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945" w:rsidRDefault="000F2945" w:rsidP="0000257A">
      <w:pPr>
        <w:widowControl w:val="0"/>
        <w:jc w:val="center"/>
        <w:rPr>
          <w:rFonts w:asciiTheme="minorBidi" w:hAnsiTheme="minorBidi"/>
          <w:b/>
          <w:bCs/>
          <w:sz w:val="24"/>
        </w:rPr>
      </w:pPr>
    </w:p>
    <w:p w:rsidR="000F2945" w:rsidRDefault="000F2945" w:rsidP="000F2945">
      <w:pPr>
        <w:widowControl w:val="0"/>
        <w:rPr>
          <w:rFonts w:asciiTheme="minorBidi" w:hAnsiTheme="minorBidi"/>
          <w:b/>
          <w:bCs/>
          <w:sz w:val="24"/>
          <w:rtl/>
        </w:rPr>
      </w:pPr>
    </w:p>
    <w:p w:rsidR="000F2945" w:rsidRDefault="000F2945" w:rsidP="0000257A">
      <w:pPr>
        <w:widowControl w:val="0"/>
        <w:jc w:val="center"/>
        <w:rPr>
          <w:rFonts w:asciiTheme="minorBidi" w:hAnsiTheme="minorBidi"/>
          <w:b/>
          <w:bCs/>
          <w:sz w:val="24"/>
          <w:rtl/>
        </w:rPr>
      </w:pPr>
    </w:p>
    <w:p w:rsidR="000F2945" w:rsidRDefault="000F2945" w:rsidP="000F2945">
      <w:pPr>
        <w:widowControl w:val="0"/>
        <w:jc w:val="center"/>
        <w:rPr>
          <w:rFonts w:asciiTheme="minorBidi" w:hAnsiTheme="minorBidi"/>
          <w:b/>
          <w:bCs/>
          <w:sz w:val="24"/>
          <w:rtl/>
        </w:rPr>
      </w:pPr>
      <w:r w:rsidRPr="00982884">
        <w:rPr>
          <w:rFonts w:ascii="David" w:hAnsi="David" w:cs="David"/>
          <w:b/>
          <w:bCs/>
          <w:sz w:val="44"/>
          <w:szCs w:val="48"/>
          <w:rtl/>
        </w:rPr>
        <w:t>מדינת ישראל - משרד האוצר</w:t>
      </w:r>
      <w:r w:rsidRPr="00982884">
        <w:rPr>
          <w:rFonts w:ascii="David" w:hAnsi="David" w:cs="David"/>
          <w:b/>
          <w:bCs/>
          <w:sz w:val="44"/>
          <w:szCs w:val="48"/>
          <w:rtl/>
        </w:rPr>
        <w:br/>
        <w:t xml:space="preserve"> אגף החשב הכללי </w:t>
      </w:r>
    </w:p>
    <w:p w:rsidR="00DE1C00" w:rsidRPr="000D31FE" w:rsidRDefault="000F2945" w:rsidP="000F2945">
      <w:pPr>
        <w:widowControl w:val="0"/>
        <w:jc w:val="center"/>
        <w:rPr>
          <w:rFonts w:asciiTheme="minorBidi" w:hAnsiTheme="minorBidi"/>
          <w:b/>
          <w:bCs/>
          <w:sz w:val="24"/>
          <w:rtl/>
        </w:rPr>
      </w:pPr>
      <w:r w:rsidRPr="000D31FE">
        <w:rPr>
          <w:rFonts w:asciiTheme="minorBidi" w:hAnsiTheme="minorBidi"/>
          <w:b/>
          <w:bCs/>
          <w:sz w:val="24"/>
          <w:rtl/>
        </w:rPr>
        <w:t xml:space="preserve"> </w:t>
      </w:r>
      <w:r w:rsidRPr="00982884">
        <w:rPr>
          <w:rFonts w:ascii="David" w:hAnsi="David" w:cs="David"/>
          <w:b/>
          <w:bCs/>
          <w:sz w:val="64"/>
          <w:szCs w:val="64"/>
          <w:rtl/>
        </w:rPr>
        <w:t xml:space="preserve">מכרז  </w:t>
      </w:r>
      <w:r>
        <w:rPr>
          <w:rFonts w:ascii="David" w:hAnsi="David" w:cs="David"/>
          <w:b/>
          <w:bCs/>
          <w:sz w:val="64"/>
          <w:szCs w:val="64"/>
        </w:rPr>
        <w:t>4444</w:t>
      </w:r>
      <w:r w:rsidRPr="00933A02">
        <w:rPr>
          <w:rFonts w:ascii="David" w:hAnsi="David" w:cs="David"/>
          <w:b/>
          <w:bCs/>
          <w:sz w:val="64"/>
          <w:szCs w:val="64"/>
          <w:rtl/>
        </w:rPr>
        <w:t>-</w:t>
      </w:r>
      <w:r>
        <w:rPr>
          <w:rFonts w:ascii="David" w:hAnsi="David" w:cs="David"/>
          <w:b/>
          <w:bCs/>
          <w:sz w:val="64"/>
          <w:szCs w:val="64"/>
        </w:rPr>
        <w:t>2014</w:t>
      </w:r>
    </w:p>
    <w:p w:rsidR="00DE1C00" w:rsidRPr="000D31FE" w:rsidRDefault="00DE1C00" w:rsidP="0000257A">
      <w:pPr>
        <w:widowControl w:val="0"/>
        <w:jc w:val="center"/>
        <w:rPr>
          <w:rFonts w:asciiTheme="minorBidi" w:hAnsiTheme="minorBidi"/>
          <w:b/>
          <w:bCs/>
          <w:sz w:val="24"/>
          <w:rtl/>
        </w:rPr>
      </w:pPr>
    </w:p>
    <w:p w:rsidR="00DE1C00" w:rsidRPr="000D31FE" w:rsidRDefault="00DE1C00" w:rsidP="0000257A">
      <w:pPr>
        <w:widowControl w:val="0"/>
        <w:jc w:val="center"/>
        <w:rPr>
          <w:rFonts w:asciiTheme="minorBidi" w:hAnsiTheme="minorBidi"/>
          <w:b/>
          <w:bCs/>
          <w:sz w:val="24"/>
          <w:rtl/>
        </w:rPr>
      </w:pPr>
    </w:p>
    <w:p w:rsidR="00DE1C00" w:rsidRPr="000D31FE" w:rsidRDefault="000F2945" w:rsidP="000F2945">
      <w:pPr>
        <w:pStyle w:val="Normal0"/>
        <w:widowControl w:val="0"/>
        <w:spacing w:line="360" w:lineRule="auto"/>
        <w:jc w:val="center"/>
        <w:rPr>
          <w:rFonts w:asciiTheme="minorBidi" w:hAnsiTheme="minorBidi" w:cstheme="minorBidi"/>
          <w:sz w:val="24"/>
          <w:rtl/>
        </w:rPr>
      </w:pPr>
      <w:r w:rsidRPr="00982884">
        <w:rPr>
          <w:rFonts w:ascii="David" w:hAnsi="David"/>
          <w:b/>
          <w:i/>
          <w:noProof/>
          <w:sz w:val="64"/>
          <w:szCs w:val="64"/>
          <w:rtl/>
        </w:rPr>
        <w:t>לאספק</w:t>
      </w:r>
      <w:r>
        <w:rPr>
          <w:rFonts w:ascii="David" w:hAnsi="David" w:hint="cs"/>
          <w:b/>
          <w:i/>
          <w:noProof/>
          <w:sz w:val="64"/>
          <w:szCs w:val="64"/>
          <w:rtl/>
        </w:rPr>
        <w:t xml:space="preserve">ת מידע בורסאי בזמן אמת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47772F" w:rsidP="0000257A">
      <w:pPr>
        <w:widowControl w:val="0"/>
        <w:rPr>
          <w:rFonts w:asciiTheme="minorBidi" w:hAnsiTheme="minorBidi"/>
          <w:sz w:val="24"/>
          <w:rtl/>
        </w:rPr>
      </w:pPr>
      <w:r>
        <w:rPr>
          <w:rFonts w:asciiTheme="minorBidi" w:hAnsiTheme="minorBidi"/>
          <w:noProof/>
          <w:sz w:val="24"/>
          <w:rtl/>
          <w:lang w:eastAsia="en-US"/>
        </w:rPr>
        <mc:AlternateContent>
          <mc:Choice Requires="wps">
            <w:drawing>
              <wp:anchor distT="0" distB="0" distL="114300" distR="114300" simplePos="0" relativeHeight="251663360" behindDoc="0" locked="0" layoutInCell="1" allowOverlap="1" wp14:anchorId="636961CD" wp14:editId="5CD9D1B5">
                <wp:simplePos x="0" y="0"/>
                <wp:positionH relativeFrom="column">
                  <wp:posOffset>231140</wp:posOffset>
                </wp:positionH>
                <wp:positionV relativeFrom="paragraph">
                  <wp:posOffset>66675</wp:posOffset>
                </wp:positionV>
                <wp:extent cx="5149850" cy="1470025"/>
                <wp:effectExtent l="0" t="0" r="12700" b="15875"/>
                <wp:wrapNone/>
                <wp:docPr id="16" name="מלבן מעוגל 16"/>
                <wp:cNvGraphicFramePr/>
                <a:graphic xmlns:a="http://schemas.openxmlformats.org/drawingml/2006/main">
                  <a:graphicData uri="http://schemas.microsoft.com/office/word/2010/wordprocessingShape">
                    <wps:wsp>
                      <wps:cNvSpPr/>
                      <wps:spPr>
                        <a:xfrm>
                          <a:off x="0" y="0"/>
                          <a:ext cx="5149850" cy="14700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מלבן מעוגל 16" o:spid="_x0000_s1026" style="position:absolute;left:0;text-align:left;margin-left:18.2pt;margin-top:5.25pt;width:405.5pt;height:115.7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" filled="f" strokecolor="#243f60 [1604]" strokeweight="2pt"/>
            </w:pict>
          </mc:Fallback>
        </mc:AlternateContent>
      </w:r>
    </w:p>
    <w:p w:rsidR="000F2945" w:rsidRDefault="000F2945" w:rsidP="0047772F">
      <w:pPr>
        <w:widowControl w:val="0"/>
        <w:tabs>
          <w:tab w:val="left" w:pos="1254"/>
        </w:tabs>
        <w:jc w:val="center"/>
        <w:rPr>
          <w:rFonts w:asciiTheme="minorBidi" w:hAnsiTheme="minorBidi"/>
          <w:sz w:val="24"/>
          <w:rtl/>
        </w:rPr>
      </w:pPr>
      <w:r>
        <w:rPr>
          <w:rFonts w:asciiTheme="minorBidi" w:hAnsiTheme="minorBidi" w:hint="cs"/>
          <w:sz w:val="24"/>
          <w:rtl/>
        </w:rPr>
        <w:t>מסמך זה הינו רכוש מדינת ישראל</w:t>
      </w:r>
    </w:p>
    <w:p w:rsidR="000F2945" w:rsidRDefault="000F2945" w:rsidP="0047772F">
      <w:pPr>
        <w:widowControl w:val="0"/>
        <w:tabs>
          <w:tab w:val="left" w:pos="1254"/>
        </w:tabs>
        <w:jc w:val="center"/>
        <w:rPr>
          <w:rFonts w:asciiTheme="minorBidi" w:hAnsiTheme="minorBidi"/>
          <w:sz w:val="24"/>
          <w:rtl/>
        </w:rPr>
      </w:pPr>
      <w:r>
        <w:rPr>
          <w:rFonts w:asciiTheme="minorBidi" w:hAnsiTheme="minorBidi" w:hint="cs"/>
          <w:sz w:val="24"/>
          <w:rtl/>
        </w:rPr>
        <w:t>כל הזכויות שמורות למדינת ישראל (</w:t>
      </w:r>
      <w:r>
        <w:rPr>
          <w:rFonts w:asciiTheme="minorBidi" w:hAnsiTheme="minorBidi"/>
          <w:sz w:val="24"/>
        </w:rPr>
        <w:t>c</w:t>
      </w:r>
      <w:r>
        <w:rPr>
          <w:rFonts w:asciiTheme="minorBidi" w:hAnsiTheme="minorBidi" w:hint="cs"/>
          <w:sz w:val="24"/>
          <w:rtl/>
        </w:rPr>
        <w:t>)</w:t>
      </w:r>
    </w:p>
    <w:p w:rsidR="00627E41" w:rsidRDefault="00627E41" w:rsidP="0047772F">
      <w:pPr>
        <w:widowControl w:val="0"/>
        <w:tabs>
          <w:tab w:val="left" w:pos="1254"/>
        </w:tabs>
        <w:jc w:val="center"/>
        <w:rPr>
          <w:rFonts w:asciiTheme="minorBidi" w:hAnsiTheme="minorBidi" w:cs="Arial"/>
          <w:sz w:val="24"/>
          <w:rtl/>
        </w:rPr>
      </w:pPr>
      <w:r w:rsidRPr="00627E41">
        <w:rPr>
          <w:rFonts w:asciiTheme="minorBidi" w:hAnsiTheme="minorBidi" w:cs="Arial"/>
          <w:sz w:val="24"/>
          <w:rtl/>
        </w:rPr>
        <w:t>המידע הכלול בו לא יפורסם, לא ישוכפל, ולא יעשה בו</w:t>
      </w:r>
    </w:p>
    <w:p w:rsidR="00627E41" w:rsidRDefault="00627E41" w:rsidP="0047772F">
      <w:pPr>
        <w:widowControl w:val="0"/>
        <w:tabs>
          <w:tab w:val="left" w:pos="1254"/>
        </w:tabs>
        <w:jc w:val="center"/>
        <w:rPr>
          <w:rFonts w:asciiTheme="minorBidi" w:hAnsiTheme="minorBidi"/>
          <w:sz w:val="24"/>
          <w:rtl/>
        </w:rPr>
      </w:pPr>
      <w:r w:rsidRPr="00627E41">
        <w:rPr>
          <w:rFonts w:asciiTheme="minorBidi" w:hAnsiTheme="minorBidi" w:cs="Arial"/>
          <w:sz w:val="24"/>
          <w:rtl/>
        </w:rPr>
        <w:t>שימוש מלא, או חלקי, לכל מטרה שהיא מלבד מענה על מכרז מרכזי זה</w:t>
      </w:r>
    </w:p>
    <w:p w:rsidR="000F2945" w:rsidRPr="000D31FE" w:rsidRDefault="000F2945" w:rsidP="000F2945">
      <w:pPr>
        <w:widowControl w:val="0"/>
        <w:tabs>
          <w:tab w:val="left" w:pos="1254"/>
        </w:tabs>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5A78F4" w:rsidRDefault="005A78F4">
      <w:pPr>
        <w:bidi w:val="0"/>
        <w:spacing w:before="200" w:after="200" w:line="276" w:lineRule="auto"/>
        <w:jc w:val="left"/>
        <w:rPr>
          <w:rFonts w:asciiTheme="minorBidi" w:hAnsiTheme="minorBidi"/>
          <w:sz w:val="24"/>
          <w:rtl/>
        </w:rPr>
      </w:pPr>
      <w:r>
        <w:rPr>
          <w:rFonts w:asciiTheme="minorBidi" w:hAnsiTheme="minorBidi"/>
          <w:sz w:val="24"/>
          <w:rtl/>
        </w:rPr>
        <w:br w:type="page"/>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B7708" w:rsidRPr="000D31FE" w:rsidRDefault="00DB7708" w:rsidP="0000257A">
      <w:pPr>
        <w:widowControl w:val="0"/>
        <w:rPr>
          <w:rFonts w:asciiTheme="minorBidi" w:hAnsiTheme="minorBidi"/>
          <w:sz w:val="24"/>
          <w:rtl/>
        </w:rPr>
      </w:pPr>
    </w:p>
    <w:p w:rsidR="00B06528" w:rsidRDefault="00DE1C00" w:rsidP="0000257A">
      <w:pPr>
        <w:widowControl w:val="0"/>
        <w:tabs>
          <w:tab w:val="left" w:pos="1179"/>
        </w:tabs>
        <w:spacing w:before="60" w:after="60"/>
        <w:jc w:val="center"/>
        <w:rPr>
          <w:noProof/>
        </w:rPr>
      </w:pPr>
      <w:r w:rsidRPr="000D31FE">
        <w:rPr>
          <w:rFonts w:asciiTheme="minorBidi" w:hAnsiTheme="minorBidi"/>
          <w:b/>
          <w:bCs/>
          <w:sz w:val="24"/>
          <w:u w:val="single"/>
          <w:rtl/>
        </w:rPr>
        <w:t>תוכן עניינים</w:t>
      </w:r>
      <w:r w:rsidR="00E85531">
        <w:rPr>
          <w:rFonts w:asciiTheme="minorBidi" w:hAnsiTheme="minorBidi"/>
          <w:b/>
          <w:bCs/>
          <w:sz w:val="24"/>
          <w:u w:val="single"/>
        </w:rPr>
        <w:fldChar w:fldCharType="begin"/>
      </w:r>
      <w:r w:rsidR="00E85531">
        <w:rPr>
          <w:rFonts w:asciiTheme="minorBidi" w:hAnsiTheme="minorBidi"/>
          <w:b/>
          <w:bCs/>
          <w:sz w:val="24"/>
          <w:u w:val="single"/>
        </w:rPr>
        <w:instrText xml:space="preserve"> TOC \h \z \t "</w:instrText>
      </w:r>
      <w:r w:rsidR="00E85531">
        <w:rPr>
          <w:rFonts w:asciiTheme="minorBidi" w:hAnsiTheme="minorBidi"/>
          <w:b/>
          <w:bCs/>
          <w:sz w:val="24"/>
          <w:u w:val="single"/>
          <w:rtl/>
        </w:rPr>
        <w:instrText>כותרת 1,1,כותרת 2,2,כותרת 3,3</w:instrText>
      </w:r>
      <w:r w:rsidR="00E85531">
        <w:rPr>
          <w:rFonts w:asciiTheme="minorBidi" w:hAnsiTheme="minorBidi"/>
          <w:b/>
          <w:bCs/>
          <w:sz w:val="24"/>
          <w:u w:val="single"/>
        </w:rPr>
        <w:instrText xml:space="preserve">" </w:instrText>
      </w:r>
      <w:r w:rsidR="00E85531">
        <w:rPr>
          <w:rFonts w:asciiTheme="minorBidi" w:hAnsiTheme="minorBidi"/>
          <w:b/>
          <w:bCs/>
          <w:sz w:val="24"/>
          <w:u w:val="single"/>
        </w:rPr>
        <w:fldChar w:fldCharType="separate"/>
      </w:r>
    </w:p>
    <w:p w:rsidR="00B06528" w:rsidRPr="00EB23CB" w:rsidRDefault="00E63147" w:rsidP="00B96826">
      <w:pPr>
        <w:pStyle w:val="TOC1"/>
        <w:rPr>
          <w:rFonts w:asciiTheme="minorHAnsi" w:eastAsiaTheme="minorEastAsia" w:hAnsiTheme="minorHAnsi"/>
          <w:noProof/>
          <w:sz w:val="22"/>
          <w:szCs w:val="22"/>
          <w:rtl/>
        </w:rPr>
      </w:pPr>
      <w:hyperlink w:anchor="_Toc388516140" w:history="1">
        <w:r w:rsidR="00B06528" w:rsidRPr="00EB23CB">
          <w:rPr>
            <w:rStyle w:val="Hyperlink"/>
            <w:rFonts w:hint="eastAsia"/>
            <w:noProof/>
            <w:rtl/>
          </w:rPr>
          <w:t>מנהלה</w:t>
        </w:r>
        <w:r w:rsidR="00B06528" w:rsidRPr="00EB23CB">
          <w:rPr>
            <w:noProof/>
            <w:webHidden/>
            <w:rtl/>
          </w:rPr>
          <w:tab/>
        </w:r>
        <w:r w:rsidR="00B96826">
          <w:rPr>
            <w:rStyle w:val="Hyperlink"/>
            <w:rFonts w:hint="cs"/>
            <w:noProof/>
            <w:rtl/>
          </w:rPr>
          <w:t>4</w:t>
        </w:r>
      </w:hyperlink>
    </w:p>
    <w:p w:rsidR="00B06528" w:rsidRPr="00EB23CB" w:rsidRDefault="00E63147" w:rsidP="00581501">
      <w:pPr>
        <w:pStyle w:val="TOC3"/>
        <w:tabs>
          <w:tab w:val="left" w:pos="1680"/>
        </w:tabs>
        <w:rPr>
          <w:rFonts w:asciiTheme="minorHAnsi" w:eastAsiaTheme="minorEastAsia" w:hAnsiTheme="minorHAnsi"/>
          <w:noProof/>
          <w:sz w:val="22"/>
          <w:szCs w:val="22"/>
          <w:rtl/>
        </w:rPr>
      </w:pPr>
      <w:hyperlink w:anchor="_Toc388516142" w:history="1">
        <w:r w:rsidR="00B06528" w:rsidRPr="00EB23CB">
          <w:rPr>
            <w:rStyle w:val="Hyperlink"/>
            <w:noProof/>
          </w:rPr>
          <w:t>0.1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כללי</w:t>
        </w:r>
        <w:r w:rsidR="00B06528" w:rsidRPr="00EB23CB">
          <w:rPr>
            <w:noProof/>
            <w:webHidden/>
            <w:rtl/>
          </w:rPr>
          <w:tab/>
        </w:r>
        <w:r w:rsidR="00581501">
          <w:rPr>
            <w:rStyle w:val="Hyperlink"/>
            <w:rFonts w:hint="cs"/>
            <w:noProof/>
            <w:rtl/>
          </w:rPr>
          <w:t>4</w:t>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3" w:history="1">
        <w:r w:rsidR="00B06528" w:rsidRPr="00EB23CB">
          <w:rPr>
            <w:rStyle w:val="Hyperlink"/>
            <w:noProof/>
            <w:rtl/>
          </w:rPr>
          <w:t>0.2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הגדרות</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13223A">
          <w:rPr>
            <w:rStyle w:val="Hyperlink"/>
            <w:rFonts w:hint="cs"/>
            <w:noProof/>
            <w:rtl/>
          </w:rPr>
          <w:t>5</w:t>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4" w:history="1">
        <w:r w:rsidR="00B06528" w:rsidRPr="00EB23CB">
          <w:rPr>
            <w:rStyle w:val="Hyperlink"/>
            <w:noProof/>
            <w:rtl/>
          </w:rPr>
          <w:t>0.3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מנהלה</w:t>
        </w:r>
        <w:r w:rsidR="00B06528" w:rsidRPr="00EB23CB">
          <w:rPr>
            <w:rStyle w:val="Hyperlink"/>
            <w:noProof/>
            <w:rtl/>
          </w:rPr>
          <w:t xml:space="preserve"> (</w:t>
        </w:r>
        <w:r w:rsidR="00B06528" w:rsidRPr="00EB23CB">
          <w:rPr>
            <w:rStyle w:val="Hyperlink"/>
            <w:noProof/>
          </w:rPr>
          <w:t>M</w:t>
        </w:r>
        <w:r w:rsidR="00B06528" w:rsidRPr="00EB23CB">
          <w:rPr>
            <w:rStyle w:val="Hyperlink"/>
            <w:noProof/>
            <w:rtl/>
          </w:rPr>
          <w:t>)</w:t>
        </w:r>
        <w:r w:rsidR="00B06528" w:rsidRPr="00EB23CB">
          <w:rPr>
            <w:noProof/>
            <w:webHidden/>
            <w:rtl/>
          </w:rPr>
          <w:tab/>
        </w:r>
        <w:r w:rsidR="0013223A">
          <w:rPr>
            <w:rStyle w:val="Hyperlink"/>
            <w:rFonts w:hint="cs"/>
            <w:noProof/>
            <w:rtl/>
          </w:rPr>
          <w:t>6</w:t>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5" w:history="1">
        <w:r w:rsidR="00B06528" w:rsidRPr="00EB23CB">
          <w:rPr>
            <w:rStyle w:val="Hyperlink"/>
            <w:noProof/>
            <w:rtl/>
          </w:rPr>
          <w:t>0.4</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המפרט</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13223A">
          <w:rPr>
            <w:rStyle w:val="Hyperlink"/>
            <w:rFonts w:hint="cs"/>
            <w:noProof/>
            <w:rtl/>
          </w:rPr>
          <w:t>9</w:t>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6" w:history="1">
        <w:r w:rsidR="00B06528" w:rsidRPr="00EB23CB">
          <w:rPr>
            <w:rStyle w:val="Hyperlink"/>
            <w:noProof/>
          </w:rPr>
          <w:t>0.5</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סיווג</w:t>
        </w:r>
        <w:r w:rsidR="00B06528" w:rsidRPr="00EB23CB">
          <w:rPr>
            <w:rStyle w:val="Hyperlink"/>
            <w:noProof/>
            <w:rtl/>
          </w:rPr>
          <w:t xml:space="preserve"> </w:t>
        </w:r>
        <w:r w:rsidR="00B06528" w:rsidRPr="00EB23CB">
          <w:rPr>
            <w:rStyle w:val="Hyperlink"/>
            <w:rFonts w:hint="eastAsia"/>
            <w:noProof/>
            <w:rtl/>
          </w:rPr>
          <w:t>רכיבי</w:t>
        </w:r>
        <w:r w:rsidR="00B06528" w:rsidRPr="00EB23CB">
          <w:rPr>
            <w:rStyle w:val="Hyperlink"/>
            <w:noProof/>
            <w:rtl/>
          </w:rPr>
          <w:t xml:space="preserve"> </w:t>
        </w:r>
        <w:r w:rsidR="00B06528" w:rsidRPr="00EB23CB">
          <w:rPr>
            <w:rStyle w:val="Hyperlink"/>
            <w:rFonts w:hint="eastAsia"/>
            <w:noProof/>
            <w:rtl/>
          </w:rPr>
          <w:t>המפרט</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Toc388516146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10</w:t>
        </w:r>
        <w:r w:rsidR="00B06528" w:rsidRPr="00EB23CB">
          <w:rPr>
            <w:rStyle w:val="Hyperlink"/>
            <w:noProof/>
            <w:rtl/>
          </w:rPr>
          <w:fldChar w:fldCharType="end"/>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7" w:history="1">
        <w:r w:rsidR="00B06528" w:rsidRPr="00EB23CB">
          <w:rPr>
            <w:rStyle w:val="Hyperlink"/>
            <w:noProof/>
            <w:rtl/>
          </w:rPr>
          <w:t>0.6</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התחייבויות</w:t>
        </w:r>
        <w:r w:rsidR="00B06528" w:rsidRPr="00EB23CB">
          <w:rPr>
            <w:rStyle w:val="Hyperlink"/>
            <w:noProof/>
            <w:rtl/>
          </w:rPr>
          <w:t xml:space="preserve"> </w:t>
        </w:r>
        <w:r w:rsidR="00B06528" w:rsidRPr="00EB23CB">
          <w:rPr>
            <w:rStyle w:val="Hyperlink"/>
            <w:rFonts w:hint="eastAsia"/>
            <w:noProof/>
            <w:rtl/>
          </w:rPr>
          <w:t>ואישורים</w:t>
        </w:r>
        <w:r w:rsidR="00B06528" w:rsidRPr="00EB23CB">
          <w:rPr>
            <w:rStyle w:val="Hyperlink"/>
            <w:noProof/>
            <w:rtl/>
          </w:rPr>
          <w:t xml:space="preserve"> </w:t>
        </w:r>
        <w:r w:rsidR="00B06528" w:rsidRPr="00EB23CB">
          <w:rPr>
            <w:rStyle w:val="Hyperlink"/>
            <w:rFonts w:hint="eastAsia"/>
            <w:noProof/>
            <w:rtl/>
          </w:rPr>
          <w:t>שעל</w:t>
        </w:r>
        <w:r w:rsidR="00B06528" w:rsidRPr="00EB23CB">
          <w:rPr>
            <w:rStyle w:val="Hyperlink"/>
            <w:noProof/>
            <w:rtl/>
          </w:rPr>
          <w:t xml:space="preserve"> </w:t>
        </w:r>
        <w:r w:rsidR="00B06528" w:rsidRPr="00EB23CB">
          <w:rPr>
            <w:rStyle w:val="Hyperlink"/>
            <w:rFonts w:hint="eastAsia"/>
            <w:noProof/>
            <w:rtl/>
          </w:rPr>
          <w:t>הספק</w:t>
        </w:r>
        <w:r w:rsidR="00B06528" w:rsidRPr="00EB23CB">
          <w:rPr>
            <w:rStyle w:val="Hyperlink"/>
            <w:noProof/>
            <w:rtl/>
          </w:rPr>
          <w:t xml:space="preserve">  </w:t>
        </w:r>
        <w:r w:rsidR="00B06528" w:rsidRPr="00EB23CB">
          <w:rPr>
            <w:rStyle w:val="Hyperlink"/>
            <w:rFonts w:hint="eastAsia"/>
            <w:noProof/>
            <w:rtl/>
          </w:rPr>
          <w:t>להמציא</w:t>
        </w:r>
        <w:r w:rsidR="00B06528" w:rsidRPr="00EB23CB">
          <w:rPr>
            <w:rStyle w:val="Hyperlink"/>
            <w:noProof/>
            <w:rtl/>
          </w:rPr>
          <w:t xml:space="preserve"> </w:t>
        </w:r>
        <w:r w:rsidR="00B06528" w:rsidRPr="00EB23CB">
          <w:rPr>
            <w:rStyle w:val="Hyperlink"/>
            <w:rFonts w:hint="eastAsia"/>
            <w:noProof/>
            <w:rtl/>
          </w:rPr>
          <w:t>עם</w:t>
        </w:r>
        <w:r w:rsidR="00B06528" w:rsidRPr="00EB23CB">
          <w:rPr>
            <w:rStyle w:val="Hyperlink"/>
            <w:noProof/>
            <w:rtl/>
          </w:rPr>
          <w:t xml:space="preserve"> </w:t>
        </w:r>
        <w:r w:rsidR="00B06528" w:rsidRPr="00EB23CB">
          <w:rPr>
            <w:rStyle w:val="Hyperlink"/>
            <w:rFonts w:hint="eastAsia"/>
            <w:noProof/>
            <w:rtl/>
          </w:rPr>
          <w:t>הגשת</w:t>
        </w:r>
        <w:r w:rsidR="00B06528" w:rsidRPr="00EB23CB">
          <w:rPr>
            <w:rStyle w:val="Hyperlink"/>
            <w:noProof/>
            <w:rtl/>
          </w:rPr>
          <w:t xml:space="preserve"> </w:t>
        </w:r>
        <w:r w:rsidR="00B06528" w:rsidRPr="00EB23CB">
          <w:rPr>
            <w:rStyle w:val="Hyperlink"/>
            <w:rFonts w:hint="eastAsia"/>
            <w:noProof/>
            <w:rtl/>
          </w:rPr>
          <w:t>ההצעה</w:t>
        </w:r>
        <w:r w:rsidR="00B06528" w:rsidRPr="00EB23CB">
          <w:rPr>
            <w:rStyle w:val="Hyperlink"/>
            <w:noProof/>
            <w:rtl/>
          </w:rPr>
          <w:t xml:space="preserve"> (</w:t>
        </w:r>
        <w:r w:rsidR="00B06528" w:rsidRPr="00EB23CB">
          <w:rPr>
            <w:rStyle w:val="Hyperlink"/>
            <w:noProof/>
          </w:rPr>
          <w:t>M</w:t>
        </w:r>
        <w:r w:rsidR="00B06528" w:rsidRPr="00EB23CB">
          <w:rPr>
            <w:rStyle w:val="Hyperlink"/>
            <w:noProof/>
            <w:rtl/>
          </w:rPr>
          <w:t>)</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Toc388516147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12</w:t>
        </w:r>
        <w:r w:rsidR="00B06528" w:rsidRPr="00EB23CB">
          <w:rPr>
            <w:rStyle w:val="Hyperlink"/>
            <w:noProof/>
            <w:rtl/>
          </w:rPr>
          <w:fldChar w:fldCharType="end"/>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8" w:history="1">
        <w:r w:rsidR="00B06528" w:rsidRPr="00EB23CB">
          <w:rPr>
            <w:rStyle w:val="Hyperlink"/>
            <w:noProof/>
            <w:rtl/>
          </w:rPr>
          <w:t>0.7</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התחייבויות</w:t>
        </w:r>
        <w:r w:rsidR="00B06528" w:rsidRPr="00EB23CB">
          <w:rPr>
            <w:rStyle w:val="Hyperlink"/>
            <w:noProof/>
            <w:rtl/>
          </w:rPr>
          <w:t xml:space="preserve"> </w:t>
        </w:r>
        <w:r w:rsidR="00B06528" w:rsidRPr="00EB23CB">
          <w:rPr>
            <w:rStyle w:val="Hyperlink"/>
            <w:rFonts w:hint="eastAsia"/>
            <w:noProof/>
            <w:rtl/>
          </w:rPr>
          <w:t>ואישורים</w:t>
        </w:r>
        <w:r w:rsidR="00B06528" w:rsidRPr="00EB23CB">
          <w:rPr>
            <w:rStyle w:val="Hyperlink"/>
            <w:noProof/>
            <w:rtl/>
          </w:rPr>
          <w:t xml:space="preserve"> </w:t>
        </w:r>
        <w:r w:rsidR="00B06528" w:rsidRPr="00EB23CB">
          <w:rPr>
            <w:rStyle w:val="Hyperlink"/>
            <w:rFonts w:hint="eastAsia"/>
            <w:noProof/>
            <w:rtl/>
          </w:rPr>
          <w:t>נדרשים</w:t>
        </w:r>
        <w:r w:rsidR="00B06528" w:rsidRPr="00EB23CB">
          <w:rPr>
            <w:rStyle w:val="Hyperlink"/>
            <w:noProof/>
            <w:rtl/>
          </w:rPr>
          <w:t xml:space="preserve"> </w:t>
        </w:r>
        <w:r w:rsidR="00B06528" w:rsidRPr="00EB23CB">
          <w:rPr>
            <w:rStyle w:val="Hyperlink"/>
            <w:rFonts w:hint="eastAsia"/>
            <w:noProof/>
            <w:rtl/>
          </w:rPr>
          <w:t>בגין</w:t>
        </w:r>
        <w:r w:rsidR="00B06528" w:rsidRPr="00EB23CB">
          <w:rPr>
            <w:rStyle w:val="Hyperlink"/>
            <w:noProof/>
            <w:rtl/>
          </w:rPr>
          <w:t xml:space="preserve"> </w:t>
        </w:r>
        <w:r w:rsidR="00B06528" w:rsidRPr="00EB23CB">
          <w:rPr>
            <w:rStyle w:val="Hyperlink"/>
            <w:rFonts w:hint="eastAsia"/>
            <w:noProof/>
            <w:rtl/>
          </w:rPr>
          <w:t>זכייה</w:t>
        </w:r>
        <w:r w:rsidR="00B06528" w:rsidRPr="00EB23CB">
          <w:rPr>
            <w:rStyle w:val="Hyperlink"/>
            <w:noProof/>
            <w:rtl/>
          </w:rPr>
          <w:t xml:space="preserve"> (</w:t>
        </w:r>
        <w:r w:rsidR="00B06528" w:rsidRPr="00EB23CB">
          <w:rPr>
            <w:rStyle w:val="Hyperlink"/>
            <w:noProof/>
          </w:rPr>
          <w:t>M</w:t>
        </w:r>
        <w:r w:rsidR="00B06528" w:rsidRPr="00EB23CB">
          <w:rPr>
            <w:rStyle w:val="Hyperlink"/>
            <w:noProof/>
            <w:rtl/>
          </w:rPr>
          <w:t>)</w:t>
        </w:r>
        <w:r w:rsidR="00B06528" w:rsidRPr="00EB23CB">
          <w:rPr>
            <w:noProof/>
            <w:webHidden/>
            <w:rtl/>
          </w:rPr>
          <w:tab/>
        </w:r>
        <w:r w:rsidR="0013223A">
          <w:rPr>
            <w:rStyle w:val="Hyperlink"/>
            <w:rFonts w:hint="cs"/>
            <w:noProof/>
            <w:rtl/>
          </w:rPr>
          <w:t>18</w:t>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49" w:history="1">
        <w:r w:rsidR="00B06528" w:rsidRPr="00EB23CB">
          <w:rPr>
            <w:rStyle w:val="Hyperlink"/>
            <w:noProof/>
            <w:rtl/>
          </w:rPr>
          <w:t>0.8</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זכויות</w:t>
        </w:r>
        <w:r w:rsidR="00B06528" w:rsidRPr="00EB23CB">
          <w:rPr>
            <w:rStyle w:val="Hyperlink"/>
            <w:noProof/>
            <w:rtl/>
          </w:rPr>
          <w:t xml:space="preserve"> </w:t>
        </w:r>
        <w:r w:rsidR="00B06528" w:rsidRPr="00EB23CB">
          <w:rPr>
            <w:rStyle w:val="Hyperlink"/>
            <w:rFonts w:hint="eastAsia"/>
            <w:noProof/>
            <w:rtl/>
          </w:rPr>
          <w:t>עורך</w:t>
        </w:r>
        <w:r w:rsidR="00B06528" w:rsidRPr="00EB23CB">
          <w:rPr>
            <w:rStyle w:val="Hyperlink"/>
            <w:noProof/>
            <w:rtl/>
          </w:rPr>
          <w:t xml:space="preserve"> </w:t>
        </w:r>
        <w:r w:rsidR="00B06528" w:rsidRPr="00EB23CB">
          <w:rPr>
            <w:rStyle w:val="Hyperlink"/>
            <w:rFonts w:hint="eastAsia"/>
            <w:noProof/>
            <w:rtl/>
          </w:rPr>
          <w:t>המכרז</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Toc388516149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21</w:t>
        </w:r>
        <w:r w:rsidR="00B06528" w:rsidRPr="00EB23CB">
          <w:rPr>
            <w:rStyle w:val="Hyperlink"/>
            <w:noProof/>
            <w:rtl/>
          </w:rPr>
          <w:fldChar w:fldCharType="end"/>
        </w:r>
      </w:hyperlink>
    </w:p>
    <w:p w:rsidR="00B06528" w:rsidRPr="00EB23CB" w:rsidRDefault="00E63147" w:rsidP="0013223A">
      <w:pPr>
        <w:pStyle w:val="TOC3"/>
        <w:tabs>
          <w:tab w:val="left" w:pos="1680"/>
        </w:tabs>
        <w:rPr>
          <w:rFonts w:asciiTheme="minorHAnsi" w:eastAsiaTheme="minorEastAsia" w:hAnsiTheme="minorHAnsi"/>
          <w:noProof/>
          <w:sz w:val="22"/>
          <w:szCs w:val="22"/>
          <w:rtl/>
        </w:rPr>
      </w:pPr>
      <w:hyperlink w:anchor="_Toc388516150" w:history="1">
        <w:r w:rsidR="00B06528" w:rsidRPr="00EB23CB">
          <w:rPr>
            <w:rStyle w:val="Hyperlink"/>
            <w:noProof/>
            <w:rtl/>
          </w:rPr>
          <w:t>0.9</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הצעת</w:t>
        </w:r>
        <w:r w:rsidR="00B06528" w:rsidRPr="00EB23CB">
          <w:rPr>
            <w:rStyle w:val="Hyperlink"/>
            <w:noProof/>
            <w:rtl/>
          </w:rPr>
          <w:t xml:space="preserve"> </w:t>
        </w:r>
        <w:r w:rsidR="00B06528" w:rsidRPr="00EB23CB">
          <w:rPr>
            <w:rStyle w:val="Hyperlink"/>
            <w:rFonts w:hint="eastAsia"/>
            <w:noProof/>
            <w:rtl/>
          </w:rPr>
          <w:t>המציע</w:t>
        </w:r>
        <w:r w:rsidR="00B06528" w:rsidRPr="00EB23CB">
          <w:rPr>
            <w:rStyle w:val="Hyperlink"/>
            <w:noProof/>
            <w:rtl/>
          </w:rPr>
          <w:t xml:space="preserve"> (</w:t>
        </w:r>
        <w:r w:rsidR="00B06528" w:rsidRPr="00EB23CB">
          <w:rPr>
            <w:rStyle w:val="Hyperlink"/>
            <w:noProof/>
          </w:rPr>
          <w:t>M</w:t>
        </w:r>
        <w:r w:rsidR="00B06528" w:rsidRPr="00EB23CB">
          <w:rPr>
            <w:rStyle w:val="Hyperlink"/>
            <w:noProof/>
            <w:rtl/>
          </w:rPr>
          <w:t>)</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Toc388516150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23</w:t>
        </w:r>
        <w:r w:rsidR="00B06528" w:rsidRPr="00EB23CB">
          <w:rPr>
            <w:rStyle w:val="Hyperlink"/>
            <w:noProof/>
            <w:rtl/>
          </w:rPr>
          <w:fldChar w:fldCharType="end"/>
        </w:r>
      </w:hyperlink>
    </w:p>
    <w:p w:rsidR="00B06528" w:rsidRPr="00EB23CB" w:rsidRDefault="00E63147" w:rsidP="0013223A">
      <w:pPr>
        <w:pStyle w:val="TOC3"/>
        <w:tabs>
          <w:tab w:val="left" w:pos="1920"/>
        </w:tabs>
        <w:rPr>
          <w:rFonts w:asciiTheme="minorHAnsi" w:eastAsiaTheme="minorEastAsia" w:hAnsiTheme="minorHAnsi"/>
          <w:noProof/>
          <w:sz w:val="22"/>
          <w:szCs w:val="22"/>
          <w:rtl/>
        </w:rPr>
      </w:pPr>
      <w:hyperlink w:anchor="_Toc388516151" w:history="1">
        <w:r w:rsidR="00B06528" w:rsidRPr="00EB23CB">
          <w:rPr>
            <w:rStyle w:val="Hyperlink"/>
            <w:noProof/>
            <w:rtl/>
          </w:rPr>
          <w:t>0.10</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בדיקת</w:t>
        </w:r>
        <w:r w:rsidR="00B06528" w:rsidRPr="00EB23CB">
          <w:rPr>
            <w:rStyle w:val="Hyperlink"/>
            <w:noProof/>
            <w:rtl/>
          </w:rPr>
          <w:t xml:space="preserve"> </w:t>
        </w:r>
        <w:r w:rsidR="00B06528" w:rsidRPr="00EB23CB">
          <w:rPr>
            <w:rStyle w:val="Hyperlink"/>
            <w:rFonts w:hint="eastAsia"/>
            <w:noProof/>
            <w:rtl/>
          </w:rPr>
          <w:t>ההצעות</w:t>
        </w:r>
        <w:r w:rsidR="00B06528" w:rsidRPr="00EB23CB">
          <w:rPr>
            <w:rStyle w:val="Hyperlink"/>
            <w:noProof/>
            <w:rtl/>
          </w:rPr>
          <w:t xml:space="preserve"> </w:t>
        </w:r>
        <w:r w:rsidR="00B06528" w:rsidRPr="00EB23CB">
          <w:rPr>
            <w:rStyle w:val="Hyperlink"/>
            <w:rFonts w:hint="eastAsia"/>
            <w:noProof/>
            <w:rtl/>
          </w:rPr>
          <w:t>והערכתן</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Toc388516151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25</w:t>
        </w:r>
        <w:r w:rsidR="00B06528" w:rsidRPr="00EB23CB">
          <w:rPr>
            <w:rStyle w:val="Hyperlink"/>
            <w:noProof/>
            <w:rtl/>
          </w:rPr>
          <w:fldChar w:fldCharType="end"/>
        </w:r>
      </w:hyperlink>
    </w:p>
    <w:p w:rsidR="00B06528" w:rsidRPr="00EB23CB" w:rsidRDefault="00E63147" w:rsidP="0013223A">
      <w:pPr>
        <w:pStyle w:val="TOC3"/>
        <w:tabs>
          <w:tab w:val="left" w:pos="1920"/>
        </w:tabs>
        <w:rPr>
          <w:rFonts w:asciiTheme="minorHAnsi" w:eastAsiaTheme="minorEastAsia" w:hAnsiTheme="minorHAnsi"/>
          <w:noProof/>
          <w:sz w:val="22"/>
          <w:szCs w:val="22"/>
          <w:rtl/>
        </w:rPr>
      </w:pPr>
      <w:hyperlink w:anchor="_Toc388516152" w:history="1">
        <w:r w:rsidR="00B06528" w:rsidRPr="00EB23CB">
          <w:rPr>
            <w:rStyle w:val="Hyperlink"/>
            <w:noProof/>
            <w:rtl/>
          </w:rPr>
          <w:t>0.11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הזמנת</w:t>
        </w:r>
        <w:r w:rsidR="00B06528" w:rsidRPr="00EB23CB">
          <w:rPr>
            <w:rStyle w:val="Hyperlink"/>
            <w:noProof/>
            <w:rtl/>
          </w:rPr>
          <w:t xml:space="preserve"> </w:t>
        </w:r>
        <w:r w:rsidR="00B06528" w:rsidRPr="00EB23CB">
          <w:rPr>
            <w:rStyle w:val="Hyperlink"/>
            <w:rFonts w:hint="eastAsia"/>
            <w:noProof/>
            <w:rtl/>
          </w:rPr>
          <w:t>השירותים</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Toc388516152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26</w:t>
        </w:r>
        <w:r w:rsidR="00B06528" w:rsidRPr="00EB23CB">
          <w:rPr>
            <w:rStyle w:val="Hyperlink"/>
            <w:noProof/>
            <w:rtl/>
          </w:rPr>
          <w:fldChar w:fldCharType="end"/>
        </w:r>
      </w:hyperlink>
    </w:p>
    <w:p w:rsidR="00B06528" w:rsidRPr="00EB23CB" w:rsidRDefault="00E63147" w:rsidP="0013223A">
      <w:pPr>
        <w:pStyle w:val="TOC3"/>
        <w:tabs>
          <w:tab w:val="left" w:pos="1920"/>
        </w:tabs>
        <w:rPr>
          <w:rFonts w:asciiTheme="minorHAnsi" w:eastAsiaTheme="minorEastAsia" w:hAnsiTheme="minorHAnsi"/>
          <w:noProof/>
          <w:sz w:val="22"/>
          <w:szCs w:val="22"/>
          <w:rtl/>
        </w:rPr>
      </w:pPr>
      <w:hyperlink w:anchor="_Toc388516153" w:history="1">
        <w:r w:rsidR="00B06528" w:rsidRPr="00EB23CB">
          <w:rPr>
            <w:rStyle w:val="Hyperlink"/>
            <w:noProof/>
            <w:rtl/>
          </w:rPr>
          <w:t>0.12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סמכות</w:t>
        </w:r>
        <w:r w:rsidR="00B06528" w:rsidRPr="00EB23CB">
          <w:rPr>
            <w:rStyle w:val="Hyperlink"/>
            <w:noProof/>
            <w:rtl/>
          </w:rPr>
          <w:t xml:space="preserve"> </w:t>
        </w:r>
        <w:r w:rsidR="00B06528" w:rsidRPr="00EB23CB">
          <w:rPr>
            <w:rStyle w:val="Hyperlink"/>
            <w:rFonts w:hint="eastAsia"/>
            <w:noProof/>
            <w:rtl/>
          </w:rPr>
          <w:t>השיפוט</w:t>
        </w:r>
        <w:r w:rsidR="00B06528" w:rsidRPr="00EB23CB">
          <w:rPr>
            <w:noProof/>
            <w:webHidden/>
            <w:rtl/>
          </w:rPr>
          <w:tab/>
        </w:r>
        <w:r w:rsidR="0013223A">
          <w:rPr>
            <w:rStyle w:val="Hyperlink"/>
            <w:rFonts w:hint="cs"/>
            <w:noProof/>
            <w:rtl/>
          </w:rPr>
          <w:t>26</w:t>
        </w:r>
      </w:hyperlink>
    </w:p>
    <w:p w:rsidR="00B06528" w:rsidRPr="00EB23CB" w:rsidRDefault="00E63147" w:rsidP="0013223A">
      <w:pPr>
        <w:pStyle w:val="TOC3"/>
        <w:tabs>
          <w:tab w:val="left" w:pos="1920"/>
        </w:tabs>
        <w:rPr>
          <w:rFonts w:asciiTheme="minorHAnsi" w:eastAsiaTheme="minorEastAsia" w:hAnsiTheme="minorHAnsi"/>
          <w:noProof/>
          <w:sz w:val="22"/>
          <w:szCs w:val="22"/>
          <w:rtl/>
        </w:rPr>
      </w:pPr>
      <w:hyperlink w:anchor="_Toc388516154" w:history="1">
        <w:r w:rsidR="00B06528" w:rsidRPr="00EB23CB">
          <w:rPr>
            <w:rStyle w:val="Hyperlink"/>
            <w:noProof/>
          </w:rPr>
          <w:t>0.13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מחירים</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Toc388516154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26</w:t>
        </w:r>
        <w:r w:rsidR="00B06528" w:rsidRPr="00EB23CB">
          <w:rPr>
            <w:rStyle w:val="Hyperlink"/>
            <w:noProof/>
            <w:rtl/>
          </w:rPr>
          <w:fldChar w:fldCharType="end"/>
        </w:r>
      </w:hyperlink>
    </w:p>
    <w:p w:rsidR="00B06528" w:rsidRPr="00EB23CB" w:rsidRDefault="00E63147" w:rsidP="0013223A">
      <w:pPr>
        <w:pStyle w:val="TOC3"/>
        <w:tabs>
          <w:tab w:val="left" w:pos="1920"/>
        </w:tabs>
        <w:rPr>
          <w:rFonts w:asciiTheme="minorHAnsi" w:eastAsiaTheme="minorEastAsia" w:hAnsiTheme="minorHAnsi"/>
          <w:noProof/>
          <w:sz w:val="22"/>
          <w:szCs w:val="22"/>
          <w:rtl/>
        </w:rPr>
      </w:pPr>
      <w:hyperlink w:anchor="_Toc388516155" w:history="1">
        <w:r w:rsidR="00B06528" w:rsidRPr="00EB23CB">
          <w:rPr>
            <w:rStyle w:val="Hyperlink"/>
            <w:noProof/>
            <w:rtl/>
          </w:rPr>
          <w:t>0.14</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סיווג</w:t>
        </w:r>
        <w:r w:rsidR="00B06528" w:rsidRPr="00EB23CB">
          <w:rPr>
            <w:rStyle w:val="Hyperlink"/>
            <w:noProof/>
            <w:rtl/>
          </w:rPr>
          <w:t xml:space="preserve"> </w:t>
        </w:r>
        <w:r w:rsidR="00B06528" w:rsidRPr="00EB23CB">
          <w:rPr>
            <w:rStyle w:val="Hyperlink"/>
            <w:rFonts w:hint="eastAsia"/>
            <w:noProof/>
            <w:rtl/>
          </w:rPr>
          <w:t>ביטחוני</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13223A">
          <w:rPr>
            <w:rStyle w:val="Hyperlink"/>
            <w:rFonts w:hint="cs"/>
            <w:noProof/>
            <w:rtl/>
          </w:rPr>
          <w:t>27</w:t>
        </w:r>
      </w:hyperlink>
    </w:p>
    <w:p w:rsidR="00B06528" w:rsidRPr="00EB23CB" w:rsidRDefault="00E63147" w:rsidP="0013223A">
      <w:pPr>
        <w:pStyle w:val="TOC1"/>
        <w:rPr>
          <w:rFonts w:asciiTheme="minorHAnsi" w:eastAsiaTheme="minorEastAsia" w:hAnsiTheme="minorHAnsi"/>
          <w:noProof/>
          <w:sz w:val="22"/>
          <w:szCs w:val="22"/>
          <w:rtl/>
        </w:rPr>
      </w:pPr>
      <w:hyperlink w:anchor="_Toc388516156" w:history="1">
        <w:r w:rsidR="00B06528" w:rsidRPr="00EB23CB">
          <w:rPr>
            <w:rStyle w:val="Hyperlink"/>
            <w:rFonts w:hint="eastAsia"/>
            <w:noProof/>
            <w:rtl/>
          </w:rPr>
          <w:t>יעדים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13223A">
          <w:rPr>
            <w:rStyle w:val="Hyperlink"/>
            <w:rFonts w:hint="cs"/>
            <w:noProof/>
            <w:rtl/>
          </w:rPr>
          <w:t>28</w:t>
        </w:r>
      </w:hyperlink>
    </w:p>
    <w:p w:rsidR="00B06528" w:rsidRPr="00EB23CB" w:rsidRDefault="00E63147" w:rsidP="00370345">
      <w:pPr>
        <w:pStyle w:val="TOC2"/>
        <w:tabs>
          <w:tab w:val="left" w:pos="958"/>
        </w:tabs>
        <w:rPr>
          <w:rFonts w:asciiTheme="minorHAnsi" w:eastAsiaTheme="minorEastAsia" w:hAnsiTheme="minorHAnsi"/>
          <w:noProof/>
          <w:sz w:val="22"/>
          <w:szCs w:val="22"/>
          <w:rtl/>
        </w:rPr>
      </w:pPr>
      <w:hyperlink w:anchor="_Toc388516157" w:history="1">
        <w:r w:rsidR="00B06528" w:rsidRPr="00EB23CB">
          <w:rPr>
            <w:rStyle w:val="Hyperlink"/>
            <w:noProof/>
            <w:rtl/>
          </w:rPr>
          <w:t>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יעדים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370345">
          <w:rPr>
            <w:rStyle w:val="Hyperlink"/>
            <w:rFonts w:hint="cs"/>
            <w:noProof/>
            <w:rtl/>
          </w:rPr>
          <w:t>28</w:t>
        </w:r>
      </w:hyperlink>
    </w:p>
    <w:p w:rsidR="00B06528" w:rsidRPr="00EB23CB" w:rsidRDefault="00E63147" w:rsidP="00370345">
      <w:pPr>
        <w:pStyle w:val="TOC3"/>
        <w:tabs>
          <w:tab w:val="left" w:pos="1680"/>
        </w:tabs>
        <w:rPr>
          <w:rFonts w:asciiTheme="minorHAnsi" w:eastAsiaTheme="minorEastAsia" w:hAnsiTheme="minorHAnsi"/>
          <w:noProof/>
          <w:sz w:val="22"/>
          <w:szCs w:val="22"/>
          <w:rtl/>
        </w:rPr>
      </w:pPr>
      <w:hyperlink w:anchor="_Toc388516158" w:history="1">
        <w:r w:rsidR="00B06528" w:rsidRPr="00EB23CB">
          <w:rPr>
            <w:rStyle w:val="Hyperlink"/>
            <w:noProof/>
            <w:rtl/>
          </w:rPr>
          <w:t>1.1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לקוח</w:t>
        </w:r>
        <w:r w:rsidR="00B06528" w:rsidRPr="00EB23CB">
          <w:rPr>
            <w:rStyle w:val="Hyperlink"/>
            <w:noProof/>
            <w:rtl/>
          </w:rPr>
          <w:t>/</w:t>
        </w:r>
        <w:r w:rsidR="00B06528" w:rsidRPr="00EB23CB">
          <w:rPr>
            <w:rStyle w:val="Hyperlink"/>
            <w:rFonts w:hint="eastAsia"/>
            <w:noProof/>
            <w:rtl/>
          </w:rPr>
          <w:t>מומחה</w:t>
        </w:r>
        <w:r w:rsidR="00B06528" w:rsidRPr="00EB23CB">
          <w:rPr>
            <w:rStyle w:val="Hyperlink"/>
            <w:noProof/>
            <w:rtl/>
          </w:rPr>
          <w:t xml:space="preserve"> </w:t>
        </w:r>
        <w:r w:rsidR="00B06528" w:rsidRPr="00EB23CB">
          <w:rPr>
            <w:rStyle w:val="Hyperlink"/>
            <w:rFonts w:hint="eastAsia"/>
            <w:noProof/>
            <w:rtl/>
          </w:rPr>
          <w:t>היישום</w:t>
        </w:r>
        <w:r w:rsidR="00B06528" w:rsidRPr="00EB23CB">
          <w:rPr>
            <w:noProof/>
            <w:webHidden/>
            <w:rtl/>
          </w:rPr>
          <w:tab/>
        </w:r>
        <w:r w:rsidR="00370345">
          <w:rPr>
            <w:rStyle w:val="Hyperlink"/>
            <w:rFonts w:hint="cs"/>
            <w:noProof/>
            <w:rtl/>
          </w:rPr>
          <w:t>28</w:t>
        </w:r>
      </w:hyperlink>
    </w:p>
    <w:p w:rsidR="00B06528" w:rsidRPr="00EB23CB" w:rsidRDefault="00E63147" w:rsidP="00370345">
      <w:pPr>
        <w:pStyle w:val="TOC3"/>
        <w:tabs>
          <w:tab w:val="left" w:pos="1680"/>
        </w:tabs>
        <w:rPr>
          <w:rFonts w:asciiTheme="minorHAnsi" w:eastAsiaTheme="minorEastAsia" w:hAnsiTheme="minorHAnsi"/>
          <w:noProof/>
          <w:sz w:val="22"/>
          <w:szCs w:val="22"/>
          <w:rtl/>
        </w:rPr>
      </w:pPr>
      <w:hyperlink w:anchor="_Toc388516159" w:history="1">
        <w:r w:rsidR="00B06528" w:rsidRPr="00EB23CB">
          <w:rPr>
            <w:rStyle w:val="Hyperlink"/>
            <w:noProof/>
          </w:rPr>
          <w:t>1.2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יעדים</w:t>
        </w:r>
        <w:r w:rsidR="00B06528" w:rsidRPr="00EB23CB">
          <w:rPr>
            <w:rStyle w:val="Hyperlink"/>
            <w:noProof/>
            <w:rtl/>
          </w:rPr>
          <w:t xml:space="preserve"> </w:t>
        </w:r>
        <w:r w:rsidR="00B06528" w:rsidRPr="00EB23CB">
          <w:rPr>
            <w:rStyle w:val="Hyperlink"/>
            <w:rFonts w:hint="eastAsia"/>
            <w:noProof/>
            <w:rtl/>
          </w:rPr>
          <w:t>ומטרות</w:t>
        </w:r>
        <w:r w:rsidR="00B06528" w:rsidRPr="00EB23CB">
          <w:rPr>
            <w:noProof/>
            <w:webHidden/>
            <w:rtl/>
          </w:rPr>
          <w:tab/>
        </w:r>
        <w:r w:rsidR="00370345">
          <w:rPr>
            <w:rStyle w:val="Hyperlink"/>
            <w:rFonts w:hint="cs"/>
            <w:noProof/>
            <w:rtl/>
          </w:rPr>
          <w:t>28</w:t>
        </w:r>
      </w:hyperlink>
    </w:p>
    <w:p w:rsidR="00B06528" w:rsidRPr="00EB23CB" w:rsidRDefault="00E63147" w:rsidP="00370345">
      <w:pPr>
        <w:pStyle w:val="TOC3"/>
        <w:tabs>
          <w:tab w:val="left" w:pos="1680"/>
        </w:tabs>
        <w:rPr>
          <w:rFonts w:asciiTheme="minorHAnsi" w:eastAsiaTheme="minorEastAsia" w:hAnsiTheme="minorHAnsi"/>
          <w:noProof/>
          <w:sz w:val="22"/>
          <w:szCs w:val="22"/>
          <w:rtl/>
        </w:rPr>
      </w:pPr>
      <w:hyperlink w:anchor="_Toc388516160" w:history="1">
        <w:r w:rsidR="00B06528" w:rsidRPr="00EB23CB">
          <w:rPr>
            <w:rStyle w:val="Hyperlink"/>
            <w:noProof/>
          </w:rPr>
          <w:t>1.3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אופק</w:t>
        </w:r>
        <w:r w:rsidR="00B06528" w:rsidRPr="00EB23CB">
          <w:rPr>
            <w:rStyle w:val="Hyperlink"/>
            <w:noProof/>
            <w:rtl/>
          </w:rPr>
          <w:t xml:space="preserve"> </w:t>
        </w:r>
        <w:r w:rsidR="00B06528" w:rsidRPr="00EB23CB">
          <w:rPr>
            <w:rStyle w:val="Hyperlink"/>
            <w:rFonts w:hint="eastAsia"/>
            <w:noProof/>
            <w:rtl/>
          </w:rPr>
          <w:t>הזמן</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Toc388516160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28</w:t>
        </w:r>
        <w:r w:rsidR="00B06528" w:rsidRPr="00EB23CB">
          <w:rPr>
            <w:rStyle w:val="Hyperlink"/>
            <w:noProof/>
            <w:rtl/>
          </w:rPr>
          <w:fldChar w:fldCharType="end"/>
        </w:r>
      </w:hyperlink>
    </w:p>
    <w:p w:rsidR="00B06528" w:rsidRPr="00EB23CB" w:rsidRDefault="00E63147" w:rsidP="00370345">
      <w:pPr>
        <w:pStyle w:val="TOC1"/>
        <w:rPr>
          <w:rFonts w:asciiTheme="minorHAnsi" w:eastAsiaTheme="minorEastAsia" w:hAnsiTheme="minorHAnsi"/>
          <w:noProof/>
          <w:sz w:val="22"/>
          <w:szCs w:val="22"/>
          <w:rtl/>
        </w:rPr>
      </w:pPr>
      <w:hyperlink w:anchor="_Toc388516161" w:history="1">
        <w:r w:rsidR="00B06528" w:rsidRPr="00EB23CB">
          <w:rPr>
            <w:rStyle w:val="Hyperlink"/>
            <w:rFonts w:hint="eastAsia"/>
            <w:noProof/>
            <w:rtl/>
          </w:rPr>
          <w:t>יישום</w:t>
        </w:r>
        <w:r w:rsidR="00B06528" w:rsidRPr="00EB23CB">
          <w:rPr>
            <w:rStyle w:val="Hyperlink"/>
            <w:noProof/>
            <w:rtl/>
          </w:rPr>
          <w:t xml:space="preserve">- </w:t>
        </w:r>
        <w:r w:rsidR="00B06528" w:rsidRPr="00EB23CB">
          <w:rPr>
            <w:rStyle w:val="Hyperlink"/>
            <w:rFonts w:hint="eastAsia"/>
            <w:noProof/>
            <w:rtl/>
          </w:rPr>
          <w:t>מהות</w:t>
        </w:r>
        <w:r w:rsidR="00B06528" w:rsidRPr="00EB23CB">
          <w:rPr>
            <w:rStyle w:val="Hyperlink"/>
            <w:noProof/>
            <w:rtl/>
          </w:rPr>
          <w:t xml:space="preserve"> </w:t>
        </w:r>
        <w:r w:rsidR="00B06528" w:rsidRPr="00EB23CB">
          <w:rPr>
            <w:rStyle w:val="Hyperlink"/>
            <w:rFonts w:hint="eastAsia"/>
            <w:noProof/>
            <w:rtl/>
          </w:rPr>
          <w:t>המערכת</w:t>
        </w:r>
        <w:r w:rsidR="00B06528" w:rsidRPr="00EB23CB">
          <w:rPr>
            <w:noProof/>
            <w:webHidden/>
            <w:rtl/>
          </w:rPr>
          <w:tab/>
        </w:r>
        <w:r w:rsidR="00370345">
          <w:rPr>
            <w:rStyle w:val="Hyperlink"/>
            <w:rFonts w:hint="cs"/>
            <w:noProof/>
            <w:rtl/>
          </w:rPr>
          <w:t>29</w:t>
        </w:r>
      </w:hyperlink>
    </w:p>
    <w:p w:rsidR="00B06528" w:rsidRPr="00EB23CB" w:rsidRDefault="00E63147" w:rsidP="00370345">
      <w:pPr>
        <w:pStyle w:val="TOC2"/>
        <w:tabs>
          <w:tab w:val="left" w:pos="958"/>
        </w:tabs>
        <w:rPr>
          <w:rFonts w:asciiTheme="minorHAnsi" w:eastAsiaTheme="minorEastAsia" w:hAnsiTheme="minorHAnsi"/>
          <w:noProof/>
          <w:sz w:val="22"/>
          <w:szCs w:val="22"/>
          <w:rtl/>
        </w:rPr>
      </w:pPr>
      <w:hyperlink w:anchor="_Toc388516162" w:history="1">
        <w:r w:rsidR="00B06528" w:rsidRPr="00EB23CB">
          <w:rPr>
            <w:rStyle w:val="Hyperlink"/>
            <w:noProof/>
            <w:rtl/>
          </w:rPr>
          <w:t>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יישום</w:t>
        </w:r>
        <w:r w:rsidR="00B06528" w:rsidRPr="00EB23CB">
          <w:rPr>
            <w:rStyle w:val="Hyperlink"/>
            <w:noProof/>
            <w:rtl/>
          </w:rPr>
          <w:t xml:space="preserve">- </w:t>
        </w:r>
        <w:r w:rsidR="00B06528" w:rsidRPr="00EB23CB">
          <w:rPr>
            <w:rStyle w:val="Hyperlink"/>
            <w:rFonts w:hint="eastAsia"/>
            <w:noProof/>
            <w:rtl/>
          </w:rPr>
          <w:t>מהות</w:t>
        </w:r>
        <w:r w:rsidR="00B06528" w:rsidRPr="00EB23CB">
          <w:rPr>
            <w:rStyle w:val="Hyperlink"/>
            <w:noProof/>
            <w:rtl/>
          </w:rPr>
          <w:t xml:space="preserve"> </w:t>
        </w:r>
        <w:r w:rsidR="00B06528" w:rsidRPr="00EB23CB">
          <w:rPr>
            <w:rStyle w:val="Hyperlink"/>
            <w:rFonts w:hint="eastAsia"/>
            <w:noProof/>
            <w:rtl/>
          </w:rPr>
          <w:t>המערכת</w:t>
        </w:r>
        <w:r w:rsidR="00B06528" w:rsidRPr="00EB23CB">
          <w:rPr>
            <w:noProof/>
            <w:webHidden/>
            <w:rtl/>
          </w:rPr>
          <w:tab/>
        </w:r>
        <w:r w:rsidR="00370345">
          <w:rPr>
            <w:rStyle w:val="Hyperlink"/>
            <w:rFonts w:hint="cs"/>
            <w:noProof/>
            <w:rtl/>
          </w:rPr>
          <w:t>29</w:t>
        </w:r>
      </w:hyperlink>
    </w:p>
    <w:p w:rsidR="00B06528" w:rsidRPr="00EB23CB" w:rsidRDefault="00E63147" w:rsidP="00370345">
      <w:pPr>
        <w:pStyle w:val="TOC3"/>
        <w:tabs>
          <w:tab w:val="left" w:pos="1926"/>
        </w:tabs>
        <w:rPr>
          <w:rFonts w:asciiTheme="minorHAnsi" w:eastAsiaTheme="minorEastAsia" w:hAnsiTheme="minorHAnsi"/>
          <w:noProof/>
          <w:sz w:val="22"/>
          <w:szCs w:val="22"/>
          <w:rtl/>
        </w:rPr>
      </w:pPr>
      <w:hyperlink w:anchor="_Toc388516163" w:history="1">
        <w:r w:rsidR="00B06528" w:rsidRPr="00EB23CB">
          <w:rPr>
            <w:rStyle w:val="Hyperlink"/>
            <w:noProof/>
          </w:rPr>
          <w:t>2.1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ארכיטקטורה</w:t>
        </w:r>
        <w:r w:rsidR="00B06528" w:rsidRPr="00EB23CB">
          <w:rPr>
            <w:rStyle w:val="Hyperlink"/>
            <w:noProof/>
            <w:rtl/>
          </w:rPr>
          <w:t xml:space="preserve"> </w:t>
        </w:r>
        <w:r w:rsidR="00B06528" w:rsidRPr="00EB23CB">
          <w:rPr>
            <w:rStyle w:val="Hyperlink"/>
            <w:rFonts w:hint="eastAsia"/>
            <w:noProof/>
            <w:rtl/>
          </w:rPr>
          <w:t>כללית</w:t>
        </w:r>
        <w:r w:rsidR="00B06528" w:rsidRPr="00EB23CB">
          <w:rPr>
            <w:rStyle w:val="Hyperlink"/>
            <w:noProof/>
            <w:rtl/>
          </w:rPr>
          <w:t xml:space="preserve">- </w:t>
        </w:r>
        <w:r w:rsidR="00B06528" w:rsidRPr="00EB23CB">
          <w:rPr>
            <w:rStyle w:val="Hyperlink"/>
            <w:rFonts w:hint="eastAsia"/>
            <w:noProof/>
            <w:rtl/>
          </w:rPr>
          <w:t>הבהקים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370345">
          <w:rPr>
            <w:rStyle w:val="Hyperlink"/>
            <w:rFonts w:hint="cs"/>
            <w:noProof/>
            <w:rtl/>
          </w:rPr>
          <w:t>29</w:t>
        </w:r>
      </w:hyperlink>
    </w:p>
    <w:p w:rsidR="00B06528" w:rsidRPr="00EB23CB" w:rsidRDefault="00E63147" w:rsidP="00370345">
      <w:pPr>
        <w:pStyle w:val="TOC3"/>
        <w:tabs>
          <w:tab w:val="left" w:pos="1926"/>
        </w:tabs>
        <w:rPr>
          <w:rFonts w:asciiTheme="minorHAnsi" w:eastAsiaTheme="minorEastAsia" w:hAnsiTheme="minorHAnsi"/>
          <w:noProof/>
          <w:sz w:val="22"/>
          <w:szCs w:val="22"/>
          <w:rtl/>
        </w:rPr>
      </w:pPr>
      <w:hyperlink w:anchor="_Toc388516164" w:history="1">
        <w:r w:rsidR="00B06528" w:rsidRPr="00EB23CB">
          <w:rPr>
            <w:rStyle w:val="Hyperlink"/>
            <w:noProof/>
          </w:rPr>
          <w:t>2.2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מאפיינים</w:t>
        </w:r>
        <w:r w:rsidR="00B06528" w:rsidRPr="00EB23CB">
          <w:rPr>
            <w:rStyle w:val="Hyperlink"/>
            <w:noProof/>
            <w:rtl/>
          </w:rPr>
          <w:t xml:space="preserve"> </w:t>
        </w:r>
        <w:r w:rsidR="00B06528" w:rsidRPr="00EB23CB">
          <w:rPr>
            <w:rStyle w:val="Hyperlink"/>
            <w:rFonts w:hint="eastAsia"/>
            <w:noProof/>
            <w:rtl/>
          </w:rPr>
          <w:t>כלליים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370345">
          <w:rPr>
            <w:rStyle w:val="Hyperlink"/>
            <w:rFonts w:hint="cs"/>
            <w:noProof/>
            <w:rtl/>
          </w:rPr>
          <w:t>29</w:t>
        </w:r>
      </w:hyperlink>
    </w:p>
    <w:p w:rsidR="00B06528" w:rsidRPr="00EB23CB" w:rsidRDefault="00E63147" w:rsidP="00370345">
      <w:pPr>
        <w:pStyle w:val="TOC3"/>
        <w:tabs>
          <w:tab w:val="left" w:pos="1926"/>
        </w:tabs>
        <w:rPr>
          <w:rFonts w:asciiTheme="minorHAnsi" w:eastAsiaTheme="minorEastAsia" w:hAnsiTheme="minorHAnsi"/>
          <w:noProof/>
          <w:sz w:val="22"/>
          <w:szCs w:val="22"/>
          <w:rtl/>
        </w:rPr>
      </w:pPr>
      <w:hyperlink w:anchor="_Toc388516165" w:history="1">
        <w:r w:rsidR="00B06528" w:rsidRPr="00EB23CB">
          <w:rPr>
            <w:rStyle w:val="Hyperlink"/>
            <w:noProof/>
          </w:rPr>
          <w:t>2.3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אבטחת</w:t>
        </w:r>
        <w:r w:rsidR="00B06528" w:rsidRPr="00EB23CB">
          <w:rPr>
            <w:rStyle w:val="Hyperlink"/>
            <w:noProof/>
            <w:rtl/>
          </w:rPr>
          <w:t xml:space="preserve"> </w:t>
        </w:r>
        <w:r w:rsidR="00B06528" w:rsidRPr="00EB23CB">
          <w:rPr>
            <w:rStyle w:val="Hyperlink"/>
            <w:rFonts w:hint="eastAsia"/>
            <w:noProof/>
            <w:rtl/>
          </w:rPr>
          <w:t>מידע</w:t>
        </w:r>
        <w:r w:rsidR="00B06528" w:rsidRPr="00EB23CB">
          <w:rPr>
            <w:noProof/>
            <w:webHidden/>
            <w:rtl/>
          </w:rPr>
          <w:tab/>
        </w:r>
        <w:r w:rsidR="00370345">
          <w:rPr>
            <w:rStyle w:val="Hyperlink"/>
            <w:rFonts w:hint="cs"/>
            <w:noProof/>
            <w:rtl/>
          </w:rPr>
          <w:t>33</w:t>
        </w:r>
      </w:hyperlink>
    </w:p>
    <w:p w:rsidR="00B06528" w:rsidRPr="00EB23CB" w:rsidRDefault="00E63147" w:rsidP="00D65898">
      <w:pPr>
        <w:pStyle w:val="TOC1"/>
        <w:rPr>
          <w:rFonts w:asciiTheme="minorHAnsi" w:eastAsiaTheme="minorEastAsia" w:hAnsiTheme="minorHAnsi"/>
          <w:noProof/>
          <w:sz w:val="22"/>
          <w:szCs w:val="22"/>
          <w:rtl/>
        </w:rPr>
      </w:pPr>
      <w:hyperlink w:anchor="_Toc388516166" w:history="1">
        <w:r w:rsidR="00B06528" w:rsidRPr="00EB23CB">
          <w:rPr>
            <w:rStyle w:val="Hyperlink"/>
            <w:rFonts w:hint="eastAsia"/>
            <w:noProof/>
            <w:rtl/>
          </w:rPr>
          <w:t>טכנולוגיה</w:t>
        </w:r>
        <w:r w:rsidR="00B06528" w:rsidRPr="00EB23CB">
          <w:rPr>
            <w:rStyle w:val="Hyperlink"/>
            <w:noProof/>
            <w:rtl/>
          </w:rPr>
          <w:t xml:space="preserve"> </w:t>
        </w:r>
        <w:r w:rsidR="00B06528" w:rsidRPr="00EB23CB">
          <w:rPr>
            <w:rStyle w:val="Hyperlink"/>
            <w:rFonts w:hint="eastAsia"/>
            <w:noProof/>
            <w:rtl/>
          </w:rPr>
          <w:t>ותשתית</w:t>
        </w:r>
        <w:r w:rsidR="00B06528" w:rsidRPr="00EB23CB">
          <w:rPr>
            <w:noProof/>
            <w:webHidden/>
            <w:rtl/>
          </w:rPr>
          <w:tab/>
        </w:r>
        <w:r w:rsidR="00D65898">
          <w:rPr>
            <w:rStyle w:val="Hyperlink"/>
            <w:rFonts w:hint="cs"/>
            <w:noProof/>
            <w:rtl/>
          </w:rPr>
          <w:t>34</w:t>
        </w:r>
      </w:hyperlink>
    </w:p>
    <w:p w:rsidR="00B06528" w:rsidRPr="00EB23CB" w:rsidRDefault="00E63147" w:rsidP="00D65898">
      <w:pPr>
        <w:pStyle w:val="TOC2"/>
        <w:tabs>
          <w:tab w:val="left" w:pos="958"/>
        </w:tabs>
        <w:rPr>
          <w:rFonts w:asciiTheme="minorHAnsi" w:eastAsiaTheme="minorEastAsia" w:hAnsiTheme="minorHAnsi"/>
          <w:noProof/>
          <w:sz w:val="22"/>
          <w:szCs w:val="22"/>
          <w:rtl/>
        </w:rPr>
      </w:pPr>
      <w:hyperlink w:anchor="_Toc388516167" w:history="1">
        <w:r w:rsidR="00B06528" w:rsidRPr="00EB23CB">
          <w:rPr>
            <w:rStyle w:val="Hyperlink"/>
            <w:noProof/>
            <w:rtl/>
          </w:rPr>
          <w:t>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טכנולוגיה</w:t>
        </w:r>
        <w:r w:rsidR="00B06528" w:rsidRPr="00EB23CB">
          <w:rPr>
            <w:rStyle w:val="Hyperlink"/>
            <w:noProof/>
            <w:rtl/>
          </w:rPr>
          <w:t xml:space="preserve"> </w:t>
        </w:r>
        <w:r w:rsidR="00B06528" w:rsidRPr="00EB23CB">
          <w:rPr>
            <w:rStyle w:val="Hyperlink"/>
            <w:rFonts w:hint="eastAsia"/>
            <w:noProof/>
            <w:rtl/>
          </w:rPr>
          <w:t>ותשתית</w:t>
        </w:r>
        <w:r w:rsidR="00B06528" w:rsidRPr="00EB23CB">
          <w:rPr>
            <w:noProof/>
            <w:webHidden/>
            <w:rtl/>
          </w:rPr>
          <w:tab/>
        </w:r>
        <w:r w:rsidR="00D65898">
          <w:rPr>
            <w:rStyle w:val="Hyperlink"/>
            <w:rFonts w:hint="cs"/>
            <w:noProof/>
            <w:rtl/>
          </w:rPr>
          <w:t>34</w:t>
        </w:r>
      </w:hyperlink>
    </w:p>
    <w:p w:rsidR="00B06528" w:rsidRPr="00EB23CB" w:rsidRDefault="00E63147" w:rsidP="00D65898">
      <w:pPr>
        <w:pStyle w:val="TOC3"/>
        <w:tabs>
          <w:tab w:val="left" w:pos="1680"/>
        </w:tabs>
        <w:rPr>
          <w:rFonts w:asciiTheme="minorHAnsi" w:eastAsiaTheme="minorEastAsia" w:hAnsiTheme="minorHAnsi"/>
          <w:noProof/>
          <w:sz w:val="22"/>
          <w:szCs w:val="22"/>
          <w:rtl/>
        </w:rPr>
      </w:pPr>
      <w:hyperlink w:anchor="_Toc388516168" w:history="1">
        <w:r w:rsidR="00B06528" w:rsidRPr="00EB23CB">
          <w:rPr>
            <w:rStyle w:val="Hyperlink"/>
            <w:noProof/>
            <w:rtl/>
          </w:rPr>
          <w:t>3.1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כללי</w:t>
        </w:r>
        <w:r w:rsidR="00B06528" w:rsidRPr="00EB23CB">
          <w:rPr>
            <w:rStyle w:val="Hyperlink"/>
            <w:noProof/>
            <w:rtl/>
          </w:rPr>
          <w:t>-</w:t>
        </w:r>
        <w:r w:rsidR="00B06528" w:rsidRPr="00EB23CB">
          <w:rPr>
            <w:rStyle w:val="Hyperlink"/>
            <w:rFonts w:hint="eastAsia"/>
            <w:noProof/>
            <w:rtl/>
          </w:rPr>
          <w:t>הבהקים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D65898">
          <w:rPr>
            <w:rStyle w:val="Hyperlink"/>
            <w:rFonts w:hint="cs"/>
            <w:noProof/>
            <w:rtl/>
          </w:rPr>
          <w:t>34</w:t>
        </w:r>
      </w:hyperlink>
    </w:p>
    <w:p w:rsidR="00B06528" w:rsidRPr="00EB23CB" w:rsidRDefault="00E63147" w:rsidP="00D65898">
      <w:pPr>
        <w:pStyle w:val="TOC3"/>
        <w:tabs>
          <w:tab w:val="left" w:pos="1926"/>
        </w:tabs>
        <w:rPr>
          <w:rFonts w:asciiTheme="minorHAnsi" w:eastAsiaTheme="minorEastAsia" w:hAnsiTheme="minorHAnsi"/>
          <w:noProof/>
          <w:sz w:val="22"/>
          <w:szCs w:val="22"/>
          <w:rtl/>
        </w:rPr>
      </w:pPr>
      <w:hyperlink w:anchor="_Toc388516169" w:history="1">
        <w:r w:rsidR="00B06528" w:rsidRPr="00EB23CB">
          <w:rPr>
            <w:rStyle w:val="Hyperlink"/>
            <w:noProof/>
          </w:rPr>
          <w:t>3.2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ארכיטקטורה</w:t>
        </w:r>
        <w:r w:rsidR="00B06528" w:rsidRPr="00EB23CB">
          <w:rPr>
            <w:rStyle w:val="Hyperlink"/>
            <w:noProof/>
            <w:rtl/>
          </w:rPr>
          <w:t xml:space="preserve"> </w:t>
        </w:r>
        <w:r w:rsidR="00B06528" w:rsidRPr="00EB23CB">
          <w:rPr>
            <w:rStyle w:val="Hyperlink"/>
            <w:rFonts w:hint="eastAsia"/>
            <w:noProof/>
            <w:rtl/>
          </w:rPr>
          <w:t>ותפיסה</w:t>
        </w:r>
        <w:r w:rsidR="00B06528" w:rsidRPr="00EB23CB">
          <w:rPr>
            <w:rStyle w:val="Hyperlink"/>
            <w:noProof/>
            <w:rtl/>
          </w:rPr>
          <w:t xml:space="preserve"> </w:t>
        </w:r>
        <w:r w:rsidR="00B06528" w:rsidRPr="00EB23CB">
          <w:rPr>
            <w:rStyle w:val="Hyperlink"/>
            <w:rFonts w:hint="eastAsia"/>
            <w:noProof/>
            <w:rtl/>
          </w:rPr>
          <w:t>כללית</w:t>
        </w:r>
        <w:r w:rsidR="00B06528" w:rsidRPr="00EB23CB">
          <w:rPr>
            <w:rStyle w:val="Hyperlink"/>
            <w:noProof/>
            <w:rtl/>
          </w:rPr>
          <w:t xml:space="preserve"> (</w:t>
        </w:r>
        <w:r w:rsidR="00B06528" w:rsidRPr="00EB23CB">
          <w:rPr>
            <w:rStyle w:val="Hyperlink"/>
            <w:noProof/>
          </w:rPr>
          <w:t>S</w:t>
        </w:r>
        <w:r w:rsidR="00B06528" w:rsidRPr="00EB23CB">
          <w:rPr>
            <w:rStyle w:val="Hyperlink"/>
            <w:noProof/>
            <w:rtl/>
          </w:rPr>
          <w:t>)</w:t>
        </w:r>
        <w:r w:rsidR="00B06528" w:rsidRPr="00EB23CB">
          <w:rPr>
            <w:noProof/>
            <w:webHidden/>
            <w:rtl/>
          </w:rPr>
          <w:tab/>
        </w:r>
        <w:r w:rsidR="00D65898">
          <w:rPr>
            <w:rStyle w:val="Hyperlink"/>
            <w:rFonts w:hint="cs"/>
            <w:noProof/>
            <w:rtl/>
          </w:rPr>
          <w:t>34</w:t>
        </w:r>
      </w:hyperlink>
    </w:p>
    <w:p w:rsidR="00B06528" w:rsidRPr="00EB23CB" w:rsidRDefault="00E63147" w:rsidP="00D65898">
      <w:pPr>
        <w:pStyle w:val="TOC3"/>
        <w:tabs>
          <w:tab w:val="left" w:pos="1926"/>
        </w:tabs>
        <w:rPr>
          <w:rFonts w:asciiTheme="minorHAnsi" w:eastAsiaTheme="minorEastAsia" w:hAnsiTheme="minorHAnsi"/>
          <w:noProof/>
          <w:sz w:val="22"/>
          <w:szCs w:val="22"/>
          <w:rtl/>
        </w:rPr>
      </w:pPr>
      <w:hyperlink w:anchor="_Toc388516170" w:history="1">
        <w:r w:rsidR="00B06528" w:rsidRPr="00EB23CB">
          <w:rPr>
            <w:rStyle w:val="Hyperlink"/>
            <w:noProof/>
          </w:rPr>
          <w:t>3.3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תאימות</w:t>
        </w:r>
        <w:r w:rsidR="00B06528" w:rsidRPr="00EB23CB">
          <w:rPr>
            <w:rStyle w:val="Hyperlink"/>
            <w:noProof/>
            <w:rtl/>
          </w:rPr>
          <w:t xml:space="preserve"> </w:t>
        </w:r>
        <w:r w:rsidR="00B06528" w:rsidRPr="00EB23CB">
          <w:rPr>
            <w:rStyle w:val="Hyperlink"/>
            <w:rFonts w:hint="eastAsia"/>
            <w:noProof/>
            <w:rtl/>
          </w:rPr>
          <w:t>לסביבת</w:t>
        </w:r>
        <w:r w:rsidR="00B06528" w:rsidRPr="00EB23CB">
          <w:rPr>
            <w:rStyle w:val="Hyperlink"/>
            <w:noProof/>
            <w:rtl/>
          </w:rPr>
          <w:t xml:space="preserve"> </w:t>
        </w:r>
        <w:r w:rsidR="00B06528" w:rsidRPr="00EB23CB">
          <w:rPr>
            <w:rStyle w:val="Hyperlink"/>
            <w:rFonts w:hint="eastAsia"/>
            <w:noProof/>
            <w:rtl/>
          </w:rPr>
          <w:t>העבודה</w:t>
        </w:r>
        <w:r w:rsidR="00B06528" w:rsidRPr="00EB23CB">
          <w:rPr>
            <w:rStyle w:val="Hyperlink"/>
            <w:noProof/>
            <w:rtl/>
          </w:rPr>
          <w:t xml:space="preserve"> (</w:t>
        </w:r>
        <w:r w:rsidR="00B06528" w:rsidRPr="00EB23CB">
          <w:rPr>
            <w:rStyle w:val="Hyperlink"/>
            <w:noProof/>
          </w:rPr>
          <w:t>S</w:t>
        </w:r>
        <w:r w:rsidR="00B06528" w:rsidRPr="00EB23CB">
          <w:rPr>
            <w:rStyle w:val="Hyperlink"/>
            <w:noProof/>
            <w:rtl/>
          </w:rPr>
          <w:t>)</w:t>
        </w:r>
        <w:r w:rsidR="00B06528" w:rsidRPr="00EB23CB">
          <w:rPr>
            <w:noProof/>
            <w:webHidden/>
            <w:rtl/>
          </w:rPr>
          <w:tab/>
        </w:r>
        <w:r w:rsidR="00D65898">
          <w:rPr>
            <w:rStyle w:val="Hyperlink"/>
            <w:rFonts w:hint="cs"/>
            <w:noProof/>
            <w:rtl/>
          </w:rPr>
          <w:t>34</w:t>
        </w:r>
      </w:hyperlink>
    </w:p>
    <w:p w:rsidR="00B06528" w:rsidRPr="00EB23CB" w:rsidRDefault="00E63147" w:rsidP="00D65898">
      <w:pPr>
        <w:pStyle w:val="TOC1"/>
        <w:rPr>
          <w:rFonts w:asciiTheme="minorHAnsi" w:eastAsiaTheme="minorEastAsia" w:hAnsiTheme="minorHAnsi"/>
          <w:noProof/>
          <w:sz w:val="22"/>
          <w:szCs w:val="22"/>
          <w:rtl/>
        </w:rPr>
      </w:pPr>
      <w:hyperlink w:anchor="_Toc388516171" w:history="1">
        <w:r w:rsidR="00B06528" w:rsidRPr="00EB23CB">
          <w:rPr>
            <w:rStyle w:val="Hyperlink"/>
            <w:rFonts w:hint="eastAsia"/>
            <w:noProof/>
            <w:rtl/>
          </w:rPr>
          <w:t>מימוש</w:t>
        </w:r>
        <w:r w:rsidR="00B06528" w:rsidRPr="00EB23CB">
          <w:rPr>
            <w:noProof/>
            <w:webHidden/>
            <w:rtl/>
          </w:rPr>
          <w:tab/>
        </w:r>
        <w:r w:rsidR="00B06528" w:rsidRPr="00EB23CB">
          <w:rPr>
            <w:rStyle w:val="Hyperlink"/>
            <w:noProof/>
            <w:rtl/>
          </w:rPr>
          <w:fldChar w:fldCharType="begin"/>
        </w:r>
        <w:r w:rsidR="00B06528" w:rsidRPr="00EB23CB">
          <w:rPr>
            <w:noProof/>
            <w:webHidden/>
            <w:rtl/>
          </w:rPr>
          <w:instrText xml:space="preserve"> </w:instrText>
        </w:r>
        <w:r w:rsidR="00B06528" w:rsidRPr="00EB23CB">
          <w:rPr>
            <w:noProof/>
            <w:webHidden/>
          </w:rPr>
          <w:instrText>PAGEREF</w:instrText>
        </w:r>
        <w:r w:rsidR="00B06528" w:rsidRPr="00EB23CB">
          <w:rPr>
            <w:noProof/>
            <w:webHidden/>
            <w:rtl/>
          </w:rPr>
          <w:instrText xml:space="preserve"> _</w:instrText>
        </w:r>
        <w:r w:rsidR="00B06528" w:rsidRPr="00EB23CB">
          <w:rPr>
            <w:noProof/>
            <w:webHidden/>
          </w:rPr>
          <w:instrText>Toc388516171 \h</w:instrText>
        </w:r>
        <w:r w:rsidR="00B06528" w:rsidRPr="00EB23CB">
          <w:rPr>
            <w:noProof/>
            <w:webHidden/>
            <w:rtl/>
          </w:rPr>
          <w:instrText xml:space="preserve"> </w:instrText>
        </w:r>
        <w:r w:rsidR="00B06528" w:rsidRPr="00EB23CB">
          <w:rPr>
            <w:rStyle w:val="Hyperlink"/>
            <w:noProof/>
            <w:rtl/>
          </w:rPr>
        </w:r>
        <w:r w:rsidR="00B06528" w:rsidRPr="00EB23CB">
          <w:rPr>
            <w:rStyle w:val="Hyperlink"/>
            <w:noProof/>
            <w:rtl/>
          </w:rPr>
          <w:fldChar w:fldCharType="separate"/>
        </w:r>
        <w:r w:rsidR="00342795">
          <w:rPr>
            <w:noProof/>
            <w:webHidden/>
            <w:rtl/>
          </w:rPr>
          <w:t>37</w:t>
        </w:r>
        <w:r w:rsidR="00B06528" w:rsidRPr="00EB23CB">
          <w:rPr>
            <w:rStyle w:val="Hyperlink"/>
            <w:noProof/>
            <w:rtl/>
          </w:rPr>
          <w:fldChar w:fldCharType="end"/>
        </w:r>
      </w:hyperlink>
    </w:p>
    <w:p w:rsidR="00B06528" w:rsidRPr="00EB23CB" w:rsidRDefault="00E63147" w:rsidP="00D65898">
      <w:pPr>
        <w:pStyle w:val="TOC2"/>
        <w:tabs>
          <w:tab w:val="left" w:pos="958"/>
        </w:tabs>
        <w:rPr>
          <w:rFonts w:asciiTheme="minorHAnsi" w:eastAsiaTheme="minorEastAsia" w:hAnsiTheme="minorHAnsi"/>
          <w:noProof/>
          <w:sz w:val="22"/>
          <w:szCs w:val="22"/>
          <w:rtl/>
        </w:rPr>
      </w:pPr>
      <w:hyperlink w:anchor="_Toc388516172" w:history="1">
        <w:r w:rsidR="00B06528" w:rsidRPr="00EB23CB">
          <w:rPr>
            <w:rStyle w:val="Hyperlink"/>
            <w:noProof/>
            <w:rtl/>
          </w:rPr>
          <w:t>4</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מימוש</w:t>
        </w:r>
        <w:r w:rsidR="00B06528" w:rsidRPr="00EB23CB">
          <w:rPr>
            <w:noProof/>
            <w:webHidden/>
            <w:rtl/>
          </w:rPr>
          <w:tab/>
        </w:r>
        <w:r w:rsidR="00D65898">
          <w:rPr>
            <w:rStyle w:val="Hyperlink"/>
            <w:rFonts w:hint="cs"/>
            <w:noProof/>
            <w:rtl/>
          </w:rPr>
          <w:t>37</w:t>
        </w:r>
      </w:hyperlink>
    </w:p>
    <w:p w:rsidR="00B06528" w:rsidRPr="00EB23CB" w:rsidRDefault="00E63147" w:rsidP="00D65898">
      <w:pPr>
        <w:pStyle w:val="TOC3"/>
        <w:tabs>
          <w:tab w:val="left" w:pos="1680"/>
        </w:tabs>
        <w:rPr>
          <w:rFonts w:asciiTheme="minorHAnsi" w:eastAsiaTheme="minorEastAsia" w:hAnsiTheme="minorHAnsi"/>
          <w:noProof/>
          <w:sz w:val="22"/>
          <w:szCs w:val="22"/>
          <w:rtl/>
        </w:rPr>
      </w:pPr>
      <w:hyperlink w:anchor="_Toc388516173" w:history="1">
        <w:r w:rsidR="00B06528" w:rsidRPr="00EB23CB">
          <w:rPr>
            <w:rStyle w:val="Hyperlink"/>
            <w:noProof/>
            <w:rtl/>
          </w:rPr>
          <w:t>4.1</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גורמים</w:t>
        </w:r>
        <w:r w:rsidR="00B06528" w:rsidRPr="00EB23CB">
          <w:rPr>
            <w:rStyle w:val="Hyperlink"/>
            <w:noProof/>
            <w:rtl/>
          </w:rPr>
          <w:t xml:space="preserve"> </w:t>
        </w:r>
        <w:r w:rsidR="00B06528" w:rsidRPr="00EB23CB">
          <w:rPr>
            <w:rStyle w:val="Hyperlink"/>
            <w:rFonts w:hint="eastAsia"/>
            <w:noProof/>
            <w:rtl/>
          </w:rPr>
          <w:t>מעורבים</w:t>
        </w:r>
        <w:r w:rsidR="00B06528" w:rsidRPr="00EB23CB">
          <w:rPr>
            <w:rStyle w:val="Hyperlink"/>
            <w:noProof/>
            <w:rtl/>
          </w:rPr>
          <w:t xml:space="preserve"> (</w:t>
        </w:r>
        <w:r w:rsidR="00B06528" w:rsidRPr="00EB23CB">
          <w:rPr>
            <w:rStyle w:val="Hyperlink"/>
            <w:noProof/>
          </w:rPr>
          <w:t>I</w:t>
        </w:r>
        <w:r w:rsidR="00B06528" w:rsidRPr="00EB23CB">
          <w:rPr>
            <w:rStyle w:val="Hyperlink"/>
            <w:noProof/>
            <w:rtl/>
          </w:rPr>
          <w:t>)</w:t>
        </w:r>
        <w:r w:rsidR="00B06528" w:rsidRPr="00EB23CB">
          <w:rPr>
            <w:noProof/>
            <w:webHidden/>
            <w:rtl/>
          </w:rPr>
          <w:tab/>
        </w:r>
        <w:r w:rsidR="00D65898">
          <w:rPr>
            <w:rStyle w:val="Hyperlink"/>
            <w:rFonts w:hint="cs"/>
            <w:noProof/>
            <w:rtl/>
          </w:rPr>
          <w:t>37</w:t>
        </w:r>
      </w:hyperlink>
    </w:p>
    <w:p w:rsidR="00B06528" w:rsidRPr="00EB23CB" w:rsidRDefault="00E63147" w:rsidP="00D65898">
      <w:pPr>
        <w:pStyle w:val="TOC3"/>
        <w:tabs>
          <w:tab w:val="left" w:pos="1680"/>
        </w:tabs>
        <w:rPr>
          <w:rFonts w:asciiTheme="minorHAnsi" w:eastAsiaTheme="minorEastAsia" w:hAnsiTheme="minorHAnsi"/>
          <w:noProof/>
          <w:sz w:val="22"/>
          <w:szCs w:val="22"/>
          <w:rtl/>
        </w:rPr>
      </w:pPr>
      <w:hyperlink w:anchor="_Toc388516174" w:history="1">
        <w:r w:rsidR="00B06528" w:rsidRPr="00EB23CB">
          <w:rPr>
            <w:rStyle w:val="Hyperlink"/>
            <w:noProof/>
            <w:rtl/>
          </w:rPr>
          <w:t>4.2</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פרטים</w:t>
        </w:r>
        <w:r w:rsidR="00B06528" w:rsidRPr="00EB23CB">
          <w:rPr>
            <w:rStyle w:val="Hyperlink"/>
            <w:noProof/>
            <w:rtl/>
          </w:rPr>
          <w:t xml:space="preserve"> </w:t>
        </w:r>
        <w:r w:rsidR="00B06528" w:rsidRPr="00EB23CB">
          <w:rPr>
            <w:rStyle w:val="Hyperlink"/>
            <w:rFonts w:hint="eastAsia"/>
            <w:noProof/>
            <w:rtl/>
          </w:rPr>
          <w:t>על</w:t>
        </w:r>
        <w:r w:rsidR="00B06528" w:rsidRPr="00EB23CB">
          <w:rPr>
            <w:rStyle w:val="Hyperlink"/>
            <w:noProof/>
            <w:rtl/>
          </w:rPr>
          <w:t xml:space="preserve"> </w:t>
        </w:r>
        <w:r w:rsidR="00B06528" w:rsidRPr="00EB23CB">
          <w:rPr>
            <w:rStyle w:val="Hyperlink"/>
            <w:rFonts w:hint="eastAsia"/>
            <w:noProof/>
            <w:rtl/>
          </w:rPr>
          <w:t>המציע</w:t>
        </w:r>
        <w:r w:rsidR="00B06528" w:rsidRPr="00EB23CB">
          <w:rPr>
            <w:rStyle w:val="Hyperlink"/>
            <w:noProof/>
            <w:rtl/>
          </w:rPr>
          <w:t xml:space="preserve"> (</w:t>
        </w:r>
        <w:r w:rsidR="00B06528" w:rsidRPr="00EB23CB">
          <w:rPr>
            <w:rStyle w:val="Hyperlink"/>
            <w:noProof/>
          </w:rPr>
          <w:t>(S</w:t>
        </w:r>
        <w:r w:rsidR="00B06528" w:rsidRPr="00EB23CB">
          <w:rPr>
            <w:noProof/>
            <w:webHidden/>
            <w:rtl/>
          </w:rPr>
          <w:tab/>
        </w:r>
        <w:r w:rsidR="00D65898">
          <w:rPr>
            <w:rStyle w:val="Hyperlink"/>
            <w:rFonts w:hint="cs"/>
            <w:noProof/>
            <w:rtl/>
          </w:rPr>
          <w:t>37</w:t>
        </w:r>
      </w:hyperlink>
    </w:p>
    <w:p w:rsidR="00B06528" w:rsidRPr="00EB23CB" w:rsidRDefault="00E63147" w:rsidP="00D65898">
      <w:pPr>
        <w:pStyle w:val="TOC3"/>
        <w:tabs>
          <w:tab w:val="left" w:pos="1680"/>
        </w:tabs>
        <w:rPr>
          <w:rFonts w:asciiTheme="minorHAnsi" w:eastAsiaTheme="minorEastAsia" w:hAnsiTheme="minorHAnsi"/>
          <w:noProof/>
          <w:sz w:val="22"/>
          <w:szCs w:val="22"/>
          <w:rtl/>
        </w:rPr>
      </w:pPr>
      <w:hyperlink w:anchor="_Toc388516175" w:history="1">
        <w:r w:rsidR="00B06528" w:rsidRPr="00EB23CB">
          <w:rPr>
            <w:rStyle w:val="Hyperlink"/>
            <w:noProof/>
            <w:rtl/>
          </w:rPr>
          <w:t>4.3</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ותק</w:t>
        </w:r>
        <w:r w:rsidR="00B06528" w:rsidRPr="00EB23CB">
          <w:rPr>
            <w:rStyle w:val="Hyperlink"/>
            <w:noProof/>
            <w:rtl/>
          </w:rPr>
          <w:t xml:space="preserve"> </w:t>
        </w:r>
        <w:r w:rsidR="00B06528" w:rsidRPr="00EB23CB">
          <w:rPr>
            <w:rStyle w:val="Hyperlink"/>
            <w:rFonts w:hint="eastAsia"/>
            <w:noProof/>
            <w:rtl/>
          </w:rPr>
          <w:t>וניסיון</w:t>
        </w:r>
        <w:r w:rsidR="00B06528" w:rsidRPr="00EB23CB">
          <w:rPr>
            <w:rStyle w:val="Hyperlink"/>
            <w:noProof/>
            <w:rtl/>
          </w:rPr>
          <w:t xml:space="preserve"> </w:t>
        </w:r>
        <w:r w:rsidR="00B06528" w:rsidRPr="00EB23CB">
          <w:rPr>
            <w:rStyle w:val="Hyperlink"/>
            <w:rFonts w:hint="eastAsia"/>
            <w:noProof/>
            <w:rtl/>
          </w:rPr>
          <w:t>של</w:t>
        </w:r>
        <w:r w:rsidR="00B06528" w:rsidRPr="00EB23CB">
          <w:rPr>
            <w:rStyle w:val="Hyperlink"/>
            <w:noProof/>
            <w:rtl/>
          </w:rPr>
          <w:t xml:space="preserve"> </w:t>
        </w:r>
        <w:r w:rsidR="00B06528" w:rsidRPr="00EB23CB">
          <w:rPr>
            <w:rStyle w:val="Hyperlink"/>
            <w:rFonts w:hint="eastAsia"/>
            <w:noProof/>
            <w:rtl/>
          </w:rPr>
          <w:t>המציע</w:t>
        </w:r>
        <w:r w:rsidR="00B06528" w:rsidRPr="00EB23CB">
          <w:rPr>
            <w:noProof/>
            <w:webHidden/>
            <w:rtl/>
          </w:rPr>
          <w:tab/>
        </w:r>
        <w:r w:rsidR="00D65898">
          <w:rPr>
            <w:rStyle w:val="Hyperlink"/>
            <w:rFonts w:hint="cs"/>
            <w:noProof/>
            <w:rtl/>
          </w:rPr>
          <w:t>38</w:t>
        </w:r>
      </w:hyperlink>
    </w:p>
    <w:p w:rsidR="00B06528" w:rsidRPr="00EB23CB" w:rsidRDefault="00E63147" w:rsidP="00D65898">
      <w:pPr>
        <w:pStyle w:val="TOC3"/>
        <w:tabs>
          <w:tab w:val="left" w:pos="1680"/>
        </w:tabs>
        <w:rPr>
          <w:rFonts w:asciiTheme="minorHAnsi" w:eastAsiaTheme="minorEastAsia" w:hAnsiTheme="minorHAnsi"/>
          <w:noProof/>
          <w:sz w:val="22"/>
          <w:szCs w:val="22"/>
          <w:rtl/>
        </w:rPr>
      </w:pPr>
      <w:hyperlink w:anchor="_Toc388516176" w:history="1">
        <w:r w:rsidR="00B06528" w:rsidRPr="00EB23CB">
          <w:rPr>
            <w:rStyle w:val="Hyperlink"/>
            <w:noProof/>
            <w:rtl/>
          </w:rPr>
          <w:t>4.4</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לקוחות</w:t>
        </w:r>
        <w:r w:rsidR="00B06528" w:rsidRPr="00EB23CB">
          <w:rPr>
            <w:rStyle w:val="Hyperlink"/>
            <w:noProof/>
            <w:rtl/>
          </w:rPr>
          <w:t xml:space="preserve"> </w:t>
        </w:r>
        <w:r w:rsidR="00B06528" w:rsidRPr="00EB23CB">
          <w:rPr>
            <w:rStyle w:val="Hyperlink"/>
            <w:rFonts w:hint="eastAsia"/>
            <w:noProof/>
            <w:rtl/>
          </w:rPr>
          <w:t>רלוונטיים</w:t>
        </w:r>
        <w:r w:rsidR="00B06528" w:rsidRPr="00EB23CB">
          <w:rPr>
            <w:rStyle w:val="Hyperlink"/>
            <w:noProof/>
            <w:rtl/>
          </w:rPr>
          <w:t xml:space="preserve"> (</w:t>
        </w:r>
        <w:r w:rsidR="00B06528" w:rsidRPr="00EB23CB">
          <w:rPr>
            <w:rStyle w:val="Hyperlink"/>
            <w:noProof/>
          </w:rPr>
          <w:t>M</w:t>
        </w:r>
        <w:r w:rsidR="00B06528" w:rsidRPr="00EB23CB">
          <w:rPr>
            <w:rStyle w:val="Hyperlink"/>
            <w:noProof/>
            <w:rtl/>
          </w:rPr>
          <w:t>)</w:t>
        </w:r>
        <w:r w:rsidR="00B06528" w:rsidRPr="00EB23CB">
          <w:rPr>
            <w:noProof/>
            <w:webHidden/>
            <w:rtl/>
          </w:rPr>
          <w:tab/>
        </w:r>
        <w:r w:rsidR="00D65898">
          <w:rPr>
            <w:rStyle w:val="Hyperlink"/>
            <w:rFonts w:hint="cs"/>
            <w:noProof/>
            <w:rtl/>
          </w:rPr>
          <w:t>38</w:t>
        </w:r>
      </w:hyperlink>
    </w:p>
    <w:p w:rsidR="00B06528" w:rsidRPr="00EB23CB" w:rsidRDefault="00E63147" w:rsidP="00A32BD5">
      <w:pPr>
        <w:pStyle w:val="TOC3"/>
        <w:tabs>
          <w:tab w:val="left" w:pos="1680"/>
        </w:tabs>
        <w:rPr>
          <w:rFonts w:asciiTheme="minorHAnsi" w:eastAsiaTheme="minorEastAsia" w:hAnsiTheme="minorHAnsi"/>
          <w:noProof/>
          <w:sz w:val="22"/>
          <w:szCs w:val="22"/>
          <w:rtl/>
        </w:rPr>
      </w:pPr>
      <w:hyperlink w:anchor="_Toc388516177" w:history="1">
        <w:r w:rsidR="00B06528" w:rsidRPr="00EB23CB">
          <w:rPr>
            <w:rStyle w:val="Hyperlink"/>
            <w:noProof/>
            <w:rtl/>
          </w:rPr>
          <w:t>4.5</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אינדקס</w:t>
        </w:r>
        <w:r w:rsidR="00B06528" w:rsidRPr="00EB23CB">
          <w:rPr>
            <w:rStyle w:val="Hyperlink"/>
            <w:noProof/>
            <w:rtl/>
          </w:rPr>
          <w:t xml:space="preserve"> </w:t>
        </w:r>
        <w:r w:rsidR="00B06528" w:rsidRPr="00EB23CB">
          <w:rPr>
            <w:rStyle w:val="Hyperlink"/>
            <w:rFonts w:hint="eastAsia"/>
            <w:noProof/>
            <w:rtl/>
          </w:rPr>
          <w:t>תיעוד</w:t>
        </w:r>
        <w:r w:rsidR="00B06528" w:rsidRPr="00EB23CB">
          <w:rPr>
            <w:noProof/>
            <w:webHidden/>
            <w:rtl/>
          </w:rPr>
          <w:tab/>
        </w:r>
        <w:r w:rsidR="00A32BD5">
          <w:rPr>
            <w:rStyle w:val="Hyperlink"/>
            <w:rFonts w:hint="cs"/>
            <w:noProof/>
            <w:rtl/>
          </w:rPr>
          <w:t>39</w:t>
        </w:r>
      </w:hyperlink>
    </w:p>
    <w:p w:rsidR="00B06528" w:rsidRPr="00EB23CB" w:rsidRDefault="00E63147" w:rsidP="00A32BD5">
      <w:pPr>
        <w:pStyle w:val="TOC3"/>
        <w:tabs>
          <w:tab w:val="left" w:pos="1680"/>
        </w:tabs>
        <w:rPr>
          <w:rFonts w:asciiTheme="minorHAnsi" w:eastAsiaTheme="minorEastAsia" w:hAnsiTheme="minorHAnsi"/>
          <w:noProof/>
          <w:sz w:val="22"/>
          <w:szCs w:val="22"/>
          <w:rtl/>
        </w:rPr>
      </w:pPr>
      <w:hyperlink w:anchor="_Toc388516178" w:history="1">
        <w:r w:rsidR="00B06528" w:rsidRPr="00EB23CB">
          <w:rPr>
            <w:rStyle w:val="Hyperlink"/>
            <w:noProof/>
            <w:rtl/>
          </w:rPr>
          <w:t>4.6</w:t>
        </w:r>
        <w:r w:rsidR="00B06528" w:rsidRPr="00EB23CB">
          <w:rPr>
            <w:rFonts w:asciiTheme="minorHAnsi" w:eastAsiaTheme="minorEastAsia" w:hAnsiTheme="minorHAnsi"/>
            <w:noProof/>
            <w:sz w:val="22"/>
            <w:szCs w:val="22"/>
            <w:rtl/>
          </w:rPr>
          <w:tab/>
        </w:r>
        <w:r w:rsidR="00B06528" w:rsidRPr="00EB23CB">
          <w:rPr>
            <w:rStyle w:val="Hyperlink"/>
            <w:rFonts w:hint="eastAsia"/>
            <w:noProof/>
            <w:rtl/>
          </w:rPr>
          <w:t>שירות</w:t>
        </w:r>
        <w:r w:rsidR="00B06528" w:rsidRPr="00EB23CB">
          <w:rPr>
            <w:rStyle w:val="Hyperlink"/>
            <w:noProof/>
            <w:rtl/>
          </w:rPr>
          <w:t xml:space="preserve"> </w:t>
        </w:r>
        <w:r w:rsidR="00B06528" w:rsidRPr="00EB23CB">
          <w:rPr>
            <w:rStyle w:val="Hyperlink"/>
            <w:rFonts w:hint="eastAsia"/>
            <w:noProof/>
            <w:rtl/>
          </w:rPr>
          <w:t>תמיכה</w:t>
        </w:r>
        <w:r w:rsidR="00B06528" w:rsidRPr="00EB23CB">
          <w:rPr>
            <w:rStyle w:val="Hyperlink"/>
            <w:noProof/>
            <w:rtl/>
          </w:rPr>
          <w:t xml:space="preserve"> </w:t>
        </w:r>
        <w:r w:rsidR="00B06528" w:rsidRPr="00EB23CB">
          <w:rPr>
            <w:rStyle w:val="Hyperlink"/>
            <w:rFonts w:hint="eastAsia"/>
            <w:noProof/>
            <w:rtl/>
          </w:rPr>
          <w:t>ותחזוקה</w:t>
        </w:r>
        <w:r w:rsidR="00B06528" w:rsidRPr="00EB23CB">
          <w:rPr>
            <w:noProof/>
            <w:webHidden/>
            <w:rtl/>
          </w:rPr>
          <w:tab/>
        </w:r>
        <w:r w:rsidR="00A32BD5">
          <w:rPr>
            <w:rStyle w:val="Hyperlink"/>
            <w:rFonts w:hint="cs"/>
            <w:noProof/>
            <w:rtl/>
          </w:rPr>
          <w:t>39</w:t>
        </w:r>
      </w:hyperlink>
    </w:p>
    <w:p w:rsidR="00B06528" w:rsidRPr="00EB23CB" w:rsidRDefault="00E63147" w:rsidP="00A32BD5">
      <w:pPr>
        <w:pStyle w:val="TOC3"/>
        <w:tabs>
          <w:tab w:val="left" w:pos="1920"/>
        </w:tabs>
        <w:rPr>
          <w:rFonts w:asciiTheme="minorHAnsi" w:eastAsiaTheme="minorEastAsia" w:hAnsiTheme="minorHAnsi"/>
          <w:noProof/>
          <w:sz w:val="22"/>
          <w:szCs w:val="22"/>
          <w:rtl/>
        </w:rPr>
      </w:pPr>
      <w:hyperlink w:anchor="_Toc388516179" w:history="1">
        <w:r w:rsidR="00B06528" w:rsidRPr="00EB23CB">
          <w:rPr>
            <w:rStyle w:val="Hyperlink"/>
            <w:noProof/>
            <w:rtl/>
          </w:rPr>
          <w:t>4.7</w:t>
        </w:r>
        <w:r w:rsidR="00B06528" w:rsidRPr="00EB23CB">
          <w:rPr>
            <w:rFonts w:asciiTheme="minorHAnsi" w:eastAsiaTheme="minorEastAsia" w:hAnsiTheme="minorHAnsi"/>
            <w:noProof/>
            <w:sz w:val="22"/>
            <w:szCs w:val="22"/>
            <w:rtl/>
          </w:rPr>
          <w:tab/>
        </w:r>
        <w:r w:rsidR="00B06528" w:rsidRPr="00EB23CB">
          <w:rPr>
            <w:rStyle w:val="Hyperlink"/>
            <w:noProof/>
          </w:rPr>
          <w:t>(S)</w:t>
        </w:r>
        <w:r w:rsidR="00B06528" w:rsidRPr="00EB23CB">
          <w:rPr>
            <w:rStyle w:val="Hyperlink"/>
            <w:noProof/>
            <w:rtl/>
          </w:rPr>
          <w:t xml:space="preserve"> </w:t>
        </w:r>
        <w:r w:rsidR="00B06528" w:rsidRPr="00EB23CB">
          <w:rPr>
            <w:rStyle w:val="Hyperlink"/>
            <w:rFonts w:hint="eastAsia"/>
            <w:noProof/>
            <w:rtl/>
          </w:rPr>
          <w:t>השתלבות</w:t>
        </w:r>
        <w:r w:rsidR="00B06528" w:rsidRPr="00EB23CB">
          <w:rPr>
            <w:rStyle w:val="Hyperlink"/>
            <w:noProof/>
            <w:rtl/>
          </w:rPr>
          <w:t xml:space="preserve"> </w:t>
        </w:r>
        <w:r w:rsidR="00B06528" w:rsidRPr="00EB23CB">
          <w:rPr>
            <w:rStyle w:val="Hyperlink"/>
            <w:rFonts w:hint="eastAsia"/>
            <w:noProof/>
            <w:rtl/>
          </w:rPr>
          <w:t>בארגון</w:t>
        </w:r>
        <w:r w:rsidR="00B06528" w:rsidRPr="00EB23CB">
          <w:rPr>
            <w:noProof/>
            <w:webHidden/>
            <w:rtl/>
          </w:rPr>
          <w:tab/>
        </w:r>
        <w:r w:rsidR="00A32BD5">
          <w:rPr>
            <w:rStyle w:val="Hyperlink"/>
            <w:rFonts w:hint="cs"/>
            <w:noProof/>
            <w:rtl/>
          </w:rPr>
          <w:t>41</w:t>
        </w:r>
      </w:hyperlink>
    </w:p>
    <w:p w:rsidR="00B06528" w:rsidRDefault="00E63147" w:rsidP="00A32BD5">
      <w:pPr>
        <w:pStyle w:val="TOC1"/>
        <w:rPr>
          <w:rFonts w:asciiTheme="minorHAnsi" w:eastAsiaTheme="minorEastAsia" w:hAnsiTheme="minorHAnsi"/>
          <w:noProof/>
          <w:sz w:val="22"/>
          <w:szCs w:val="22"/>
          <w:rtl/>
        </w:rPr>
      </w:pPr>
      <w:hyperlink w:anchor="_Toc388516183" w:history="1">
        <w:r w:rsidR="00B06528" w:rsidRPr="00755266">
          <w:rPr>
            <w:rStyle w:val="Hyperlink"/>
            <w:rFonts w:hint="eastAsia"/>
            <w:noProof/>
            <w:rtl/>
          </w:rPr>
          <w:t>עלות</w:t>
        </w:r>
        <w:r w:rsidR="00B06528" w:rsidRPr="00755266">
          <w:rPr>
            <w:rStyle w:val="Hyperlink"/>
            <w:noProof/>
            <w:rtl/>
          </w:rPr>
          <w:t xml:space="preserve"> – </w:t>
        </w:r>
        <w:r w:rsidR="00B06528" w:rsidRPr="00755266">
          <w:rPr>
            <w:rStyle w:val="Hyperlink"/>
            <w:rFonts w:hint="eastAsia"/>
            <w:noProof/>
            <w:rtl/>
          </w:rPr>
          <w:t>משאבים</w:t>
        </w:r>
        <w:r w:rsidR="00B06528" w:rsidRPr="00755266">
          <w:rPr>
            <w:rStyle w:val="Hyperlink"/>
            <w:noProof/>
            <w:rtl/>
          </w:rPr>
          <w:t xml:space="preserve"> (</w:t>
        </w:r>
        <w:r w:rsidR="00B06528" w:rsidRPr="00755266">
          <w:rPr>
            <w:rStyle w:val="Hyperlink"/>
            <w:noProof/>
          </w:rPr>
          <w:t>S</w:t>
        </w:r>
        <w:r w:rsidR="00B06528" w:rsidRPr="00755266">
          <w:rPr>
            <w:rStyle w:val="Hyperlink"/>
            <w:noProof/>
            <w:rtl/>
          </w:rPr>
          <w:t>)</w:t>
        </w:r>
        <w:r w:rsidR="00B06528">
          <w:rPr>
            <w:noProof/>
            <w:webHidden/>
            <w:rtl/>
          </w:rPr>
          <w:tab/>
        </w:r>
        <w:r w:rsidR="00A32BD5">
          <w:rPr>
            <w:rStyle w:val="Hyperlink"/>
            <w:rFonts w:hint="cs"/>
            <w:noProof/>
            <w:rtl/>
          </w:rPr>
          <w:t>43</w:t>
        </w:r>
      </w:hyperlink>
    </w:p>
    <w:p w:rsidR="00B06528" w:rsidRDefault="00E63147" w:rsidP="00A32BD5">
      <w:pPr>
        <w:pStyle w:val="TOC2"/>
        <w:tabs>
          <w:tab w:val="left" w:pos="958"/>
        </w:tabs>
        <w:rPr>
          <w:rFonts w:asciiTheme="minorHAnsi" w:eastAsiaTheme="minorEastAsia" w:hAnsiTheme="minorHAnsi"/>
          <w:noProof/>
          <w:sz w:val="22"/>
          <w:szCs w:val="22"/>
          <w:rtl/>
        </w:rPr>
      </w:pPr>
      <w:hyperlink w:anchor="_Toc388516184" w:history="1">
        <w:r w:rsidR="00B06528" w:rsidRPr="00755266">
          <w:rPr>
            <w:rStyle w:val="Hyperlink"/>
            <w:noProof/>
          </w:rPr>
          <w:t>5</w:t>
        </w:r>
        <w:r w:rsidR="00B06528">
          <w:rPr>
            <w:rFonts w:asciiTheme="minorHAnsi" w:eastAsiaTheme="minorEastAsia" w:hAnsiTheme="minorHAnsi"/>
            <w:noProof/>
            <w:sz w:val="22"/>
            <w:szCs w:val="22"/>
            <w:rtl/>
          </w:rPr>
          <w:tab/>
        </w:r>
        <w:r w:rsidR="00B06528" w:rsidRPr="00755266">
          <w:rPr>
            <w:rStyle w:val="Hyperlink"/>
            <w:rFonts w:hint="eastAsia"/>
            <w:noProof/>
            <w:rtl/>
          </w:rPr>
          <w:t>עלות</w:t>
        </w:r>
        <w:r w:rsidR="00B06528" w:rsidRPr="00755266">
          <w:rPr>
            <w:rStyle w:val="Hyperlink"/>
            <w:noProof/>
            <w:rtl/>
          </w:rPr>
          <w:t xml:space="preserve"> – </w:t>
        </w:r>
        <w:r w:rsidR="00B06528" w:rsidRPr="00755266">
          <w:rPr>
            <w:rStyle w:val="Hyperlink"/>
            <w:rFonts w:hint="eastAsia"/>
            <w:noProof/>
            <w:rtl/>
          </w:rPr>
          <w:t>משאבים</w:t>
        </w:r>
        <w:r w:rsidR="00B06528" w:rsidRPr="00755266">
          <w:rPr>
            <w:rStyle w:val="Hyperlink"/>
            <w:noProof/>
            <w:rtl/>
          </w:rPr>
          <w:t xml:space="preserve"> (</w:t>
        </w:r>
        <w:r w:rsidR="00B06528" w:rsidRPr="00755266">
          <w:rPr>
            <w:rStyle w:val="Hyperlink"/>
            <w:noProof/>
          </w:rPr>
          <w:t>S</w:t>
        </w:r>
        <w:r w:rsidR="00B06528" w:rsidRPr="00755266">
          <w:rPr>
            <w:rStyle w:val="Hyperlink"/>
            <w:noProof/>
            <w:rtl/>
          </w:rPr>
          <w:t>)</w:t>
        </w:r>
        <w:r w:rsidR="00B06528">
          <w:rPr>
            <w:noProof/>
            <w:webHidden/>
            <w:rtl/>
          </w:rPr>
          <w:tab/>
        </w:r>
        <w:r w:rsidR="00A32BD5">
          <w:rPr>
            <w:rStyle w:val="Hyperlink"/>
            <w:rFonts w:hint="cs"/>
            <w:noProof/>
            <w:rtl/>
          </w:rPr>
          <w:t>43</w:t>
        </w:r>
      </w:hyperlink>
    </w:p>
    <w:p w:rsidR="00B06528" w:rsidRDefault="00E63147" w:rsidP="00A32BD5">
      <w:pPr>
        <w:pStyle w:val="TOC3"/>
        <w:tabs>
          <w:tab w:val="left" w:pos="1680"/>
        </w:tabs>
        <w:rPr>
          <w:rFonts w:asciiTheme="minorHAnsi" w:eastAsiaTheme="minorEastAsia" w:hAnsiTheme="minorHAnsi"/>
          <w:noProof/>
          <w:sz w:val="22"/>
          <w:szCs w:val="22"/>
          <w:rtl/>
        </w:rPr>
      </w:pPr>
      <w:hyperlink w:anchor="_Toc388516185" w:history="1">
        <w:r w:rsidR="00B06528" w:rsidRPr="00755266">
          <w:rPr>
            <w:rStyle w:val="Hyperlink"/>
            <w:noProof/>
            <w:rtl/>
          </w:rPr>
          <w:t>5.1</w:t>
        </w:r>
        <w:r w:rsidR="00B06528">
          <w:rPr>
            <w:rFonts w:asciiTheme="minorHAnsi" w:eastAsiaTheme="minorEastAsia" w:hAnsiTheme="minorHAnsi"/>
            <w:noProof/>
            <w:sz w:val="22"/>
            <w:szCs w:val="22"/>
            <w:rtl/>
          </w:rPr>
          <w:tab/>
        </w:r>
        <w:r w:rsidR="00B06528" w:rsidRPr="00755266">
          <w:rPr>
            <w:rStyle w:val="Hyperlink"/>
            <w:rFonts w:hint="eastAsia"/>
            <w:noProof/>
            <w:rtl/>
          </w:rPr>
          <w:t>כללי</w:t>
        </w:r>
        <w:r w:rsidR="00B06528">
          <w:rPr>
            <w:noProof/>
            <w:webHidden/>
            <w:rtl/>
          </w:rPr>
          <w:tab/>
        </w:r>
        <w:r w:rsidR="00A32BD5">
          <w:rPr>
            <w:rStyle w:val="Hyperlink"/>
            <w:rFonts w:hint="cs"/>
            <w:noProof/>
            <w:rtl/>
          </w:rPr>
          <w:t>43</w:t>
        </w:r>
      </w:hyperlink>
    </w:p>
    <w:p w:rsidR="00B06528" w:rsidRDefault="00E63147" w:rsidP="00A32BD5">
      <w:pPr>
        <w:pStyle w:val="TOC3"/>
        <w:tabs>
          <w:tab w:val="left" w:pos="1680"/>
        </w:tabs>
        <w:rPr>
          <w:rFonts w:asciiTheme="minorHAnsi" w:eastAsiaTheme="minorEastAsia" w:hAnsiTheme="minorHAnsi"/>
          <w:noProof/>
          <w:sz w:val="22"/>
          <w:szCs w:val="22"/>
          <w:rtl/>
        </w:rPr>
      </w:pPr>
      <w:hyperlink w:anchor="_Toc388516186" w:history="1">
        <w:r w:rsidR="00B06528" w:rsidRPr="00755266">
          <w:rPr>
            <w:rStyle w:val="Hyperlink"/>
            <w:noProof/>
            <w:rtl/>
          </w:rPr>
          <w:t>5.2</w:t>
        </w:r>
        <w:r w:rsidR="00B06528">
          <w:rPr>
            <w:rFonts w:asciiTheme="minorHAnsi" w:eastAsiaTheme="minorEastAsia" w:hAnsiTheme="minorHAnsi"/>
            <w:noProof/>
            <w:sz w:val="22"/>
            <w:szCs w:val="22"/>
            <w:rtl/>
          </w:rPr>
          <w:tab/>
        </w:r>
        <w:r w:rsidR="00B06528" w:rsidRPr="00755266">
          <w:rPr>
            <w:rStyle w:val="Hyperlink"/>
            <w:noProof/>
            <w:rtl/>
          </w:rPr>
          <w:t>(</w:t>
        </w:r>
        <w:r w:rsidR="00B06528" w:rsidRPr="00755266">
          <w:rPr>
            <w:rStyle w:val="Hyperlink"/>
            <w:noProof/>
          </w:rPr>
          <w:t>M</w:t>
        </w:r>
        <w:r w:rsidR="00B06528" w:rsidRPr="00755266">
          <w:rPr>
            <w:rStyle w:val="Hyperlink"/>
            <w:noProof/>
            <w:rtl/>
          </w:rPr>
          <w:t xml:space="preserve">) </w:t>
        </w:r>
        <w:r w:rsidR="00B06528" w:rsidRPr="00755266">
          <w:rPr>
            <w:rStyle w:val="Hyperlink"/>
            <w:rFonts w:hint="eastAsia"/>
            <w:noProof/>
            <w:rtl/>
          </w:rPr>
          <w:t>עלות</w:t>
        </w:r>
        <w:r w:rsidR="00B06528" w:rsidRPr="00755266">
          <w:rPr>
            <w:rStyle w:val="Hyperlink"/>
            <w:noProof/>
            <w:rtl/>
          </w:rPr>
          <w:t xml:space="preserve"> </w:t>
        </w:r>
        <w:r w:rsidR="00B06528" w:rsidRPr="00755266">
          <w:rPr>
            <w:rStyle w:val="Hyperlink"/>
            <w:rFonts w:hint="eastAsia"/>
            <w:noProof/>
            <w:rtl/>
          </w:rPr>
          <w:t>מרכיבי</w:t>
        </w:r>
        <w:r w:rsidR="00B06528" w:rsidRPr="00755266">
          <w:rPr>
            <w:rStyle w:val="Hyperlink"/>
            <w:noProof/>
            <w:rtl/>
          </w:rPr>
          <w:t xml:space="preserve"> </w:t>
        </w:r>
        <w:r w:rsidR="00B06528" w:rsidRPr="00755266">
          <w:rPr>
            <w:rStyle w:val="Hyperlink"/>
            <w:rFonts w:hint="eastAsia"/>
            <w:noProof/>
            <w:rtl/>
          </w:rPr>
          <w:t>השירות</w:t>
        </w:r>
        <w:r w:rsidR="00B06528">
          <w:rPr>
            <w:noProof/>
            <w:webHidden/>
            <w:rtl/>
          </w:rPr>
          <w:tab/>
        </w:r>
        <w:r w:rsidR="00A32BD5">
          <w:rPr>
            <w:rStyle w:val="Hyperlink"/>
            <w:rFonts w:hint="cs"/>
            <w:noProof/>
            <w:rtl/>
          </w:rPr>
          <w:t>44</w:t>
        </w:r>
      </w:hyperlink>
    </w:p>
    <w:p w:rsidR="00B06528" w:rsidRDefault="00E63147" w:rsidP="00A32BD5">
      <w:pPr>
        <w:pStyle w:val="TOC3"/>
        <w:tabs>
          <w:tab w:val="left" w:pos="1680"/>
        </w:tabs>
        <w:rPr>
          <w:rFonts w:asciiTheme="minorHAnsi" w:eastAsiaTheme="minorEastAsia" w:hAnsiTheme="minorHAnsi"/>
          <w:noProof/>
          <w:sz w:val="22"/>
          <w:szCs w:val="22"/>
          <w:rtl/>
        </w:rPr>
      </w:pPr>
      <w:hyperlink w:anchor="_Toc388516187" w:history="1">
        <w:r w:rsidR="00B06528" w:rsidRPr="00755266">
          <w:rPr>
            <w:rStyle w:val="Hyperlink"/>
            <w:noProof/>
            <w:rtl/>
          </w:rPr>
          <w:t>5.3</w:t>
        </w:r>
        <w:r w:rsidR="00B06528">
          <w:rPr>
            <w:rFonts w:asciiTheme="minorHAnsi" w:eastAsiaTheme="minorEastAsia" w:hAnsiTheme="minorHAnsi"/>
            <w:noProof/>
            <w:sz w:val="22"/>
            <w:szCs w:val="22"/>
            <w:rtl/>
          </w:rPr>
          <w:tab/>
        </w:r>
        <w:r w:rsidR="00B06528" w:rsidRPr="00755266">
          <w:rPr>
            <w:rStyle w:val="Hyperlink"/>
            <w:rFonts w:hint="eastAsia"/>
            <w:noProof/>
            <w:rtl/>
          </w:rPr>
          <w:t>מחירים</w:t>
        </w:r>
        <w:r w:rsidR="00B06528" w:rsidRPr="00755266">
          <w:rPr>
            <w:rStyle w:val="Hyperlink"/>
            <w:noProof/>
            <w:rtl/>
          </w:rPr>
          <w:t xml:space="preserve">, </w:t>
        </w:r>
        <w:r w:rsidR="00B06528" w:rsidRPr="00755266">
          <w:rPr>
            <w:rStyle w:val="Hyperlink"/>
            <w:rFonts w:hint="eastAsia"/>
            <w:noProof/>
            <w:rtl/>
          </w:rPr>
          <w:t>תשלומים</w:t>
        </w:r>
        <w:r w:rsidR="00B06528" w:rsidRPr="00755266">
          <w:rPr>
            <w:rStyle w:val="Hyperlink"/>
            <w:noProof/>
            <w:rtl/>
          </w:rPr>
          <w:t xml:space="preserve"> </w:t>
        </w:r>
        <w:r w:rsidR="00B06528" w:rsidRPr="00755266">
          <w:rPr>
            <w:rStyle w:val="Hyperlink"/>
            <w:rFonts w:hint="eastAsia"/>
            <w:noProof/>
            <w:rtl/>
          </w:rPr>
          <w:t>ותנאי</w:t>
        </w:r>
        <w:r w:rsidR="00B06528" w:rsidRPr="00755266">
          <w:rPr>
            <w:rStyle w:val="Hyperlink"/>
            <w:noProof/>
            <w:rtl/>
          </w:rPr>
          <w:t xml:space="preserve"> </w:t>
        </w:r>
        <w:r w:rsidR="00B06528" w:rsidRPr="00755266">
          <w:rPr>
            <w:rStyle w:val="Hyperlink"/>
            <w:rFonts w:hint="eastAsia"/>
            <w:noProof/>
            <w:rtl/>
          </w:rPr>
          <w:t>תשלום</w:t>
        </w:r>
        <w:r w:rsidR="00B06528">
          <w:rPr>
            <w:noProof/>
            <w:webHidden/>
            <w:rtl/>
          </w:rPr>
          <w:tab/>
        </w:r>
        <w:r w:rsidR="00A32BD5">
          <w:rPr>
            <w:rStyle w:val="Hyperlink"/>
            <w:rFonts w:hint="cs"/>
            <w:noProof/>
            <w:rtl/>
          </w:rPr>
          <w:t>45</w:t>
        </w:r>
      </w:hyperlink>
    </w:p>
    <w:p w:rsidR="00B06528" w:rsidRDefault="00E63147" w:rsidP="00A32BD5">
      <w:pPr>
        <w:pStyle w:val="TOC1"/>
        <w:rPr>
          <w:rFonts w:asciiTheme="minorHAnsi" w:eastAsiaTheme="minorEastAsia" w:hAnsiTheme="minorHAnsi"/>
          <w:noProof/>
          <w:sz w:val="22"/>
          <w:szCs w:val="22"/>
          <w:rtl/>
        </w:rPr>
      </w:pPr>
      <w:hyperlink w:anchor="_Toc388516188" w:history="1">
        <w:r w:rsidR="00B06528" w:rsidRPr="00755266">
          <w:rPr>
            <w:rStyle w:val="Hyperlink"/>
            <w:rFonts w:hint="eastAsia"/>
            <w:noProof/>
            <w:rtl/>
            <w14:shadow w14:blurRad="50800" w14:dist="38100" w14:dir="2700000" w14:sx="100000" w14:sy="100000" w14:kx="0" w14:ky="0" w14:algn="tl">
              <w14:srgbClr w14:val="000000">
                <w14:alpha w14:val="60000"/>
              </w14:srgbClr>
            </w14:shadow>
          </w:rPr>
          <w:t>נספחים</w:t>
        </w:r>
        <w:r w:rsidR="00B06528">
          <w:rPr>
            <w:noProof/>
            <w:webHidden/>
            <w:rtl/>
          </w:rPr>
          <w:tab/>
        </w:r>
        <w:r w:rsidR="00A32BD5">
          <w:rPr>
            <w:rStyle w:val="Hyperlink"/>
            <w:rFonts w:hint="cs"/>
            <w:noProof/>
            <w:rtl/>
          </w:rPr>
          <w:t>47</w:t>
        </w:r>
      </w:hyperlink>
    </w:p>
    <w:p w:rsidR="008429FB" w:rsidRDefault="00E85531" w:rsidP="008429FB">
      <w:pPr>
        <w:widowControl w:val="0"/>
        <w:tabs>
          <w:tab w:val="left" w:pos="1179"/>
        </w:tabs>
        <w:spacing w:before="60" w:after="60"/>
        <w:jc w:val="center"/>
        <w:rPr>
          <w:rFonts w:asciiTheme="minorBidi" w:hAnsiTheme="minorBidi"/>
          <w:b/>
          <w:bCs/>
          <w:sz w:val="24"/>
          <w:u w:val="single"/>
          <w:rtl/>
        </w:rPr>
      </w:pPr>
      <w:r>
        <w:rPr>
          <w:rFonts w:asciiTheme="minorBidi" w:hAnsiTheme="minorBidi"/>
          <w:b/>
          <w:bCs/>
          <w:sz w:val="24"/>
          <w:u w:val="single"/>
        </w:rPr>
        <w:fldChar w:fldCharType="end"/>
      </w:r>
    </w:p>
    <w:p w:rsidR="008429FB" w:rsidRDefault="008429FB">
      <w:pPr>
        <w:bidi w:val="0"/>
        <w:spacing w:before="200" w:after="200" w:line="276" w:lineRule="auto"/>
        <w:jc w:val="left"/>
        <w:rPr>
          <w:rFonts w:asciiTheme="minorBidi" w:hAnsiTheme="minorBidi"/>
          <w:b/>
          <w:bCs/>
          <w:sz w:val="24"/>
          <w:u w:val="single"/>
          <w:rtl/>
        </w:rPr>
      </w:pPr>
      <w:r>
        <w:rPr>
          <w:rFonts w:asciiTheme="minorBidi" w:hAnsiTheme="minorBidi"/>
          <w:b/>
          <w:bCs/>
          <w:sz w:val="24"/>
          <w:u w:val="single"/>
          <w:rtl/>
        </w:rPr>
        <w:br w:type="page"/>
      </w:r>
    </w:p>
    <w:p w:rsidR="00DE1C00" w:rsidRPr="000D31FE" w:rsidRDefault="00DE1C00" w:rsidP="008429FB">
      <w:pPr>
        <w:widowControl w:val="0"/>
        <w:tabs>
          <w:tab w:val="left" w:pos="1179"/>
        </w:tabs>
        <w:spacing w:before="60" w:after="60"/>
        <w:jc w:val="center"/>
        <w:rPr>
          <w:rFonts w:asciiTheme="minorBidi" w:hAnsiTheme="minorBidi"/>
          <w:b/>
          <w:bCs/>
          <w:sz w:val="24"/>
          <w:u w:val="single"/>
          <w:rtl/>
        </w:rPr>
      </w:pPr>
    </w:p>
    <w:p w:rsidR="007A5FAE" w:rsidRPr="007A5FAE" w:rsidRDefault="007A5FAE" w:rsidP="0000257A">
      <w:pPr>
        <w:pStyle w:val="10"/>
        <w:rPr>
          <w:rFonts w:asciiTheme="minorBidi" w:hAnsiTheme="minorBidi"/>
          <w:sz w:val="24"/>
          <w:szCs w:val="24"/>
          <w:rtl/>
        </w:rPr>
      </w:pPr>
      <w:bookmarkStart w:id="0" w:name="_Toc388516140"/>
      <w:bookmarkStart w:id="1" w:name="_Toc78122912"/>
      <w:bookmarkStart w:id="2" w:name="_Toc78167843"/>
      <w:bookmarkStart w:id="3" w:name="_Toc164568529"/>
      <w:bookmarkStart w:id="4" w:name="_Toc324865932"/>
      <w:bookmarkStart w:id="5" w:name="_Toc535313970"/>
      <w:r w:rsidRPr="007A5FAE">
        <w:rPr>
          <w:rtl/>
        </w:rPr>
        <w:t>מנהלה</w:t>
      </w:r>
      <w:bookmarkEnd w:id="0"/>
    </w:p>
    <w:p w:rsidR="00DB7708" w:rsidRPr="00706641" w:rsidRDefault="00DE1C00" w:rsidP="00B06528">
      <w:pPr>
        <w:pStyle w:val="2"/>
        <w:jc w:val="both"/>
      </w:pPr>
      <w:bookmarkStart w:id="6" w:name="_Toc388516141"/>
      <w:r w:rsidRPr="00706641">
        <w:rPr>
          <w:rtl/>
        </w:rPr>
        <w:t>מנהלה (</w:t>
      </w:r>
      <w:r w:rsidRPr="00706641">
        <w:t>M</w:t>
      </w:r>
      <w:r w:rsidRPr="00706641">
        <w:rPr>
          <w:rtl/>
        </w:rPr>
        <w:t>)</w:t>
      </w: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End w:id="1"/>
      <w:bookmarkEnd w:id="2"/>
      <w:bookmarkEnd w:id="3"/>
      <w:bookmarkEnd w:id="4"/>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DB7708" w:rsidRPr="000D31FE" w:rsidRDefault="00DE1C00" w:rsidP="0000257A">
      <w:pPr>
        <w:pStyle w:val="3"/>
      </w:pPr>
      <w:bookmarkStart w:id="33" w:name="_Toc388516142"/>
      <w:r w:rsidRPr="000D31FE">
        <w:rPr>
          <w:rtl/>
        </w:rPr>
        <w:t>כללי</w:t>
      </w:r>
      <w:bookmarkEnd w:id="31"/>
      <w:bookmarkEnd w:id="32"/>
      <w:bookmarkEnd w:id="33"/>
      <w:r w:rsidRPr="000D31FE">
        <w:rPr>
          <w:rtl/>
        </w:rPr>
        <w:t xml:space="preserve">  </w:t>
      </w:r>
      <w:bookmarkStart w:id="34" w:name="_Toc61602062"/>
      <w:bookmarkStart w:id="35" w:name="_Toc78122914"/>
      <w:bookmarkStart w:id="36" w:name="_Toc78167845"/>
    </w:p>
    <w:p w:rsidR="00DB7708" w:rsidRDefault="00DE1C00" w:rsidP="008E4FBD">
      <w:pPr>
        <w:pStyle w:val="4"/>
        <w:rPr>
          <w:rtl/>
        </w:rPr>
      </w:pPr>
      <w:r w:rsidRPr="0000257A">
        <w:rPr>
          <w:rtl/>
        </w:rPr>
        <w:t xml:space="preserve">משרד האוצר, באמצעות </w:t>
      </w:r>
      <w:r w:rsidR="008E4FBD">
        <w:rPr>
          <w:rFonts w:hint="cs"/>
          <w:rtl/>
        </w:rPr>
        <w:t>אגף החשב הכללי</w:t>
      </w:r>
      <w:r w:rsidRPr="0000257A">
        <w:rPr>
          <w:rtl/>
        </w:rPr>
        <w:t xml:space="preserve"> ב</w:t>
      </w:r>
      <w:r w:rsidR="0081392E" w:rsidRPr="0000257A">
        <w:rPr>
          <w:rtl/>
        </w:rPr>
        <w:t>משרד האוצר</w:t>
      </w:r>
      <w:r w:rsidRPr="0000257A">
        <w:rPr>
          <w:rtl/>
        </w:rPr>
        <w:t xml:space="preserve"> (להלן המשרד או</w:t>
      </w:r>
      <w:r w:rsidR="00DB7708" w:rsidRPr="0000257A">
        <w:rPr>
          <w:rtl/>
        </w:rPr>
        <w:t xml:space="preserve"> </w:t>
      </w:r>
      <w:r w:rsidRPr="0000257A">
        <w:rPr>
          <w:rtl/>
        </w:rPr>
        <w:t>המזמין), מבקש לרכוש אספקת מידע בורסאי בזמן אמת עבור משרד האוצר. ההצעות תענינה על דרישות תקניות ומקצועיות המקובלות בענף בארץ ובעולם, וכן על הדרישות המפורטות במפרט זה.</w:t>
      </w:r>
    </w:p>
    <w:p w:rsidR="0000257A" w:rsidRPr="0000257A" w:rsidRDefault="0000257A" w:rsidP="0000257A">
      <w:pPr>
        <w:rPr>
          <w:rtl/>
          <w:lang w:eastAsia="en-US"/>
        </w:rPr>
      </w:pPr>
    </w:p>
    <w:p w:rsidR="00DE1C00" w:rsidRPr="0000257A" w:rsidRDefault="00DE1C00" w:rsidP="0066120D">
      <w:pPr>
        <w:pStyle w:val="4"/>
        <w:rPr>
          <w:rtl/>
        </w:rPr>
      </w:pPr>
      <w:r w:rsidRPr="0000257A">
        <w:rPr>
          <w:rtl/>
        </w:rPr>
        <w:t>להלן טבלת ריכוז התאריכים</w:t>
      </w:r>
      <w:bookmarkEnd w:id="34"/>
      <w:bookmarkEnd w:id="35"/>
      <w:bookmarkEnd w:id="36"/>
      <w:r w:rsidRPr="0000257A">
        <w:rPr>
          <w:rtl/>
        </w:rPr>
        <w:t xml:space="preserve"> במכרז: </w:t>
      </w: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DE1C00" w:rsidRPr="000D31FE" w:rsidTr="002431B6">
        <w:trPr>
          <w:trHeight w:val="353"/>
        </w:trPr>
        <w:tc>
          <w:tcPr>
            <w:tcW w:w="3501" w:type="dxa"/>
            <w:shd w:val="clear" w:color="auto" w:fill="548DD4" w:themeFill="text2" w:themeFillTint="99"/>
            <w:vAlign w:val="center"/>
          </w:tcPr>
          <w:p w:rsidR="00DE1C00" w:rsidRPr="000D31FE" w:rsidRDefault="00DE1C00" w:rsidP="0000257A">
            <w:pPr>
              <w:pStyle w:val="Normal0"/>
              <w:widowControl w:val="0"/>
              <w:spacing w:before="60" w:after="60" w:line="360" w:lineRule="auto"/>
              <w:jc w:val="left"/>
              <w:rPr>
                <w:rFonts w:asciiTheme="minorBidi" w:hAnsiTheme="minorBidi" w:cstheme="minorBidi"/>
                <w:sz w:val="24"/>
              </w:rPr>
            </w:pPr>
            <w:bookmarkStart w:id="37" w:name="_Toc64691790"/>
            <w:bookmarkStart w:id="38" w:name="_Toc78122915"/>
            <w:bookmarkStart w:id="39" w:name="_Toc78167846"/>
            <w:r w:rsidRPr="000D31FE">
              <w:rPr>
                <w:rFonts w:asciiTheme="minorBidi" w:hAnsiTheme="minorBidi" w:cstheme="minorBidi"/>
                <w:sz w:val="24"/>
                <w:rtl/>
              </w:rPr>
              <w:t>נושא</w:t>
            </w:r>
          </w:p>
        </w:tc>
        <w:tc>
          <w:tcPr>
            <w:tcW w:w="4320" w:type="dxa"/>
            <w:shd w:val="clear" w:color="auto" w:fill="548DD4" w:themeFill="text2" w:themeFillTint="99"/>
            <w:vAlign w:val="center"/>
          </w:tcPr>
          <w:p w:rsidR="00DE1C00" w:rsidRPr="000D31FE" w:rsidRDefault="00DE1C00" w:rsidP="0000257A">
            <w:pPr>
              <w:pStyle w:val="Normal0"/>
              <w:widowControl w:val="0"/>
              <w:spacing w:before="60" w:after="60" w:line="360" w:lineRule="auto"/>
              <w:jc w:val="left"/>
              <w:rPr>
                <w:rFonts w:asciiTheme="minorBidi" w:hAnsiTheme="minorBidi" w:cstheme="minorBidi"/>
                <w:sz w:val="24"/>
              </w:rPr>
            </w:pPr>
            <w:r w:rsidRPr="000D31FE">
              <w:rPr>
                <w:rFonts w:asciiTheme="minorBidi" w:hAnsiTheme="minorBidi" w:cstheme="minorBidi"/>
                <w:sz w:val="24"/>
                <w:rtl/>
              </w:rPr>
              <w:t>נתון</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Pr>
            </w:pPr>
            <w:r w:rsidRPr="000D31FE">
              <w:rPr>
                <w:rFonts w:asciiTheme="minorBidi" w:hAnsiTheme="minorBidi" w:cstheme="minorBidi"/>
                <w:b/>
                <w:bCs/>
                <w:sz w:val="24"/>
                <w:rtl/>
                <w:lang w:eastAsia="en-US"/>
              </w:rPr>
              <w:t>זיהוי המכרז</w:t>
            </w:r>
          </w:p>
        </w:tc>
        <w:tc>
          <w:tcPr>
            <w:tcW w:w="4320" w:type="dxa"/>
          </w:tcPr>
          <w:p w:rsidR="00DE1C00" w:rsidRPr="000D31FE" w:rsidRDefault="00DE1C00" w:rsidP="00F906BC">
            <w:pPr>
              <w:pStyle w:val="Normal0"/>
              <w:widowControl w:val="0"/>
              <w:spacing w:before="60" w:after="60" w:line="360" w:lineRule="auto"/>
              <w:jc w:val="left"/>
              <w:rPr>
                <w:rFonts w:asciiTheme="minorBidi" w:hAnsiTheme="minorBidi" w:cstheme="minorBidi"/>
                <w:sz w:val="24"/>
                <w:rtl/>
              </w:rPr>
            </w:pPr>
            <w:bookmarkStart w:id="40" w:name="זיהוי_המכרז"/>
            <w:r w:rsidRPr="000D31FE">
              <w:rPr>
                <w:rFonts w:asciiTheme="minorBidi" w:hAnsiTheme="minorBidi" w:cstheme="minorBidi"/>
                <w:sz w:val="24"/>
                <w:rtl/>
              </w:rPr>
              <w:t xml:space="preserve">מכרז </w:t>
            </w:r>
            <w:bookmarkEnd w:id="40"/>
            <w:r w:rsidR="00F906BC" w:rsidRPr="00F906BC">
              <w:rPr>
                <w:rFonts w:asciiTheme="minorBidi" w:hAnsiTheme="minorBidi" w:cstheme="minorBidi" w:hint="cs"/>
                <w:sz w:val="24"/>
                <w:rtl/>
              </w:rPr>
              <w:t>2014</w:t>
            </w:r>
            <w:r w:rsidRPr="00F906BC">
              <w:rPr>
                <w:rFonts w:asciiTheme="minorBidi" w:hAnsiTheme="minorBidi" w:cstheme="minorBidi"/>
                <w:sz w:val="24"/>
                <w:rtl/>
              </w:rPr>
              <w:t>-</w:t>
            </w:r>
            <w:r w:rsidR="00F906BC" w:rsidRPr="00F906BC">
              <w:rPr>
                <w:rFonts w:asciiTheme="minorBidi" w:hAnsiTheme="minorBidi" w:cstheme="minorBidi" w:hint="cs"/>
                <w:sz w:val="24"/>
                <w:rtl/>
              </w:rPr>
              <w:t>4444</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 xml:space="preserve">שם המכרז </w:t>
            </w:r>
          </w:p>
        </w:tc>
        <w:tc>
          <w:tcPr>
            <w:tcW w:w="4320" w:type="dxa"/>
          </w:tcPr>
          <w:p w:rsidR="00DE1C00" w:rsidRPr="000D31FE" w:rsidRDefault="00DE1C00" w:rsidP="0000257A">
            <w:pPr>
              <w:pStyle w:val="Normal0"/>
              <w:widowControl w:val="0"/>
              <w:spacing w:before="60" w:after="60" w:line="360" w:lineRule="auto"/>
              <w:jc w:val="left"/>
              <w:rPr>
                <w:rFonts w:asciiTheme="minorBidi" w:hAnsiTheme="minorBidi" w:cstheme="minorBidi"/>
                <w:sz w:val="24"/>
                <w:rtl/>
              </w:rPr>
            </w:pPr>
            <w:bookmarkStart w:id="41" w:name="שם_המכרז"/>
            <w:r w:rsidRPr="000D31FE">
              <w:rPr>
                <w:rFonts w:asciiTheme="minorBidi" w:hAnsiTheme="minorBidi" w:cstheme="minorBidi"/>
                <w:sz w:val="24"/>
                <w:rtl/>
              </w:rPr>
              <w:t xml:space="preserve">מכרז </w:t>
            </w:r>
            <w:bookmarkEnd w:id="41"/>
            <w:r w:rsidRPr="000D31FE">
              <w:rPr>
                <w:rFonts w:asciiTheme="minorBidi" w:hAnsiTheme="minorBidi" w:cstheme="minorBidi"/>
                <w:sz w:val="24"/>
                <w:rtl/>
              </w:rPr>
              <w:t>לקבלת מידע בורסאי בזמן אמת</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 xml:space="preserve">שם מפרסם המכרז </w:t>
            </w:r>
          </w:p>
        </w:tc>
        <w:tc>
          <w:tcPr>
            <w:tcW w:w="4320" w:type="dxa"/>
          </w:tcPr>
          <w:p w:rsidR="00DE1C00" w:rsidRPr="000D31FE" w:rsidRDefault="00DE1C00" w:rsidP="008E4FBD">
            <w:pPr>
              <w:pStyle w:val="Normal0"/>
              <w:widowControl w:val="0"/>
              <w:spacing w:before="60" w:after="60" w:line="360" w:lineRule="auto"/>
              <w:jc w:val="left"/>
              <w:rPr>
                <w:rFonts w:asciiTheme="minorBidi" w:hAnsiTheme="minorBidi" w:cstheme="minorBidi"/>
                <w:sz w:val="24"/>
              </w:rPr>
            </w:pPr>
            <w:r w:rsidRPr="000D31FE">
              <w:rPr>
                <w:rFonts w:asciiTheme="minorBidi" w:hAnsiTheme="minorBidi" w:cstheme="minorBidi"/>
                <w:sz w:val="24"/>
                <w:rtl/>
              </w:rPr>
              <w:t xml:space="preserve">משרד האוצר </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כתובת מפרסם המכרז</w:t>
            </w:r>
          </w:p>
        </w:tc>
        <w:tc>
          <w:tcPr>
            <w:tcW w:w="4320" w:type="dxa"/>
          </w:tcPr>
          <w:p w:rsidR="00DE1C00" w:rsidRPr="000D31FE" w:rsidRDefault="00DE1C00" w:rsidP="0000257A">
            <w:pPr>
              <w:pStyle w:val="Normal0"/>
              <w:widowControl w:val="0"/>
              <w:spacing w:before="60" w:after="60" w:line="360" w:lineRule="auto"/>
              <w:jc w:val="left"/>
              <w:rPr>
                <w:rFonts w:asciiTheme="minorBidi" w:hAnsiTheme="minorBidi" w:cstheme="minorBidi"/>
                <w:sz w:val="24"/>
              </w:rPr>
            </w:pPr>
            <w:bookmarkStart w:id="42" w:name="כתובת_מפרסם_המכרז"/>
            <w:r w:rsidRPr="000D31FE">
              <w:rPr>
                <w:rFonts w:asciiTheme="minorBidi" w:hAnsiTheme="minorBidi" w:cstheme="minorBidi"/>
                <w:sz w:val="24"/>
                <w:rtl/>
              </w:rPr>
              <w:t>קפלן 1, ירושלים</w:t>
            </w:r>
            <w:bookmarkEnd w:id="42"/>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 xml:space="preserve">איש הקשר למכרז </w:t>
            </w:r>
          </w:p>
        </w:tc>
        <w:tc>
          <w:tcPr>
            <w:tcW w:w="4320" w:type="dxa"/>
          </w:tcPr>
          <w:p w:rsidR="00DE1C00" w:rsidRPr="000D31FE" w:rsidRDefault="00DE1C00" w:rsidP="0000257A">
            <w:pPr>
              <w:pStyle w:val="Normal0"/>
              <w:widowControl w:val="0"/>
              <w:spacing w:before="60" w:after="60" w:line="360" w:lineRule="auto"/>
              <w:jc w:val="left"/>
              <w:rPr>
                <w:rFonts w:asciiTheme="minorBidi" w:hAnsiTheme="minorBidi" w:cstheme="minorBidi"/>
                <w:sz w:val="24"/>
                <w:rtl/>
              </w:rPr>
            </w:pPr>
            <w:r w:rsidRPr="000D31FE">
              <w:rPr>
                <w:rFonts w:asciiTheme="minorBidi" w:hAnsiTheme="minorBidi" w:cstheme="minorBidi"/>
                <w:sz w:val="24"/>
                <w:rtl/>
              </w:rPr>
              <w:t>ליאור דוד-פור</w:t>
            </w:r>
          </w:p>
          <w:p w:rsidR="00DE1C00" w:rsidRPr="000D31FE" w:rsidRDefault="00DE1C00" w:rsidP="0000257A">
            <w:pPr>
              <w:pStyle w:val="Normal0"/>
              <w:widowControl w:val="0"/>
              <w:spacing w:before="60" w:after="60" w:line="360" w:lineRule="auto"/>
              <w:jc w:val="left"/>
              <w:rPr>
                <w:rFonts w:asciiTheme="minorBidi" w:hAnsiTheme="minorBidi" w:cstheme="minorBidi"/>
                <w:sz w:val="24"/>
                <w:rtl/>
              </w:rPr>
            </w:pPr>
            <w:r w:rsidRPr="000D31FE">
              <w:rPr>
                <w:rFonts w:asciiTheme="minorBidi" w:hAnsiTheme="minorBidi" w:cstheme="minorBidi"/>
                <w:sz w:val="24"/>
                <w:rtl/>
              </w:rPr>
              <w:t xml:space="preserve">טלפון: </w:t>
            </w:r>
            <w:bookmarkStart w:id="43" w:name="איש_הקשר_טלפון"/>
            <w:r w:rsidRPr="000D31FE">
              <w:rPr>
                <w:rFonts w:asciiTheme="minorBidi" w:hAnsiTheme="minorBidi" w:cstheme="minorBidi"/>
                <w:sz w:val="24"/>
                <w:rtl/>
              </w:rPr>
              <w:t>02-</w:t>
            </w:r>
            <w:bookmarkEnd w:id="43"/>
            <w:r w:rsidRPr="000D31FE">
              <w:rPr>
                <w:rFonts w:asciiTheme="minorBidi" w:hAnsiTheme="minorBidi" w:cstheme="minorBidi"/>
                <w:sz w:val="24"/>
                <w:rtl/>
              </w:rPr>
              <w:t>5317077</w:t>
            </w:r>
          </w:p>
          <w:p w:rsidR="00DE1C00" w:rsidRPr="000D31FE" w:rsidRDefault="00DE1C00" w:rsidP="0000257A">
            <w:pPr>
              <w:pStyle w:val="Normal0"/>
              <w:widowControl w:val="0"/>
              <w:spacing w:before="60" w:after="60" w:line="360" w:lineRule="auto"/>
              <w:jc w:val="left"/>
              <w:rPr>
                <w:rFonts w:asciiTheme="minorBidi" w:hAnsiTheme="minorBidi" w:cstheme="minorBidi"/>
                <w:sz w:val="24"/>
                <w:rtl/>
              </w:rPr>
            </w:pPr>
            <w:r w:rsidRPr="000D31FE">
              <w:rPr>
                <w:rFonts w:asciiTheme="minorBidi" w:hAnsiTheme="minorBidi" w:cstheme="minorBidi"/>
                <w:sz w:val="24"/>
                <w:rtl/>
              </w:rPr>
              <w:t>פקס: 02-5695387</w:t>
            </w:r>
          </w:p>
          <w:p w:rsidR="00DE1C00" w:rsidRPr="000D31FE" w:rsidRDefault="00DE1C00" w:rsidP="0000257A">
            <w:pPr>
              <w:pStyle w:val="Normal0"/>
              <w:widowControl w:val="0"/>
              <w:spacing w:before="60" w:after="60" w:line="360" w:lineRule="auto"/>
              <w:jc w:val="left"/>
              <w:rPr>
                <w:rFonts w:asciiTheme="minorBidi" w:hAnsiTheme="minorBidi" w:cstheme="minorBidi"/>
                <w:sz w:val="24"/>
              </w:rPr>
            </w:pPr>
            <w:r w:rsidRPr="000D31FE">
              <w:rPr>
                <w:rFonts w:asciiTheme="minorBidi" w:hAnsiTheme="minorBidi" w:cstheme="minorBidi"/>
                <w:sz w:val="24"/>
                <w:rtl/>
              </w:rPr>
              <w:t xml:space="preserve">דוא"ל: </w:t>
            </w:r>
            <w:hyperlink r:id="rId9" w:history="1">
              <w:r w:rsidR="003249B9" w:rsidRPr="000D31FE">
                <w:rPr>
                  <w:rStyle w:val="Hyperlink"/>
                  <w:rFonts w:asciiTheme="minorBidi" w:hAnsiTheme="minorBidi" w:cstheme="minorBidi"/>
                  <w:color w:val="auto"/>
                  <w:sz w:val="24"/>
                </w:rPr>
                <w:t>Liorda@mof.gov.il</w:t>
              </w:r>
            </w:hyperlink>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יום פרסום המודעה בעיתונות</w:t>
            </w:r>
          </w:p>
        </w:tc>
        <w:tc>
          <w:tcPr>
            <w:tcW w:w="4320" w:type="dxa"/>
          </w:tcPr>
          <w:p w:rsidR="00DE1C00" w:rsidRPr="00A04D41" w:rsidRDefault="00E63147" w:rsidP="00E63147">
            <w:pPr>
              <w:pStyle w:val="Normal0"/>
              <w:widowControl w:val="0"/>
              <w:spacing w:before="60" w:after="60" w:line="360" w:lineRule="auto"/>
              <w:jc w:val="left"/>
              <w:rPr>
                <w:rFonts w:asciiTheme="minorBidi" w:hAnsiTheme="minorBidi" w:cstheme="minorBidi"/>
                <w:sz w:val="24"/>
                <w:rtl/>
              </w:rPr>
            </w:pPr>
            <w:r>
              <w:rPr>
                <w:rFonts w:asciiTheme="minorBidi" w:hAnsiTheme="minorBidi" w:cstheme="minorBidi" w:hint="cs"/>
                <w:sz w:val="24"/>
                <w:rtl/>
              </w:rPr>
              <w:t>01</w:t>
            </w:r>
            <w:r w:rsidR="00DE1C00" w:rsidRPr="00A04D41">
              <w:rPr>
                <w:rFonts w:asciiTheme="minorBidi" w:hAnsiTheme="minorBidi" w:cstheme="minorBidi"/>
                <w:sz w:val="24"/>
                <w:rtl/>
              </w:rPr>
              <w:t>/</w:t>
            </w:r>
            <w:r w:rsidR="002E5E57" w:rsidRPr="00A04D41">
              <w:rPr>
                <w:rFonts w:asciiTheme="minorBidi" w:hAnsiTheme="minorBidi" w:cstheme="minorBidi"/>
                <w:sz w:val="24"/>
                <w:rtl/>
              </w:rPr>
              <w:t>0</w:t>
            </w:r>
            <w:r>
              <w:rPr>
                <w:rFonts w:asciiTheme="minorBidi" w:hAnsiTheme="minorBidi" w:cstheme="minorBidi" w:hint="cs"/>
                <w:sz w:val="24"/>
                <w:rtl/>
              </w:rPr>
              <w:t>9</w:t>
            </w:r>
            <w:r w:rsidR="00DE1C00" w:rsidRPr="00A04D41">
              <w:rPr>
                <w:rFonts w:asciiTheme="minorBidi" w:hAnsiTheme="minorBidi" w:cstheme="minorBidi"/>
                <w:sz w:val="24"/>
                <w:rtl/>
              </w:rPr>
              <w:t>/</w:t>
            </w:r>
            <w:r w:rsidR="002E5E57" w:rsidRPr="00A04D41">
              <w:rPr>
                <w:rFonts w:asciiTheme="minorBidi" w:hAnsiTheme="minorBidi" w:cstheme="minorBidi"/>
                <w:sz w:val="24"/>
                <w:rtl/>
              </w:rPr>
              <w:t>2014</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הורדת מסמכי המכרז מאתר האינטרנט</w:t>
            </w:r>
          </w:p>
        </w:tc>
        <w:tc>
          <w:tcPr>
            <w:tcW w:w="4320" w:type="dxa"/>
          </w:tcPr>
          <w:p w:rsidR="00DE1C00" w:rsidRPr="00A04D41" w:rsidRDefault="00DE1C00" w:rsidP="00E63147">
            <w:pPr>
              <w:pStyle w:val="Normal0"/>
              <w:widowControl w:val="0"/>
              <w:spacing w:before="60" w:after="60" w:line="360" w:lineRule="auto"/>
              <w:jc w:val="left"/>
              <w:rPr>
                <w:rFonts w:asciiTheme="minorBidi" w:hAnsiTheme="minorBidi" w:cstheme="minorBidi"/>
                <w:sz w:val="24"/>
                <w:rtl/>
              </w:rPr>
            </w:pPr>
            <w:r w:rsidRPr="00A04D41">
              <w:rPr>
                <w:rFonts w:asciiTheme="minorBidi" w:hAnsiTheme="minorBidi" w:cstheme="minorBidi"/>
                <w:sz w:val="24"/>
                <w:rtl/>
              </w:rPr>
              <w:t xml:space="preserve">מ- </w:t>
            </w:r>
            <w:r w:rsidR="00E63147">
              <w:rPr>
                <w:rFonts w:asciiTheme="minorBidi" w:hAnsiTheme="minorBidi" w:cstheme="minorBidi" w:hint="cs"/>
                <w:sz w:val="24"/>
                <w:rtl/>
              </w:rPr>
              <w:t>01</w:t>
            </w:r>
            <w:r w:rsidRPr="00A04D41">
              <w:rPr>
                <w:rFonts w:asciiTheme="minorBidi" w:hAnsiTheme="minorBidi" w:cstheme="minorBidi"/>
                <w:sz w:val="24"/>
                <w:rtl/>
              </w:rPr>
              <w:t>/</w:t>
            </w:r>
            <w:r w:rsidR="002E5E57" w:rsidRPr="00A04D41">
              <w:rPr>
                <w:rFonts w:asciiTheme="minorBidi" w:hAnsiTheme="minorBidi" w:cstheme="minorBidi"/>
                <w:sz w:val="24"/>
                <w:rtl/>
              </w:rPr>
              <w:t>0</w:t>
            </w:r>
            <w:r w:rsidR="00E63147">
              <w:rPr>
                <w:rFonts w:asciiTheme="minorBidi" w:hAnsiTheme="minorBidi" w:cstheme="minorBidi" w:hint="cs"/>
                <w:sz w:val="24"/>
                <w:rtl/>
              </w:rPr>
              <w:t>9</w:t>
            </w:r>
            <w:r w:rsidRPr="00A04D41">
              <w:rPr>
                <w:rFonts w:asciiTheme="minorBidi" w:hAnsiTheme="minorBidi" w:cstheme="minorBidi"/>
                <w:sz w:val="24"/>
                <w:rtl/>
              </w:rPr>
              <w:t>/</w:t>
            </w:r>
            <w:r w:rsidR="002E5E57" w:rsidRPr="00A04D41">
              <w:rPr>
                <w:rFonts w:asciiTheme="minorBidi" w:hAnsiTheme="minorBidi" w:cstheme="minorBidi"/>
                <w:sz w:val="24"/>
                <w:rtl/>
              </w:rPr>
              <w:t xml:space="preserve">2014 </w:t>
            </w:r>
            <w:r w:rsidRPr="00A04D41">
              <w:rPr>
                <w:rFonts w:asciiTheme="minorBidi" w:hAnsiTheme="minorBidi" w:cstheme="minorBidi"/>
                <w:sz w:val="24"/>
                <w:rtl/>
              </w:rPr>
              <w:t>עד ה-</w:t>
            </w:r>
            <w:r w:rsidR="00E63147">
              <w:rPr>
                <w:rFonts w:asciiTheme="minorBidi" w:hAnsiTheme="minorBidi" w:cstheme="minorBidi" w:hint="cs"/>
                <w:sz w:val="24"/>
                <w:rtl/>
              </w:rPr>
              <w:t>8</w:t>
            </w:r>
            <w:r w:rsidR="002E5E57" w:rsidRPr="00A04D41">
              <w:rPr>
                <w:rFonts w:asciiTheme="minorBidi" w:hAnsiTheme="minorBidi" w:cstheme="minorBidi"/>
                <w:sz w:val="24"/>
                <w:rtl/>
              </w:rPr>
              <w:t>/0</w:t>
            </w:r>
            <w:r w:rsidR="00321CD9">
              <w:rPr>
                <w:rFonts w:asciiTheme="minorBidi" w:hAnsiTheme="minorBidi" w:cstheme="minorBidi" w:hint="cs"/>
                <w:sz w:val="24"/>
                <w:rtl/>
              </w:rPr>
              <w:t>9</w:t>
            </w:r>
            <w:r w:rsidR="002E5E57" w:rsidRPr="00A04D41">
              <w:rPr>
                <w:rFonts w:asciiTheme="minorBidi" w:hAnsiTheme="minorBidi" w:cstheme="minorBidi"/>
                <w:sz w:val="24"/>
                <w:rtl/>
              </w:rPr>
              <w:t>/2014</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מועד אחרון להגשת שאלות הבהרה למשרד האוצר</w:t>
            </w:r>
          </w:p>
        </w:tc>
        <w:tc>
          <w:tcPr>
            <w:tcW w:w="4320" w:type="dxa"/>
          </w:tcPr>
          <w:p w:rsidR="00DE1C00" w:rsidRPr="00A04D41" w:rsidRDefault="00F906BC" w:rsidP="00E63147">
            <w:pPr>
              <w:pStyle w:val="Normal0"/>
              <w:widowControl w:val="0"/>
              <w:spacing w:before="60" w:after="60" w:line="360" w:lineRule="auto"/>
              <w:jc w:val="left"/>
              <w:rPr>
                <w:rFonts w:asciiTheme="minorBidi" w:hAnsiTheme="minorBidi" w:cstheme="minorBidi"/>
                <w:sz w:val="24"/>
                <w:rtl/>
              </w:rPr>
            </w:pPr>
            <w:r w:rsidRPr="00A04D41">
              <w:rPr>
                <w:rFonts w:asciiTheme="minorBidi" w:hAnsiTheme="minorBidi" w:cstheme="minorBidi" w:hint="cs"/>
                <w:sz w:val="24"/>
                <w:rtl/>
              </w:rPr>
              <w:t>1</w:t>
            </w:r>
            <w:r w:rsidR="00E63147">
              <w:rPr>
                <w:rFonts w:asciiTheme="minorBidi" w:hAnsiTheme="minorBidi" w:cstheme="minorBidi" w:hint="cs"/>
                <w:sz w:val="24"/>
                <w:rtl/>
              </w:rPr>
              <w:t>4</w:t>
            </w:r>
            <w:r w:rsidR="00DE1C00" w:rsidRPr="00A04D41">
              <w:rPr>
                <w:rFonts w:asciiTheme="minorBidi" w:hAnsiTheme="minorBidi" w:cstheme="minorBidi"/>
                <w:sz w:val="24"/>
                <w:rtl/>
              </w:rPr>
              <w:t>/</w:t>
            </w:r>
            <w:r w:rsidR="002E5E57" w:rsidRPr="00A04D41">
              <w:rPr>
                <w:rFonts w:asciiTheme="minorBidi" w:hAnsiTheme="minorBidi" w:cstheme="minorBidi"/>
                <w:sz w:val="24"/>
                <w:rtl/>
              </w:rPr>
              <w:t>0</w:t>
            </w:r>
            <w:r w:rsidRPr="00A04D41">
              <w:rPr>
                <w:rFonts w:asciiTheme="minorBidi" w:hAnsiTheme="minorBidi" w:cstheme="minorBidi" w:hint="cs"/>
                <w:sz w:val="24"/>
                <w:rtl/>
              </w:rPr>
              <w:t>9</w:t>
            </w:r>
            <w:r w:rsidR="00DE1C00" w:rsidRPr="00A04D41">
              <w:rPr>
                <w:rFonts w:asciiTheme="minorBidi" w:hAnsiTheme="minorBidi" w:cstheme="minorBidi"/>
                <w:sz w:val="24"/>
                <w:rtl/>
              </w:rPr>
              <w:t>/</w:t>
            </w:r>
            <w:r w:rsidR="002E5E57" w:rsidRPr="00A04D41">
              <w:rPr>
                <w:rFonts w:asciiTheme="minorBidi" w:hAnsiTheme="minorBidi" w:cstheme="minorBidi"/>
                <w:sz w:val="24"/>
                <w:rtl/>
              </w:rPr>
              <w:t>2014</w:t>
            </w:r>
            <w:r w:rsidR="00DE1C00" w:rsidRPr="00A04D41">
              <w:rPr>
                <w:rFonts w:asciiTheme="minorBidi" w:hAnsiTheme="minorBidi" w:cstheme="minorBidi"/>
                <w:sz w:val="24"/>
                <w:rtl/>
              </w:rPr>
              <w:t xml:space="preserve"> בשעה 1</w:t>
            </w:r>
            <w:r w:rsidR="005576BF">
              <w:rPr>
                <w:rFonts w:asciiTheme="minorBidi" w:hAnsiTheme="minorBidi" w:cstheme="minorBidi" w:hint="cs"/>
                <w:sz w:val="24"/>
                <w:rtl/>
              </w:rPr>
              <w:t>2</w:t>
            </w:r>
            <w:r w:rsidR="00DE1C00" w:rsidRPr="00A04D41">
              <w:rPr>
                <w:rFonts w:asciiTheme="minorBidi" w:hAnsiTheme="minorBidi" w:cstheme="minorBidi"/>
                <w:sz w:val="24"/>
                <w:rtl/>
              </w:rPr>
              <w:t>:00</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מועד הפצת התשובות לשאלות ההבהרה</w:t>
            </w:r>
          </w:p>
        </w:tc>
        <w:tc>
          <w:tcPr>
            <w:tcW w:w="4320" w:type="dxa"/>
          </w:tcPr>
          <w:p w:rsidR="00DE1C00" w:rsidRPr="00A04D41" w:rsidRDefault="00E63147" w:rsidP="00A04D41">
            <w:pPr>
              <w:pStyle w:val="Normal0"/>
              <w:widowControl w:val="0"/>
              <w:spacing w:before="60" w:after="60" w:line="360" w:lineRule="auto"/>
              <w:jc w:val="left"/>
              <w:rPr>
                <w:rFonts w:asciiTheme="minorBidi" w:hAnsiTheme="minorBidi" w:cstheme="minorBidi"/>
                <w:sz w:val="24"/>
                <w:rtl/>
              </w:rPr>
            </w:pPr>
            <w:r>
              <w:rPr>
                <w:rFonts w:asciiTheme="minorBidi" w:hAnsiTheme="minorBidi" w:cstheme="minorBidi" w:hint="cs"/>
                <w:sz w:val="24"/>
                <w:rtl/>
              </w:rPr>
              <w:t>21</w:t>
            </w:r>
            <w:bookmarkStart w:id="44" w:name="_GoBack"/>
            <w:bookmarkEnd w:id="44"/>
            <w:r w:rsidR="00DE1C00" w:rsidRPr="00A04D41">
              <w:rPr>
                <w:rFonts w:asciiTheme="minorBidi" w:hAnsiTheme="minorBidi" w:cstheme="minorBidi"/>
                <w:sz w:val="24"/>
                <w:rtl/>
              </w:rPr>
              <w:t>/</w:t>
            </w:r>
            <w:r w:rsidR="00A04D41" w:rsidRPr="00A04D41">
              <w:rPr>
                <w:rFonts w:asciiTheme="minorBidi" w:hAnsiTheme="minorBidi" w:cstheme="minorBidi" w:hint="cs"/>
                <w:sz w:val="24"/>
                <w:rtl/>
              </w:rPr>
              <w:t>09</w:t>
            </w:r>
            <w:r w:rsidR="00DE1C00" w:rsidRPr="00A04D41">
              <w:rPr>
                <w:rFonts w:asciiTheme="minorBidi" w:hAnsiTheme="minorBidi" w:cstheme="minorBidi"/>
                <w:sz w:val="24"/>
                <w:rtl/>
              </w:rPr>
              <w:t>/</w:t>
            </w:r>
            <w:r w:rsidR="002E5E57" w:rsidRPr="00A04D41">
              <w:rPr>
                <w:rFonts w:asciiTheme="minorBidi" w:hAnsiTheme="minorBidi" w:cstheme="minorBidi"/>
                <w:sz w:val="24"/>
                <w:rtl/>
              </w:rPr>
              <w:t>2014</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 xml:space="preserve">מועד אחרון להגשת הצעה בתיבת </w:t>
            </w:r>
            <w:r w:rsidRPr="000D31FE">
              <w:rPr>
                <w:rFonts w:asciiTheme="minorBidi" w:hAnsiTheme="minorBidi" w:cstheme="minorBidi"/>
                <w:b/>
                <w:bCs/>
                <w:sz w:val="24"/>
                <w:rtl/>
                <w:lang w:eastAsia="en-US"/>
              </w:rPr>
              <w:lastRenderedPageBreak/>
              <w:t>המכרזים</w:t>
            </w:r>
          </w:p>
        </w:tc>
        <w:tc>
          <w:tcPr>
            <w:tcW w:w="4320" w:type="dxa"/>
          </w:tcPr>
          <w:p w:rsidR="00DE1C00" w:rsidRPr="00A04D41" w:rsidRDefault="00A04D41" w:rsidP="005576BF">
            <w:pPr>
              <w:pStyle w:val="Normal0"/>
              <w:widowControl w:val="0"/>
              <w:spacing w:before="60" w:after="60" w:line="360" w:lineRule="auto"/>
              <w:jc w:val="left"/>
              <w:rPr>
                <w:rFonts w:asciiTheme="minorBidi" w:hAnsiTheme="minorBidi" w:cstheme="minorBidi"/>
                <w:sz w:val="24"/>
              </w:rPr>
            </w:pPr>
            <w:r w:rsidRPr="00A04D41">
              <w:rPr>
                <w:rFonts w:asciiTheme="minorBidi" w:hAnsiTheme="minorBidi" w:cstheme="minorBidi" w:hint="cs"/>
                <w:sz w:val="24"/>
                <w:rtl/>
              </w:rPr>
              <w:lastRenderedPageBreak/>
              <w:t>5</w:t>
            </w:r>
            <w:r w:rsidR="00DE1C00" w:rsidRPr="00A04D41">
              <w:rPr>
                <w:rFonts w:asciiTheme="minorBidi" w:hAnsiTheme="minorBidi" w:cstheme="minorBidi"/>
                <w:sz w:val="24"/>
                <w:rtl/>
              </w:rPr>
              <w:t>/</w:t>
            </w:r>
            <w:r w:rsidRPr="00A04D41">
              <w:rPr>
                <w:rFonts w:asciiTheme="minorBidi" w:hAnsiTheme="minorBidi" w:cstheme="minorBidi" w:hint="cs"/>
                <w:sz w:val="24"/>
                <w:rtl/>
              </w:rPr>
              <w:t>10</w:t>
            </w:r>
            <w:r w:rsidR="00DE1C00" w:rsidRPr="00A04D41">
              <w:rPr>
                <w:rFonts w:asciiTheme="minorBidi" w:hAnsiTheme="minorBidi" w:cstheme="minorBidi"/>
                <w:sz w:val="24"/>
                <w:rtl/>
              </w:rPr>
              <w:t>/</w:t>
            </w:r>
            <w:r w:rsidR="002E5E57" w:rsidRPr="00A04D41">
              <w:rPr>
                <w:rFonts w:asciiTheme="minorBidi" w:hAnsiTheme="minorBidi" w:cstheme="minorBidi"/>
                <w:sz w:val="24"/>
                <w:rtl/>
              </w:rPr>
              <w:t>2014</w:t>
            </w:r>
            <w:r>
              <w:rPr>
                <w:rFonts w:asciiTheme="minorBidi" w:hAnsiTheme="minorBidi" w:cstheme="minorBidi" w:hint="cs"/>
                <w:sz w:val="24"/>
                <w:rtl/>
              </w:rPr>
              <w:t xml:space="preserve">  </w:t>
            </w:r>
            <w:r w:rsidR="00DE1C00" w:rsidRPr="00A04D41">
              <w:rPr>
                <w:rFonts w:asciiTheme="minorBidi" w:hAnsiTheme="minorBidi" w:cstheme="minorBidi"/>
                <w:sz w:val="24"/>
                <w:rtl/>
              </w:rPr>
              <w:t>בשעה 1</w:t>
            </w:r>
            <w:r>
              <w:rPr>
                <w:rFonts w:asciiTheme="minorBidi" w:hAnsiTheme="minorBidi" w:cstheme="minorBidi" w:hint="cs"/>
                <w:sz w:val="24"/>
                <w:rtl/>
              </w:rPr>
              <w:t>2</w:t>
            </w:r>
            <w:r w:rsidR="00DE1C00" w:rsidRPr="00A04D41">
              <w:rPr>
                <w:rFonts w:asciiTheme="minorBidi" w:hAnsiTheme="minorBidi" w:cstheme="minorBidi"/>
                <w:sz w:val="24"/>
                <w:rtl/>
              </w:rPr>
              <w:t>:00</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lastRenderedPageBreak/>
              <w:t xml:space="preserve">תוקף ההצעה ותוקף הערבות </w:t>
            </w:r>
          </w:p>
          <w:p w:rsidR="00DE1C00" w:rsidRPr="000D31FE" w:rsidRDefault="00DE1C00"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בגין ההצעה</w:t>
            </w:r>
          </w:p>
        </w:tc>
        <w:tc>
          <w:tcPr>
            <w:tcW w:w="4320" w:type="dxa"/>
          </w:tcPr>
          <w:p w:rsidR="00DE1C00" w:rsidRPr="000D31FE" w:rsidRDefault="00DE1C00" w:rsidP="0000257A">
            <w:pPr>
              <w:pStyle w:val="Normal0"/>
              <w:widowControl w:val="0"/>
              <w:spacing w:before="60" w:after="60" w:line="360" w:lineRule="auto"/>
              <w:jc w:val="left"/>
              <w:rPr>
                <w:rFonts w:asciiTheme="minorBidi" w:hAnsiTheme="minorBidi" w:cstheme="minorBidi"/>
                <w:sz w:val="24"/>
                <w:highlight w:val="yellow"/>
              </w:rPr>
            </w:pPr>
            <w:r w:rsidRPr="000D31FE">
              <w:rPr>
                <w:rFonts w:asciiTheme="minorBidi" w:hAnsiTheme="minorBidi" w:cstheme="minorBidi"/>
                <w:sz w:val="24"/>
                <w:rtl/>
              </w:rPr>
              <w:t xml:space="preserve">עד </w:t>
            </w:r>
            <w:r w:rsidR="005C2073" w:rsidRPr="000D31FE">
              <w:rPr>
                <w:rFonts w:asciiTheme="minorBidi" w:hAnsiTheme="minorBidi" w:cstheme="minorBidi" w:hint="cs"/>
                <w:sz w:val="24"/>
                <w:rtl/>
              </w:rPr>
              <w:t>3</w:t>
            </w:r>
            <w:r w:rsidRPr="000D31FE">
              <w:rPr>
                <w:rFonts w:asciiTheme="minorBidi" w:hAnsiTheme="minorBidi" w:cstheme="minorBidi"/>
                <w:sz w:val="24"/>
                <w:rtl/>
              </w:rPr>
              <w:t>1/</w:t>
            </w:r>
            <w:r w:rsidR="002577D8" w:rsidRPr="000D31FE">
              <w:rPr>
                <w:rFonts w:asciiTheme="minorBidi" w:hAnsiTheme="minorBidi" w:cstheme="minorBidi"/>
                <w:sz w:val="24"/>
                <w:rtl/>
              </w:rPr>
              <w:t>12</w:t>
            </w:r>
            <w:r w:rsidRPr="000D31FE">
              <w:rPr>
                <w:rFonts w:asciiTheme="minorBidi" w:hAnsiTheme="minorBidi" w:cstheme="minorBidi"/>
                <w:sz w:val="24"/>
                <w:rtl/>
              </w:rPr>
              <w:t>/</w:t>
            </w:r>
            <w:r w:rsidR="002577D8" w:rsidRPr="000D31FE">
              <w:rPr>
                <w:rFonts w:asciiTheme="minorBidi" w:hAnsiTheme="minorBidi" w:cstheme="minorBidi"/>
                <w:sz w:val="24"/>
                <w:rtl/>
              </w:rPr>
              <w:t>2014</w:t>
            </w:r>
          </w:p>
        </w:tc>
      </w:tr>
      <w:tr w:rsidR="00DE1C00" w:rsidRPr="000D31FE" w:rsidTr="0082092B">
        <w:tc>
          <w:tcPr>
            <w:tcW w:w="3501"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סכום ערבות ההצעה למכרז</w:t>
            </w:r>
          </w:p>
        </w:tc>
        <w:tc>
          <w:tcPr>
            <w:tcW w:w="4320" w:type="dxa"/>
          </w:tcPr>
          <w:p w:rsidR="00F906BC" w:rsidRPr="00A04D41" w:rsidRDefault="00A42155" w:rsidP="00F906BC">
            <w:pPr>
              <w:pStyle w:val="Normal0"/>
              <w:widowControl w:val="0"/>
              <w:spacing w:before="60" w:after="60" w:line="360" w:lineRule="auto"/>
              <w:jc w:val="left"/>
              <w:rPr>
                <w:rFonts w:asciiTheme="minorBidi" w:hAnsiTheme="minorBidi" w:cstheme="minorBidi"/>
                <w:sz w:val="24"/>
                <w:rtl/>
              </w:rPr>
            </w:pPr>
            <w:r>
              <w:rPr>
                <w:rFonts w:asciiTheme="minorBidi" w:hAnsiTheme="minorBidi" w:cstheme="minorBidi" w:hint="cs"/>
                <w:sz w:val="24"/>
                <w:rtl/>
              </w:rPr>
              <w:t>לא נדרשת ערבות הצעה למכרז</w:t>
            </w:r>
          </w:p>
        </w:tc>
      </w:tr>
      <w:tr w:rsidR="00F906BC" w:rsidRPr="000D31FE" w:rsidTr="0082092B">
        <w:tc>
          <w:tcPr>
            <w:tcW w:w="3501" w:type="dxa"/>
          </w:tcPr>
          <w:p w:rsidR="00F906BC" w:rsidRPr="000D31FE" w:rsidRDefault="00F906BC" w:rsidP="0000257A">
            <w:pPr>
              <w:pStyle w:val="Normal0"/>
              <w:widowControl w:val="0"/>
              <w:spacing w:before="60" w:after="60" w:line="360" w:lineRule="auto"/>
              <w:jc w:val="left"/>
              <w:rPr>
                <w:rFonts w:asciiTheme="minorBidi" w:hAnsiTheme="minorBidi" w:cstheme="minorBidi"/>
                <w:b/>
                <w:bCs/>
                <w:sz w:val="24"/>
                <w:lang w:eastAsia="en-US"/>
              </w:rPr>
            </w:pPr>
            <w:r w:rsidRPr="000D31FE">
              <w:rPr>
                <w:rFonts w:asciiTheme="minorBidi" w:hAnsiTheme="minorBidi" w:cstheme="minorBidi"/>
                <w:b/>
                <w:bCs/>
                <w:sz w:val="24"/>
                <w:rtl/>
                <w:lang w:eastAsia="en-US"/>
              </w:rPr>
              <w:t>סכום ערבות הביצוע למכרז</w:t>
            </w:r>
          </w:p>
        </w:tc>
        <w:tc>
          <w:tcPr>
            <w:tcW w:w="4320" w:type="dxa"/>
          </w:tcPr>
          <w:p w:rsidR="00F906BC" w:rsidRPr="00A04D41" w:rsidRDefault="00F906BC" w:rsidP="00F906BC">
            <w:pPr>
              <w:pStyle w:val="Normal0"/>
              <w:widowControl w:val="0"/>
              <w:spacing w:before="60" w:after="60" w:line="360" w:lineRule="auto"/>
              <w:jc w:val="left"/>
              <w:rPr>
                <w:rFonts w:asciiTheme="minorBidi" w:hAnsiTheme="minorBidi" w:cstheme="minorBidi"/>
                <w:sz w:val="24"/>
                <w:rtl/>
              </w:rPr>
            </w:pPr>
            <w:r w:rsidRPr="00A04D41">
              <w:rPr>
                <w:rFonts w:asciiTheme="minorBidi" w:hAnsiTheme="minorBidi" w:cstheme="minorBidi" w:hint="cs"/>
                <w:sz w:val="24"/>
                <w:rtl/>
              </w:rPr>
              <w:t>10,000 ₪</w:t>
            </w:r>
          </w:p>
        </w:tc>
      </w:tr>
      <w:tr w:rsidR="00F906BC" w:rsidRPr="000D31FE" w:rsidTr="0082092B">
        <w:tc>
          <w:tcPr>
            <w:tcW w:w="3501" w:type="dxa"/>
          </w:tcPr>
          <w:p w:rsidR="00F906BC" w:rsidRPr="000D31FE" w:rsidRDefault="00F906BC"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תוקף ערבות הביצוע</w:t>
            </w:r>
          </w:p>
        </w:tc>
        <w:tc>
          <w:tcPr>
            <w:tcW w:w="4320" w:type="dxa"/>
          </w:tcPr>
          <w:p w:rsidR="00F906BC" w:rsidRPr="000D31FE" w:rsidRDefault="00F906BC" w:rsidP="0000257A">
            <w:pPr>
              <w:pStyle w:val="Normal0"/>
              <w:widowControl w:val="0"/>
              <w:spacing w:before="60" w:after="60" w:line="360" w:lineRule="auto"/>
              <w:jc w:val="left"/>
              <w:rPr>
                <w:rFonts w:asciiTheme="minorBidi" w:hAnsiTheme="minorBidi" w:cstheme="minorBidi"/>
                <w:sz w:val="24"/>
                <w:highlight w:val="yellow"/>
                <w:rtl/>
              </w:rPr>
            </w:pPr>
            <w:r w:rsidRPr="00A04D41">
              <w:rPr>
                <w:rFonts w:asciiTheme="minorBidi" w:hAnsiTheme="minorBidi" w:cstheme="minorBidi"/>
                <w:sz w:val="24"/>
                <w:rtl/>
              </w:rPr>
              <w:t>ממועד חתימת הסכם ההתקשרות ועד 90 יום לאחר תום תקופת ההתקשרות</w:t>
            </w:r>
          </w:p>
        </w:tc>
      </w:tr>
    </w:tbl>
    <w:p w:rsidR="00DE1C00" w:rsidRPr="000D31FE" w:rsidRDefault="00DE1C00" w:rsidP="0000257A">
      <w:pPr>
        <w:pStyle w:val="Normal0"/>
        <w:widowControl w:val="0"/>
        <w:spacing w:before="60" w:after="60" w:line="360" w:lineRule="auto"/>
        <w:jc w:val="left"/>
        <w:rPr>
          <w:rFonts w:asciiTheme="minorBidi" w:hAnsiTheme="minorBidi" w:cstheme="minorBidi"/>
          <w:b/>
          <w:bCs/>
          <w:sz w:val="24"/>
          <w:rtl/>
          <w:lang w:eastAsia="en-US"/>
        </w:rPr>
      </w:pPr>
      <w:r w:rsidRPr="000D31FE">
        <w:rPr>
          <w:rFonts w:asciiTheme="minorBidi" w:hAnsiTheme="minorBidi" w:cstheme="minorBidi"/>
          <w:b/>
          <w:bCs/>
          <w:sz w:val="24"/>
          <w:rtl/>
          <w:lang w:eastAsia="en-US"/>
        </w:rPr>
        <w:t>במקרה של אי התאמה בין הרשום בטבלה לעיל לבין הרשום בגוף המכרז, יקבעו הנתונים הרשומים בטבלה זו.</w:t>
      </w:r>
    </w:p>
    <w:p w:rsidR="00DE1C00" w:rsidRPr="000D31FE" w:rsidRDefault="00DE1C00" w:rsidP="0000257A">
      <w:pPr>
        <w:pStyle w:val="Normal1"/>
        <w:widowControl w:val="0"/>
        <w:spacing w:line="360" w:lineRule="auto"/>
        <w:rPr>
          <w:rFonts w:asciiTheme="minorBidi" w:hAnsiTheme="minorBidi" w:cstheme="minorBidi"/>
          <w:sz w:val="24"/>
          <w:rtl/>
          <w:lang w:eastAsia="en-US"/>
        </w:rPr>
      </w:pPr>
      <w:r w:rsidRPr="000D31FE">
        <w:rPr>
          <w:rFonts w:asciiTheme="minorBidi" w:hAnsiTheme="minorBidi" w:cstheme="minorBidi"/>
          <w:sz w:val="24"/>
          <w:rtl/>
          <w:lang w:eastAsia="en-US"/>
        </w:rPr>
        <w:t>המסמכים למכרז יוגשו בעותק מקורי לתיבת המכרזים אצל עורך המכרז (תיבת עץ)</w:t>
      </w:r>
      <w:r w:rsidR="008D1B83" w:rsidRPr="000D31FE">
        <w:rPr>
          <w:rFonts w:asciiTheme="minorBidi" w:hAnsiTheme="minorBidi" w:cstheme="minorBidi" w:hint="cs"/>
          <w:sz w:val="24"/>
          <w:rtl/>
          <w:lang w:eastAsia="en-US"/>
        </w:rPr>
        <w:t xml:space="preserve"> בקומה 3 ליד הארכיב </w:t>
      </w:r>
      <w:r w:rsidRPr="000D31FE">
        <w:rPr>
          <w:rFonts w:asciiTheme="minorBidi" w:hAnsiTheme="minorBidi" w:cstheme="minorBidi"/>
          <w:sz w:val="24"/>
          <w:rtl/>
          <w:lang w:eastAsia="en-US"/>
        </w:rPr>
        <w:t>, המוצבת במשרד האוצר, רח' קפלן 1, ירושלים.</w:t>
      </w:r>
    </w:p>
    <w:p w:rsidR="00DE1C00" w:rsidRPr="000D31FE" w:rsidRDefault="00DE1C00" w:rsidP="0000257A">
      <w:pPr>
        <w:pStyle w:val="3"/>
        <w:rPr>
          <w:rtl/>
        </w:rPr>
      </w:pPr>
      <w:bookmarkStart w:id="45" w:name="_Toc164568532"/>
      <w:bookmarkStart w:id="46" w:name="_Toc324865934"/>
      <w:bookmarkStart w:id="47" w:name="_Toc388516143"/>
      <w:bookmarkEnd w:id="37"/>
      <w:bookmarkEnd w:id="38"/>
      <w:bookmarkEnd w:id="39"/>
      <w:r w:rsidRPr="000D31FE">
        <w:rPr>
          <w:rtl/>
        </w:rPr>
        <w:t>הגדרות</w:t>
      </w:r>
      <w:bookmarkEnd w:id="45"/>
      <w:r w:rsidRPr="000D31FE">
        <w:rPr>
          <w:rtl/>
        </w:rPr>
        <w:t xml:space="preserve"> (</w:t>
      </w:r>
      <w:r w:rsidRPr="000D31FE">
        <w:t>I</w:t>
      </w:r>
      <w:r w:rsidRPr="000D31FE">
        <w:rPr>
          <w:rtl/>
        </w:rPr>
        <w:t>)</w:t>
      </w:r>
      <w:bookmarkEnd w:id="46"/>
      <w:bookmarkEnd w:id="47"/>
    </w:p>
    <w:p w:rsidR="00DE1C00" w:rsidRPr="000D31FE" w:rsidRDefault="00DE1C00" w:rsidP="0066120D">
      <w:pPr>
        <w:pStyle w:val="4"/>
        <w:rPr>
          <w:rtl/>
        </w:rPr>
      </w:pPr>
      <w:r w:rsidRPr="000D31FE">
        <w:rPr>
          <w:rtl/>
        </w:rPr>
        <w:t>הגדרות כלליות</w:t>
      </w:r>
    </w:p>
    <w:p w:rsidR="00DE1C00" w:rsidRPr="000D31FE" w:rsidRDefault="00DE1C00" w:rsidP="0000257A">
      <w:pPr>
        <w:widowControl w:val="0"/>
        <w:rPr>
          <w:rFonts w:asciiTheme="minorBidi" w:hAnsiTheme="minorBidi"/>
          <w:b/>
          <w:bCs/>
          <w:sz w:val="24"/>
          <w:rtl/>
          <w:lang w:eastAsia="en-US"/>
        </w:rPr>
      </w:pPr>
    </w:p>
    <w:tbl>
      <w:tblPr>
        <w:tblStyle w:val="-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4"/>
        <w:gridCol w:w="6204"/>
      </w:tblGrid>
      <w:tr w:rsidR="00DE1C00" w:rsidRPr="000D31FE" w:rsidTr="008209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המכרז או מסמכי המכרז</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sz w:val="24"/>
                <w:rtl/>
                <w:lang w:eastAsia="en-US"/>
              </w:rPr>
            </w:pPr>
            <w:r w:rsidRPr="000D31FE">
              <w:rPr>
                <w:rFonts w:asciiTheme="minorBidi" w:hAnsiTheme="minorBidi" w:cstheme="minorBidi"/>
                <w:sz w:val="24"/>
                <w:rtl/>
                <w:lang w:eastAsia="en-US"/>
              </w:rPr>
              <w:t>מכרז זה על נספחיו, דרישותיו, תנאיו וחלקיו.</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הצעה</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תשובת מציע למכרז אשר הוגשה כמענה למכרז</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ועדת מכרזים</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ועדת מכרזים לנושאי ענ"א במשרד האוצר</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זוכה / ספק</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sidDel="00352448">
              <w:rPr>
                <w:rFonts w:asciiTheme="minorBidi" w:hAnsiTheme="minorBidi" w:cstheme="minorBidi"/>
                <w:sz w:val="24"/>
                <w:rtl/>
                <w:lang w:eastAsia="en-US"/>
              </w:rPr>
              <w:t xml:space="preserve">מציע אשר </w:t>
            </w:r>
            <w:r w:rsidRPr="000D31FE">
              <w:rPr>
                <w:rFonts w:asciiTheme="minorBidi" w:hAnsiTheme="minorBidi" w:cstheme="minorBidi"/>
                <w:sz w:val="24"/>
                <w:rtl/>
                <w:lang w:eastAsia="en-US"/>
              </w:rPr>
              <w:t xml:space="preserve">ייבחר על ידי </w:t>
            </w:r>
            <w:r w:rsidRPr="000D31FE" w:rsidDel="00352448">
              <w:rPr>
                <w:rFonts w:asciiTheme="minorBidi" w:hAnsiTheme="minorBidi" w:cstheme="minorBidi"/>
                <w:sz w:val="24"/>
                <w:rtl/>
                <w:lang w:eastAsia="en-US"/>
              </w:rPr>
              <w:t xml:space="preserve">ועדת המכרזים </w:t>
            </w:r>
            <w:r w:rsidRPr="000D31FE">
              <w:rPr>
                <w:rFonts w:asciiTheme="minorBidi" w:hAnsiTheme="minorBidi" w:cstheme="minorBidi"/>
                <w:sz w:val="24"/>
                <w:rtl/>
                <w:lang w:eastAsia="en-US"/>
              </w:rPr>
              <w:t>לספק את המוצר</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חוזה התקשרות / הסכם</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8C290E">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חוזה ההתקשרות המצורף כנספח 0.</w:t>
            </w:r>
            <w:r w:rsidR="00C01C71">
              <w:rPr>
                <w:rFonts w:asciiTheme="minorBidi" w:hAnsiTheme="minorBidi" w:cstheme="minorBidi" w:hint="cs"/>
                <w:sz w:val="24"/>
                <w:rtl/>
                <w:lang w:eastAsia="en-US"/>
              </w:rPr>
              <w:t>6</w:t>
            </w:r>
            <w:r w:rsidRPr="000D31FE">
              <w:rPr>
                <w:rFonts w:asciiTheme="minorBidi" w:hAnsiTheme="minorBidi" w:cstheme="minorBidi"/>
                <w:sz w:val="24"/>
                <w:rtl/>
                <w:lang w:eastAsia="en-US"/>
              </w:rPr>
              <w:t>.</w:t>
            </w:r>
            <w:r w:rsidR="008C290E">
              <w:rPr>
                <w:rFonts w:asciiTheme="minorBidi" w:hAnsiTheme="minorBidi" w:cstheme="minorBidi" w:hint="cs"/>
                <w:sz w:val="24"/>
                <w:rtl/>
                <w:lang w:eastAsia="en-US"/>
              </w:rPr>
              <w:t>7</w:t>
            </w:r>
            <w:r w:rsidRPr="000D31FE">
              <w:rPr>
                <w:rFonts w:asciiTheme="minorBidi" w:hAnsiTheme="minorBidi" w:cstheme="minorBidi"/>
                <w:sz w:val="24"/>
                <w:lang w:eastAsia="en-US"/>
              </w:rPr>
              <w:t xml:space="preserve"> </w:t>
            </w:r>
            <w:r w:rsidRPr="000D31FE">
              <w:rPr>
                <w:rFonts w:asciiTheme="minorBidi" w:hAnsiTheme="minorBidi" w:cstheme="minorBidi"/>
                <w:sz w:val="24"/>
                <w:rtl/>
                <w:lang w:eastAsia="en-US"/>
              </w:rPr>
              <w:t xml:space="preserve"> למכרז זה.</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מציע</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ספק שהגיש הצעה למכרז</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עורך המכרז/ לקוח/ מזמין</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Del="00352448" w:rsidRDefault="00DE1C00" w:rsidP="0000257A">
            <w:pPr>
              <w:pStyle w:val="af3"/>
              <w:keepLines w:val="0"/>
              <w:widowControl w:val="0"/>
              <w:spacing w:line="360" w:lineRule="auto"/>
              <w:jc w:val="both"/>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rtl/>
              </w:rPr>
            </w:pPr>
            <w:r w:rsidRPr="000D31FE">
              <w:rPr>
                <w:rFonts w:asciiTheme="minorBidi" w:hAnsiTheme="minorBidi" w:cstheme="minorBidi"/>
                <w:rtl/>
              </w:rPr>
              <w:t>חטיבת המימון באגף החשב הכללי</w:t>
            </w:r>
            <w:r w:rsidR="00337252" w:rsidRPr="000D31FE">
              <w:rPr>
                <w:rFonts w:asciiTheme="minorBidi" w:hAnsiTheme="minorBidi" w:cstheme="minorBidi"/>
                <w:rtl/>
              </w:rPr>
              <w:t xml:space="preserve"> משרד האוצר .</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תקופת ההתקשרות</w:t>
            </w:r>
          </w:p>
        </w:tc>
        <w:tc>
          <w:tcPr>
            <w:tcW w:w="6204" w:type="dxa"/>
            <w:tcBorders>
              <w:top w:val="none" w:sz="0" w:space="0" w:color="auto"/>
              <w:left w:val="none" w:sz="0" w:space="0" w:color="auto"/>
              <w:bottom w:val="none" w:sz="0" w:space="0" w:color="auto"/>
              <w:right w:val="none" w:sz="0" w:space="0" w:color="auto"/>
            </w:tcBorders>
            <w:shd w:val="clear" w:color="auto" w:fill="auto"/>
          </w:tcPr>
          <w:p w:rsidR="0063234A" w:rsidRPr="00CC5C34" w:rsidRDefault="0063234A" w:rsidP="0063234A">
            <w:pPr>
              <w:cnfStyle w:val="000000100000" w:firstRow="0" w:lastRow="0" w:firstColumn="0" w:lastColumn="0" w:oddVBand="0" w:evenVBand="0" w:oddHBand="1" w:evenHBand="0" w:firstRowFirstColumn="0" w:firstRowLastColumn="0" w:lastRowFirstColumn="0" w:lastRowLastColumn="0"/>
              <w:rPr>
                <w:rtl/>
              </w:rPr>
            </w:pPr>
            <w:r w:rsidRPr="00CC5C34">
              <w:rPr>
                <w:rtl/>
              </w:rPr>
              <w:t xml:space="preserve">ההתקשרות עם הספק הזוכה תהיה לתקופה של </w:t>
            </w:r>
            <w:r>
              <w:rPr>
                <w:rFonts w:hint="cs"/>
                <w:rtl/>
              </w:rPr>
              <w:t>שנה,</w:t>
            </w:r>
            <w:r w:rsidRPr="00CC5C34">
              <w:rPr>
                <w:rFonts w:hint="cs"/>
                <w:rtl/>
              </w:rPr>
              <w:t xml:space="preserve"> </w:t>
            </w:r>
            <w:r w:rsidRPr="00CC5C34">
              <w:rPr>
                <w:rtl/>
              </w:rPr>
              <w:t>עם אופציה</w:t>
            </w:r>
            <w:r>
              <w:rPr>
                <w:rFonts w:hint="cs"/>
                <w:rtl/>
              </w:rPr>
              <w:t xml:space="preserve"> לחמש תקופות נוספות בנות שנה כל אחת,</w:t>
            </w:r>
            <w:r w:rsidRPr="00CC5C34">
              <w:rPr>
                <w:rtl/>
              </w:rPr>
              <w:t xml:space="preserve"> </w:t>
            </w:r>
            <w:r w:rsidRPr="00CC5C34">
              <w:rPr>
                <w:rFonts w:hint="cs"/>
                <w:rtl/>
              </w:rPr>
              <w:t>באותם התנאים.</w:t>
            </w:r>
          </w:p>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תחזוקת מערכת</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נקיטת כל הפעולות הדרושות לתפקוד יציב של המערכת, על פי הדרישות במכרז זה, וכן קבלת גרסאות מעודכנות של המערכת בכל שדרוג המערכת ובכל הוספת שירותים / נתונים</w:t>
            </w:r>
            <w:r w:rsidR="00A47FA8" w:rsidRPr="000D31FE">
              <w:rPr>
                <w:rFonts w:asciiTheme="minorBidi" w:hAnsiTheme="minorBidi" w:cstheme="minorBidi" w:hint="cs"/>
                <w:sz w:val="24"/>
                <w:rtl/>
                <w:lang w:eastAsia="en-US"/>
              </w:rPr>
              <w:t>.</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זמן אמת</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קבלה והצגה של הנתונים בזמן אמת, ללא כל השהייה</w:t>
            </w:r>
            <w:r w:rsidR="00A47FA8" w:rsidRPr="000D31FE">
              <w:rPr>
                <w:rFonts w:asciiTheme="minorBidi" w:hAnsiTheme="minorBidi" w:cstheme="minorBidi" w:hint="cs"/>
                <w:sz w:val="24"/>
                <w:rtl/>
                <w:lang w:eastAsia="en-US"/>
              </w:rPr>
              <w:t>.</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lastRenderedPageBreak/>
              <w:t>תמיכה</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 xml:space="preserve">מתן טיפול </w:t>
            </w:r>
            <w:proofErr w:type="spellStart"/>
            <w:r w:rsidRPr="000D31FE">
              <w:rPr>
                <w:rFonts w:asciiTheme="minorBidi" w:hAnsiTheme="minorBidi" w:cstheme="minorBidi"/>
                <w:sz w:val="24"/>
                <w:rtl/>
                <w:lang w:eastAsia="en-US"/>
              </w:rPr>
              <w:t>מיידי</w:t>
            </w:r>
            <w:proofErr w:type="spellEnd"/>
            <w:r w:rsidRPr="000D31FE">
              <w:rPr>
                <w:rFonts w:asciiTheme="minorBidi" w:hAnsiTheme="minorBidi" w:cstheme="minorBidi"/>
                <w:sz w:val="24"/>
                <w:rtl/>
                <w:lang w:eastAsia="en-US"/>
              </w:rPr>
              <w:t xml:space="preserve"> בכל תקלה במערכת ו/או בנתונים, בכל ימי העסקים</w:t>
            </w:r>
            <w:r w:rsidR="00DE246D" w:rsidRPr="000D31FE">
              <w:rPr>
                <w:rFonts w:asciiTheme="minorBidi" w:hAnsiTheme="minorBidi" w:cstheme="minorBidi" w:hint="cs"/>
                <w:sz w:val="24"/>
                <w:rtl/>
                <w:lang w:eastAsia="en-US"/>
              </w:rPr>
              <w:t>, כפי שמפורט בפרק</w:t>
            </w:r>
            <w:r w:rsidR="001D2D6A" w:rsidRPr="000D31FE">
              <w:rPr>
                <w:rFonts w:asciiTheme="minorBidi" w:hAnsiTheme="minorBidi" w:cstheme="minorBidi" w:hint="cs"/>
                <w:sz w:val="24"/>
                <w:rtl/>
                <w:lang w:eastAsia="en-US"/>
              </w:rPr>
              <w:t xml:space="preserve"> 4.6.</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רישיונות</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FB1C4A" w:rsidP="00E06B25">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Pr>
                <w:rFonts w:asciiTheme="minorBidi" w:hAnsiTheme="minorBidi" w:cstheme="minorBidi" w:hint="cs"/>
                <w:sz w:val="24"/>
                <w:rtl/>
                <w:lang w:eastAsia="en-US"/>
              </w:rPr>
              <w:t>השימוש במערכת יבוצע באמצעו</w:t>
            </w:r>
            <w:r>
              <w:rPr>
                <w:rFonts w:asciiTheme="minorBidi" w:hAnsiTheme="minorBidi" w:cstheme="minorBidi" w:hint="eastAsia"/>
                <w:sz w:val="24"/>
                <w:rtl/>
                <w:lang w:eastAsia="en-US"/>
              </w:rPr>
              <w:t>ת</w:t>
            </w:r>
            <w:r>
              <w:rPr>
                <w:rFonts w:asciiTheme="minorBidi" w:hAnsiTheme="minorBidi" w:cstheme="minorBidi" w:hint="cs"/>
                <w:sz w:val="24"/>
                <w:rtl/>
                <w:lang w:eastAsia="en-US"/>
              </w:rPr>
              <w:t xml:space="preserve"> רישיונו</w:t>
            </w:r>
            <w:r>
              <w:rPr>
                <w:rFonts w:asciiTheme="minorBidi" w:hAnsiTheme="minorBidi" w:cstheme="minorBidi" w:hint="eastAsia"/>
                <w:sz w:val="24"/>
                <w:rtl/>
                <w:lang w:eastAsia="en-US"/>
              </w:rPr>
              <w:t>ת</w:t>
            </w:r>
            <w:r>
              <w:rPr>
                <w:rFonts w:asciiTheme="minorBidi" w:hAnsiTheme="minorBidi" w:cstheme="minorBidi" w:hint="cs"/>
                <w:sz w:val="24"/>
                <w:rtl/>
                <w:lang w:eastAsia="en-US"/>
              </w:rPr>
              <w:t xml:space="preserve"> העונים על דרישות הסף, כפי שמפורט בפרק 2.</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עלות רישיונות</w:t>
            </w:r>
          </w:p>
        </w:tc>
        <w:tc>
          <w:tcPr>
            <w:tcW w:w="6204"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סך העלות לשימוש במערכת, כולל תחזוקת המערכת ותמיכה</w:t>
            </w:r>
            <w:r w:rsidR="00DE246D" w:rsidRPr="000D31FE">
              <w:rPr>
                <w:rFonts w:asciiTheme="minorBidi" w:hAnsiTheme="minorBidi" w:cstheme="minorBidi" w:hint="cs"/>
                <w:sz w:val="24"/>
                <w:rtl/>
                <w:lang w:eastAsia="en-US"/>
              </w:rPr>
              <w:t xml:space="preserve">, כפי שמפורט בפרק </w:t>
            </w:r>
            <w:r w:rsidR="00DA32F8" w:rsidRPr="000D31FE">
              <w:rPr>
                <w:rFonts w:asciiTheme="minorBidi" w:hAnsiTheme="minorBidi" w:cstheme="minorBidi" w:hint="cs"/>
                <w:sz w:val="24"/>
                <w:rtl/>
                <w:lang w:eastAsia="en-US"/>
              </w:rPr>
              <w:t>5.</w:t>
            </w:r>
          </w:p>
        </w:tc>
      </w:tr>
    </w:tbl>
    <w:p w:rsidR="00DE1C00" w:rsidRPr="000D31FE" w:rsidRDefault="00DE1C00" w:rsidP="0000257A">
      <w:pPr>
        <w:widowControl w:val="0"/>
        <w:rPr>
          <w:rFonts w:asciiTheme="minorBidi" w:hAnsiTheme="minorBidi"/>
          <w:b/>
          <w:bCs/>
          <w:sz w:val="24"/>
          <w:rtl/>
          <w:lang w:eastAsia="en-US"/>
        </w:rPr>
      </w:pPr>
    </w:p>
    <w:p w:rsidR="00DE1C00" w:rsidRPr="000D31FE" w:rsidRDefault="00DE1C00" w:rsidP="0000257A">
      <w:pPr>
        <w:widowControl w:val="0"/>
        <w:rPr>
          <w:rFonts w:asciiTheme="minorBidi" w:hAnsiTheme="minorBidi"/>
          <w:b/>
          <w:bCs/>
          <w:sz w:val="24"/>
          <w:rtl/>
          <w:lang w:eastAsia="en-US"/>
        </w:rPr>
      </w:pPr>
    </w:p>
    <w:p w:rsidR="00DE1C00" w:rsidRPr="000D31FE" w:rsidRDefault="00DE1C00" w:rsidP="0066120D">
      <w:pPr>
        <w:pStyle w:val="4"/>
        <w:rPr>
          <w:rtl/>
        </w:rPr>
      </w:pPr>
      <w:bookmarkStart w:id="48" w:name="_Toc64691791"/>
      <w:bookmarkStart w:id="49" w:name="_Toc78122916"/>
      <w:bookmarkStart w:id="50" w:name="_Toc78167847"/>
      <w:bookmarkStart w:id="51" w:name="_Toc164568533"/>
      <w:r w:rsidRPr="000D31FE">
        <w:rPr>
          <w:rtl/>
        </w:rPr>
        <w:t>הגדרות ייחודיות</w:t>
      </w:r>
    </w:p>
    <w:tbl>
      <w:tblPr>
        <w:tblStyle w:val="-10"/>
        <w:bidiVisual/>
        <w:tblW w:w="9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6238"/>
      </w:tblGrid>
      <w:tr w:rsidR="00DE1C00" w:rsidRPr="000D31FE" w:rsidTr="008209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bookmarkStart w:id="52" w:name="_Toc324865935"/>
            <w:r w:rsidRPr="000D31FE">
              <w:rPr>
                <w:rFonts w:asciiTheme="minorBidi" w:hAnsiTheme="minorBidi" w:cstheme="minorBidi"/>
                <w:sz w:val="24"/>
                <w:rtl/>
                <w:lang w:eastAsia="en-US"/>
              </w:rPr>
              <w:t>נייר ערך ישראלי</w:t>
            </w:r>
          </w:p>
        </w:tc>
        <w:tc>
          <w:tcPr>
            <w:tcW w:w="6238"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sz w:val="24"/>
                <w:rtl/>
                <w:lang w:eastAsia="en-US"/>
              </w:rPr>
            </w:pPr>
            <w:r w:rsidRPr="000D31FE">
              <w:rPr>
                <w:rFonts w:asciiTheme="minorBidi" w:hAnsiTheme="minorBidi" w:cstheme="minorBidi"/>
                <w:b w:val="0"/>
                <w:bCs w:val="0"/>
                <w:sz w:val="24"/>
                <w:rtl/>
                <w:lang w:eastAsia="en-US"/>
              </w:rPr>
              <w:t>כל מכשיר פיננסי הרשום כחוק למסחר בבורסה של תל-אביב, לרבות: מנייה, אופציה, אגרת חוב, תעודת סל, מק"מ, קרן נאמנות, נגזרים</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אגרת חוב</w:t>
            </w:r>
          </w:p>
        </w:tc>
        <w:tc>
          <w:tcPr>
            <w:tcW w:w="6238"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 xml:space="preserve">כהגדרתו בחוק, לצורך מסמך זה, אם לא צוין אחרת במפורש, ההגדרה כוללת את כל סוגי אגרות החוב הסחירים ושאינם סחירים לרבות: </w:t>
            </w:r>
            <w:proofErr w:type="spellStart"/>
            <w:r w:rsidRPr="000D31FE">
              <w:rPr>
                <w:rFonts w:asciiTheme="minorBidi" w:hAnsiTheme="minorBidi" w:cstheme="minorBidi"/>
                <w:sz w:val="24"/>
                <w:rtl/>
                <w:lang w:eastAsia="en-US"/>
              </w:rPr>
              <w:t>קונצרניות</w:t>
            </w:r>
            <w:proofErr w:type="spellEnd"/>
            <w:r w:rsidRPr="000D31FE">
              <w:rPr>
                <w:rFonts w:asciiTheme="minorBidi" w:hAnsiTheme="minorBidi" w:cstheme="minorBidi"/>
                <w:sz w:val="24"/>
                <w:rtl/>
                <w:lang w:eastAsia="en-US"/>
              </w:rPr>
              <w:t>, ממשלתיות, צמודות ושאינן צמודות, להמרה ושאינן להמרה.</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גופים מוסדיים/ מוסדי</w:t>
            </w:r>
          </w:p>
        </w:tc>
        <w:tc>
          <w:tcPr>
            <w:tcW w:w="6238"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כהגדרתם בחוק, לרבות: קרנות פנסיה, חברות ביטוח, קופות גמל</w:t>
            </w:r>
          </w:p>
        </w:tc>
      </w:tr>
      <w:tr w:rsidR="00DE1C00" w:rsidRPr="000D31FE" w:rsidTr="008209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rtl/>
                <w:lang w:eastAsia="en-US"/>
              </w:rPr>
              <w:t>הבורסה/הבורסה הישראלית</w:t>
            </w:r>
          </w:p>
        </w:tc>
        <w:tc>
          <w:tcPr>
            <w:tcW w:w="6238"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הבורסה לניירות ערך של תל אביב.</w:t>
            </w:r>
          </w:p>
        </w:tc>
      </w:tr>
      <w:tr w:rsidR="00DE1C00" w:rsidRPr="000D31FE" w:rsidTr="008209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sz w:val="24"/>
                <w:lang w:eastAsia="en-US"/>
              </w:rPr>
              <w:t>LIBOR</w:t>
            </w:r>
            <w:r w:rsidRPr="000D31FE">
              <w:rPr>
                <w:rFonts w:asciiTheme="minorBidi" w:hAnsiTheme="minorBidi" w:cstheme="minorBidi"/>
                <w:sz w:val="24"/>
                <w:rtl/>
                <w:lang w:eastAsia="en-US"/>
              </w:rPr>
              <w:t>/ לייבור</w:t>
            </w:r>
          </w:p>
        </w:tc>
        <w:tc>
          <w:tcPr>
            <w:tcW w:w="6238" w:type="dxa"/>
            <w:tcBorders>
              <w:top w:val="none" w:sz="0" w:space="0" w:color="auto"/>
              <w:left w:val="none" w:sz="0" w:space="0" w:color="auto"/>
              <w:bottom w:val="none" w:sz="0" w:space="0" w:color="auto"/>
              <w:right w:val="none" w:sz="0" w:space="0" w:color="auto"/>
            </w:tcBorders>
            <w:shd w:val="clear" w:color="auto" w:fill="auto"/>
          </w:tcPr>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r w:rsidRPr="000D31FE">
              <w:rPr>
                <w:rFonts w:asciiTheme="minorBidi" w:hAnsiTheme="minorBidi" w:cstheme="minorBidi"/>
                <w:sz w:val="24"/>
                <w:rtl/>
                <w:lang w:eastAsia="en-US"/>
              </w:rPr>
              <w:t>שער הריבית הבין-בנקאית הנקבע על-ידי ממוצע הריביות הבין-בנקאיות של מספר בנקים גדולים בלונדון.</w:t>
            </w:r>
          </w:p>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p>
          <w:p w:rsidR="00DE1C00" w:rsidRPr="000D31FE" w:rsidRDefault="00DE1C00" w:rsidP="0000257A">
            <w:pPr>
              <w:pStyle w:val="Normal2"/>
              <w:widowControl w:val="0"/>
              <w:spacing w:line="360" w:lineRule="auto"/>
              <w:ind w:left="0"/>
              <w:jc w:val="left"/>
              <w:cnfStyle w:val="000000010000" w:firstRow="0" w:lastRow="0" w:firstColumn="0" w:lastColumn="0" w:oddVBand="0" w:evenVBand="0" w:oddHBand="0" w:evenHBand="1" w:firstRowFirstColumn="0" w:firstRowLastColumn="0" w:lastRowFirstColumn="0" w:lastRowLastColumn="0"/>
              <w:rPr>
                <w:rFonts w:asciiTheme="minorBidi" w:hAnsiTheme="minorBidi" w:cstheme="minorBidi"/>
                <w:sz w:val="24"/>
                <w:rtl/>
                <w:lang w:eastAsia="en-US"/>
              </w:rPr>
            </w:pPr>
          </w:p>
        </w:tc>
      </w:tr>
    </w:tbl>
    <w:p w:rsidR="00DE1C00" w:rsidRPr="000D31FE" w:rsidRDefault="00DE1C00" w:rsidP="0000257A">
      <w:pPr>
        <w:pStyle w:val="3"/>
        <w:rPr>
          <w:rtl/>
        </w:rPr>
      </w:pPr>
      <w:bookmarkStart w:id="53" w:name="_Toc388516144"/>
      <w:r w:rsidRPr="000D31FE">
        <w:rPr>
          <w:rtl/>
        </w:rPr>
        <w:t>מנהלה (</w:t>
      </w:r>
      <w:r w:rsidRPr="000D31FE">
        <w:t>M</w:t>
      </w:r>
      <w:r w:rsidRPr="000D31FE">
        <w:rPr>
          <w:rtl/>
        </w:rPr>
        <w:t>)</w:t>
      </w:r>
      <w:bookmarkEnd w:id="53"/>
    </w:p>
    <w:p w:rsidR="00DE1C00" w:rsidRPr="000D31FE" w:rsidRDefault="00DE1C00" w:rsidP="0066120D">
      <w:pPr>
        <w:pStyle w:val="4"/>
        <w:rPr>
          <w:rtl/>
        </w:rPr>
      </w:pPr>
      <w:bookmarkStart w:id="54" w:name="_Toc143306046"/>
      <w:bookmarkStart w:id="55" w:name="_Toc164568534"/>
      <w:bookmarkStart w:id="56" w:name="_Toc143306048"/>
      <w:bookmarkStart w:id="57" w:name="_Toc164568536"/>
      <w:bookmarkStart w:id="58" w:name="_Toc33172772"/>
      <w:bookmarkStart w:id="59" w:name="_Toc33254560"/>
      <w:bookmarkEnd w:id="48"/>
      <w:bookmarkEnd w:id="49"/>
      <w:bookmarkEnd w:id="50"/>
      <w:bookmarkEnd w:id="51"/>
      <w:bookmarkEnd w:id="52"/>
      <w:r w:rsidRPr="000D31FE">
        <w:rPr>
          <w:rtl/>
        </w:rPr>
        <w:t>תשלום עבור השתתפות במכרז</w:t>
      </w:r>
      <w:bookmarkEnd w:id="54"/>
      <w:bookmarkEnd w:id="55"/>
    </w:p>
    <w:p w:rsidR="00DE1C00" w:rsidRPr="000D31FE" w:rsidRDefault="00DE1C00" w:rsidP="0000257A">
      <w:pPr>
        <w:pStyle w:val="RonnyBase0"/>
        <w:keepLines w:val="0"/>
        <w:widowControl w:val="0"/>
        <w:spacing w:line="360" w:lineRule="auto"/>
        <w:ind w:left="720"/>
        <w:rPr>
          <w:rFonts w:asciiTheme="minorBidi" w:hAnsiTheme="minorBidi" w:cstheme="minorBidi"/>
          <w:sz w:val="24"/>
          <w:szCs w:val="24"/>
          <w:rtl/>
        </w:rPr>
      </w:pPr>
      <w:r w:rsidRPr="000D31FE">
        <w:rPr>
          <w:rFonts w:asciiTheme="minorBidi" w:hAnsiTheme="minorBidi" w:cstheme="minorBidi"/>
          <w:sz w:val="24"/>
          <w:szCs w:val="24"/>
          <w:rtl/>
        </w:rPr>
        <w:t xml:space="preserve">ניתן להוריד את כל מסמכי המכרז </w:t>
      </w:r>
      <w:r w:rsidRPr="000D31FE">
        <w:rPr>
          <w:rFonts w:asciiTheme="minorBidi" w:hAnsiTheme="minorBidi" w:cstheme="minorBidi"/>
          <w:b/>
          <w:bCs/>
          <w:sz w:val="24"/>
          <w:szCs w:val="24"/>
          <w:rtl/>
        </w:rPr>
        <w:t>ללא תשלום</w:t>
      </w:r>
      <w:r w:rsidRPr="000D31FE">
        <w:rPr>
          <w:rFonts w:asciiTheme="minorBidi" w:hAnsiTheme="minorBidi" w:cstheme="minorBidi"/>
          <w:sz w:val="24"/>
          <w:szCs w:val="24"/>
          <w:rtl/>
        </w:rPr>
        <w:t>, כאמור בסעיף 0.3.2 להלן. ההשתתפות במכרז הינה ללא תשלום.</w:t>
      </w:r>
    </w:p>
    <w:p w:rsidR="00DE1C00" w:rsidRPr="000D31FE" w:rsidRDefault="00DE1C00" w:rsidP="0066120D">
      <w:pPr>
        <w:pStyle w:val="4"/>
        <w:rPr>
          <w:rtl/>
        </w:rPr>
      </w:pPr>
      <w:bookmarkStart w:id="60" w:name="_Toc78122918"/>
      <w:bookmarkStart w:id="61" w:name="_Toc78167849"/>
      <w:bookmarkStart w:id="62" w:name="_Toc164568535"/>
      <w:bookmarkStart w:id="63" w:name="_Toc143306047"/>
      <w:r w:rsidRPr="000D31FE">
        <w:rPr>
          <w:rtl/>
        </w:rPr>
        <w:t>קבלת מסמכי המכרז</w:t>
      </w:r>
      <w:bookmarkEnd w:id="60"/>
      <w:bookmarkEnd w:id="61"/>
      <w:bookmarkEnd w:id="62"/>
      <w:r w:rsidRPr="000D31FE">
        <w:rPr>
          <w:rtl/>
        </w:rPr>
        <w:t xml:space="preserve"> </w:t>
      </w:r>
      <w:bookmarkEnd w:id="63"/>
    </w:p>
    <w:p w:rsidR="00DE1C00" w:rsidRPr="000D31FE" w:rsidRDefault="0069605A" w:rsidP="00A04D41">
      <w:pPr>
        <w:pStyle w:val="RonnyBase0"/>
        <w:keepLines w:val="0"/>
        <w:widowControl w:val="0"/>
        <w:spacing w:line="360" w:lineRule="auto"/>
        <w:ind w:left="720"/>
        <w:rPr>
          <w:rFonts w:asciiTheme="minorBidi" w:hAnsiTheme="minorBidi" w:cstheme="minorBidi"/>
          <w:sz w:val="24"/>
          <w:szCs w:val="24"/>
          <w:rtl/>
        </w:rPr>
      </w:pPr>
      <w:r w:rsidRPr="000D31FE">
        <w:rPr>
          <w:rFonts w:asciiTheme="minorBidi" w:hAnsiTheme="minorBidi" w:cstheme="minorBidi"/>
          <w:sz w:val="24"/>
          <w:szCs w:val="24"/>
          <w:rtl/>
        </w:rPr>
        <w:t xml:space="preserve">ניתן להוריד </w:t>
      </w:r>
      <w:r w:rsidR="00DE1C00" w:rsidRPr="000D31FE">
        <w:rPr>
          <w:rFonts w:asciiTheme="minorBidi" w:hAnsiTheme="minorBidi" w:cstheme="minorBidi"/>
          <w:sz w:val="24"/>
          <w:szCs w:val="24"/>
          <w:rtl/>
        </w:rPr>
        <w:t xml:space="preserve">את כל מסמכי המכרז, החל מהתאריך המצוין בטבלת המועדים שבסעיף </w:t>
      </w:r>
      <w:r w:rsidR="00DE1C00" w:rsidRPr="000D31FE">
        <w:rPr>
          <w:rFonts w:asciiTheme="minorBidi" w:hAnsiTheme="minorBidi" w:cstheme="minorBidi"/>
          <w:sz w:val="24"/>
          <w:szCs w:val="24"/>
          <w:rtl/>
        </w:rPr>
        <w:lastRenderedPageBreak/>
        <w:t xml:space="preserve">0.1.2 לעיל, באתר משרד האוצר </w:t>
      </w:r>
      <w:hyperlink r:id="rId10" w:history="1">
        <w:r w:rsidR="00DE1C00" w:rsidRPr="000D31FE">
          <w:rPr>
            <w:rFonts w:asciiTheme="minorBidi" w:hAnsiTheme="minorBidi" w:cstheme="minorBidi"/>
            <w:sz w:val="24"/>
            <w:szCs w:val="24"/>
          </w:rPr>
          <w:t>www.mof.gov.il</w:t>
        </w:r>
      </w:hyperlink>
      <w:r w:rsidR="00DE1C00" w:rsidRPr="000D31FE">
        <w:rPr>
          <w:rFonts w:asciiTheme="minorBidi" w:hAnsiTheme="minorBidi" w:cstheme="minorBidi"/>
          <w:sz w:val="24"/>
          <w:szCs w:val="24"/>
          <w:rtl/>
        </w:rPr>
        <w:t xml:space="preserve">  תחת הכותרת מכרזים </w:t>
      </w:r>
      <w:r w:rsidR="00DE1C00" w:rsidRPr="000D31FE">
        <w:rPr>
          <w:rFonts w:asciiTheme="minorBidi" w:hAnsiTheme="minorBidi" w:cstheme="minorBidi"/>
          <w:sz w:val="24"/>
          <w:szCs w:val="24"/>
        </w:rPr>
        <w:sym w:font="Wingdings" w:char="F0DF"/>
      </w:r>
      <w:r w:rsidR="00DE1C00" w:rsidRPr="000D31FE">
        <w:rPr>
          <w:rFonts w:asciiTheme="minorBidi" w:hAnsiTheme="minorBidi" w:cstheme="minorBidi"/>
          <w:sz w:val="24"/>
          <w:szCs w:val="24"/>
          <w:rtl/>
        </w:rPr>
        <w:t xml:space="preserve"> מכרז לקב</w:t>
      </w:r>
      <w:r w:rsidR="00E832B6" w:rsidRPr="000D31FE">
        <w:rPr>
          <w:rFonts w:asciiTheme="minorBidi" w:hAnsiTheme="minorBidi" w:cstheme="minorBidi"/>
          <w:sz w:val="24"/>
          <w:szCs w:val="24"/>
          <w:rtl/>
        </w:rPr>
        <w:t>לת מידע בורסאי בזמן אמת (</w:t>
      </w:r>
      <w:r w:rsidR="00E832B6" w:rsidRPr="00A04D41">
        <w:rPr>
          <w:rFonts w:asciiTheme="minorBidi" w:hAnsiTheme="minorBidi" w:cstheme="minorBidi"/>
          <w:sz w:val="24"/>
          <w:szCs w:val="24"/>
          <w:rtl/>
        </w:rPr>
        <w:t>מכרז מ</w:t>
      </w:r>
      <w:r w:rsidR="00DE1C00" w:rsidRPr="00A04D41">
        <w:rPr>
          <w:rFonts w:asciiTheme="minorBidi" w:hAnsiTheme="minorBidi" w:cstheme="minorBidi"/>
          <w:sz w:val="24"/>
          <w:szCs w:val="24"/>
          <w:rtl/>
        </w:rPr>
        <w:t>ס</w:t>
      </w:r>
      <w:r w:rsidR="00E832B6" w:rsidRPr="00A04D41">
        <w:rPr>
          <w:rFonts w:asciiTheme="minorBidi" w:hAnsiTheme="minorBidi" w:cstheme="minorBidi"/>
          <w:sz w:val="24"/>
          <w:szCs w:val="24"/>
          <w:rtl/>
        </w:rPr>
        <w:t xml:space="preserve">' </w:t>
      </w:r>
      <w:r w:rsidR="00A04D41">
        <w:rPr>
          <w:rFonts w:asciiTheme="minorBidi" w:hAnsiTheme="minorBidi" w:cstheme="minorBidi" w:hint="cs"/>
          <w:sz w:val="24"/>
          <w:szCs w:val="24"/>
          <w:rtl/>
        </w:rPr>
        <w:t>2014-4444</w:t>
      </w:r>
      <w:r w:rsidR="00DE1C00" w:rsidRPr="000D31FE">
        <w:rPr>
          <w:rFonts w:asciiTheme="minorBidi" w:hAnsiTheme="minorBidi" w:cstheme="minorBidi"/>
          <w:sz w:val="24"/>
          <w:szCs w:val="24"/>
          <w:rtl/>
        </w:rPr>
        <w:t xml:space="preserve"> )</w:t>
      </w:r>
    </w:p>
    <w:p w:rsidR="00DE1C00" w:rsidRPr="000D31FE" w:rsidRDefault="00DE1C00" w:rsidP="0066120D">
      <w:pPr>
        <w:pStyle w:val="4"/>
        <w:rPr>
          <w:rtl/>
        </w:rPr>
      </w:pPr>
      <w:r w:rsidRPr="000D31FE">
        <w:rPr>
          <w:rtl/>
        </w:rPr>
        <w:t>רישום מוקדם למכרז</w:t>
      </w:r>
    </w:p>
    <w:p w:rsidR="00DE1C00" w:rsidRPr="000D31FE" w:rsidRDefault="00DE1C00" w:rsidP="0000257A">
      <w:pPr>
        <w:pStyle w:val="RonnyBase0"/>
        <w:keepLines w:val="0"/>
        <w:widowControl w:val="0"/>
        <w:spacing w:line="360" w:lineRule="auto"/>
        <w:ind w:firstLine="720"/>
        <w:rPr>
          <w:rFonts w:asciiTheme="minorBidi" w:hAnsiTheme="minorBidi" w:cstheme="minorBidi"/>
          <w:sz w:val="24"/>
          <w:szCs w:val="24"/>
          <w:rtl/>
        </w:rPr>
      </w:pPr>
      <w:r w:rsidRPr="000D31FE">
        <w:rPr>
          <w:rFonts w:asciiTheme="minorBidi" w:hAnsiTheme="minorBidi" w:cstheme="minorBidi"/>
          <w:sz w:val="24"/>
          <w:szCs w:val="24"/>
          <w:rtl/>
        </w:rPr>
        <w:t>אין צורך ברישום מוקדם.</w:t>
      </w:r>
    </w:p>
    <w:p w:rsidR="00DE1C00" w:rsidRPr="000D31FE" w:rsidRDefault="00DE1C00" w:rsidP="0066120D">
      <w:pPr>
        <w:pStyle w:val="4"/>
        <w:rPr>
          <w:rtl/>
        </w:rPr>
      </w:pPr>
      <w:r w:rsidRPr="000D31FE">
        <w:rPr>
          <w:rtl/>
        </w:rPr>
        <w:t>איש קשר</w:t>
      </w:r>
      <w:bookmarkEnd w:id="56"/>
      <w:bookmarkEnd w:id="57"/>
    </w:p>
    <w:p w:rsidR="00DE1C00" w:rsidRPr="000D31FE" w:rsidRDefault="00DE1C00" w:rsidP="0000257A">
      <w:pPr>
        <w:pStyle w:val="RonnyBase0"/>
        <w:keepLines w:val="0"/>
        <w:widowControl w:val="0"/>
        <w:spacing w:line="360" w:lineRule="auto"/>
        <w:ind w:left="720"/>
        <w:rPr>
          <w:rFonts w:asciiTheme="minorBidi" w:hAnsiTheme="minorBidi" w:cstheme="minorBidi"/>
          <w:sz w:val="24"/>
          <w:szCs w:val="24"/>
          <w:rtl/>
        </w:rPr>
      </w:pPr>
      <w:r w:rsidRPr="000D31FE">
        <w:rPr>
          <w:rFonts w:asciiTheme="minorBidi" w:hAnsiTheme="minorBidi" w:cstheme="minorBidi"/>
          <w:sz w:val="24"/>
          <w:szCs w:val="24"/>
          <w:rtl/>
        </w:rPr>
        <w:t xml:space="preserve">נציג עורך המכרז, שהוא איש הקשר אליו יש להפנות שאלות בקשר למכרז: מר' ליאור דוד-פור, רח' קפלן 1, ירושלים, טל':02-5317077, מספר פקס: 02-5695387, דואר אלקטרוני: </w:t>
      </w:r>
      <w:r w:rsidRPr="000D31FE">
        <w:rPr>
          <w:rFonts w:asciiTheme="minorBidi" w:hAnsiTheme="minorBidi" w:cstheme="minorBidi"/>
          <w:sz w:val="24"/>
          <w:szCs w:val="24"/>
        </w:rPr>
        <w:t>Liorda@mof.gov.il</w:t>
      </w:r>
    </w:p>
    <w:p w:rsidR="00DE1C00" w:rsidRPr="000D31FE" w:rsidRDefault="00DE1C00" w:rsidP="0066120D">
      <w:pPr>
        <w:pStyle w:val="4"/>
        <w:rPr>
          <w:rtl/>
        </w:rPr>
      </w:pPr>
      <w:r w:rsidRPr="000D31FE">
        <w:rPr>
          <w:rtl/>
        </w:rPr>
        <w:t>כנס ספקים</w:t>
      </w:r>
    </w:p>
    <w:p w:rsidR="00DE1C00" w:rsidRPr="000D31FE" w:rsidRDefault="00DE1C00" w:rsidP="0000257A">
      <w:pPr>
        <w:pStyle w:val="Normal3"/>
        <w:keepLines w:val="0"/>
        <w:ind w:right="0" w:firstLine="720"/>
        <w:rPr>
          <w:rFonts w:asciiTheme="minorBidi" w:hAnsiTheme="minorBidi" w:cstheme="minorBidi"/>
          <w:b w:val="0"/>
          <w:smallCaps w:val="0"/>
          <w:color w:val="auto"/>
          <w:sz w:val="24"/>
          <w:rtl/>
        </w:rPr>
      </w:pPr>
      <w:r w:rsidRPr="000D31FE">
        <w:rPr>
          <w:rFonts w:asciiTheme="minorBidi" w:hAnsiTheme="minorBidi" w:cstheme="minorBidi"/>
          <w:b w:val="0"/>
          <w:smallCaps w:val="0"/>
          <w:color w:val="auto"/>
          <w:sz w:val="24"/>
          <w:rtl/>
        </w:rPr>
        <w:t>לא יערך כנס ספקים.</w:t>
      </w:r>
    </w:p>
    <w:p w:rsidR="00874A77" w:rsidRPr="00874A77" w:rsidRDefault="00DE1C00" w:rsidP="0066120D">
      <w:pPr>
        <w:pStyle w:val="4"/>
      </w:pPr>
      <w:r w:rsidRPr="00874A77">
        <w:rPr>
          <w:rtl/>
        </w:rPr>
        <w:t>נוהל העברת שאלות וברורים</w:t>
      </w:r>
    </w:p>
    <w:p w:rsidR="00DE1C00" w:rsidRPr="00874A77" w:rsidRDefault="00DE1C00" w:rsidP="00342795">
      <w:pPr>
        <w:pStyle w:val="5"/>
        <w:rPr>
          <w:rtl/>
        </w:rPr>
      </w:pPr>
      <w:r w:rsidRPr="00874A77">
        <w:rPr>
          <w:rtl/>
        </w:rPr>
        <w:t>שאלות המציעים יוגשו באמצעות דואר אלקטרוני, לאיש הקשר המפורט בסעיף 0.3.</w:t>
      </w:r>
      <w:r w:rsidR="00342795">
        <w:rPr>
          <w:rFonts w:hint="cs"/>
          <w:rtl/>
        </w:rPr>
        <w:t>4</w:t>
      </w:r>
      <w:r w:rsidRPr="00874A77">
        <w:rPr>
          <w:rtl/>
        </w:rPr>
        <w:t xml:space="preserve"> במבנה הבא: </w:t>
      </w:r>
    </w:p>
    <w:tbl>
      <w:tblPr>
        <w:bidiVisual/>
        <w:tblW w:w="7839" w:type="dxa"/>
        <w:tblInd w:w="1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992"/>
        <w:gridCol w:w="850"/>
        <w:gridCol w:w="709"/>
        <w:gridCol w:w="4295"/>
      </w:tblGrid>
      <w:tr w:rsidR="00DE1C00" w:rsidRPr="000D31FE" w:rsidTr="002431B6">
        <w:trPr>
          <w:cantSplit/>
          <w:trHeight w:val="637"/>
        </w:trPr>
        <w:tc>
          <w:tcPr>
            <w:tcW w:w="993" w:type="dxa"/>
            <w:shd w:val="clear" w:color="auto" w:fill="548DD4" w:themeFill="text2" w:themeFillTint="99"/>
            <w:vAlign w:val="center"/>
          </w:tcPr>
          <w:p w:rsidR="00DE1C00" w:rsidRPr="000D31FE" w:rsidRDefault="00DE1C00" w:rsidP="0000257A">
            <w:pPr>
              <w:pStyle w:val="af3"/>
              <w:keepLines w:val="0"/>
              <w:widowControl w:val="0"/>
              <w:spacing w:after="120" w:line="360" w:lineRule="auto"/>
              <w:jc w:val="both"/>
              <w:rPr>
                <w:rFonts w:asciiTheme="minorBidi" w:hAnsiTheme="minorBidi" w:cstheme="minorBidi"/>
                <w:b/>
                <w:bCs/>
              </w:rPr>
            </w:pPr>
            <w:r w:rsidRPr="000D31FE">
              <w:rPr>
                <w:rFonts w:asciiTheme="minorBidi" w:hAnsiTheme="minorBidi" w:cstheme="minorBidi"/>
                <w:b/>
                <w:bCs/>
                <w:rtl/>
              </w:rPr>
              <w:t>מספר השאלה</w:t>
            </w:r>
          </w:p>
        </w:tc>
        <w:tc>
          <w:tcPr>
            <w:tcW w:w="992" w:type="dxa"/>
            <w:shd w:val="clear" w:color="auto" w:fill="548DD4" w:themeFill="text2" w:themeFillTint="99"/>
            <w:vAlign w:val="center"/>
          </w:tcPr>
          <w:p w:rsidR="00DE1C00" w:rsidRPr="000D31FE" w:rsidRDefault="00DE1C00" w:rsidP="0000257A">
            <w:pPr>
              <w:pStyle w:val="af3"/>
              <w:keepLines w:val="0"/>
              <w:widowControl w:val="0"/>
              <w:spacing w:after="120" w:line="360" w:lineRule="auto"/>
              <w:rPr>
                <w:rFonts w:asciiTheme="minorBidi" w:hAnsiTheme="minorBidi" w:cstheme="minorBidi"/>
                <w:b/>
                <w:bCs/>
                <w:highlight w:val="green"/>
              </w:rPr>
            </w:pPr>
            <w:r w:rsidRPr="000D31FE">
              <w:rPr>
                <w:rFonts w:asciiTheme="minorBidi" w:hAnsiTheme="minorBidi" w:cstheme="minorBidi"/>
                <w:b/>
                <w:bCs/>
                <w:rtl/>
              </w:rPr>
              <w:t>המסמך</w:t>
            </w:r>
          </w:p>
        </w:tc>
        <w:tc>
          <w:tcPr>
            <w:tcW w:w="850" w:type="dxa"/>
            <w:shd w:val="clear" w:color="auto" w:fill="548DD4" w:themeFill="text2" w:themeFillTint="99"/>
            <w:vAlign w:val="center"/>
          </w:tcPr>
          <w:p w:rsidR="00DE1C00" w:rsidRPr="000D31FE" w:rsidRDefault="00DE1C00" w:rsidP="0000257A">
            <w:pPr>
              <w:pStyle w:val="af3"/>
              <w:keepLines w:val="0"/>
              <w:widowControl w:val="0"/>
              <w:spacing w:after="120" w:line="360" w:lineRule="auto"/>
              <w:rPr>
                <w:rFonts w:asciiTheme="minorBidi" w:hAnsiTheme="minorBidi" w:cstheme="minorBidi"/>
                <w:b/>
                <w:bCs/>
              </w:rPr>
            </w:pPr>
            <w:r w:rsidRPr="000D31FE">
              <w:rPr>
                <w:rFonts w:asciiTheme="minorBidi" w:hAnsiTheme="minorBidi" w:cstheme="minorBidi"/>
                <w:b/>
                <w:bCs/>
                <w:rtl/>
              </w:rPr>
              <w:t>מספר הסעיף</w:t>
            </w:r>
            <w:r w:rsidRPr="000D31FE">
              <w:rPr>
                <w:rFonts w:asciiTheme="minorBidi" w:hAnsiTheme="minorBidi" w:cstheme="minorBidi"/>
                <w:b/>
                <w:bCs/>
                <w:highlight w:val="green"/>
                <w:rtl/>
              </w:rPr>
              <w:t xml:space="preserve"> </w:t>
            </w:r>
          </w:p>
        </w:tc>
        <w:tc>
          <w:tcPr>
            <w:tcW w:w="709" w:type="dxa"/>
            <w:shd w:val="clear" w:color="auto" w:fill="548DD4" w:themeFill="text2" w:themeFillTint="99"/>
            <w:vAlign w:val="center"/>
          </w:tcPr>
          <w:p w:rsidR="00DE1C00" w:rsidRPr="000D31FE" w:rsidRDefault="00DE1C00" w:rsidP="0000257A">
            <w:pPr>
              <w:pStyle w:val="af3"/>
              <w:keepLines w:val="0"/>
              <w:widowControl w:val="0"/>
              <w:spacing w:after="120" w:line="360" w:lineRule="auto"/>
              <w:rPr>
                <w:rFonts w:asciiTheme="minorBidi" w:hAnsiTheme="minorBidi" w:cstheme="minorBidi"/>
                <w:b/>
                <w:bCs/>
              </w:rPr>
            </w:pPr>
            <w:proofErr w:type="spellStart"/>
            <w:r w:rsidRPr="000D31FE">
              <w:rPr>
                <w:rFonts w:asciiTheme="minorBidi" w:hAnsiTheme="minorBidi" w:cstheme="minorBidi"/>
                <w:b/>
                <w:bCs/>
                <w:rtl/>
              </w:rPr>
              <w:t>ס"ק</w:t>
            </w:r>
            <w:proofErr w:type="spellEnd"/>
          </w:p>
        </w:tc>
        <w:tc>
          <w:tcPr>
            <w:tcW w:w="4295" w:type="dxa"/>
            <w:shd w:val="clear" w:color="auto" w:fill="548DD4" w:themeFill="text2" w:themeFillTint="99"/>
            <w:vAlign w:val="center"/>
          </w:tcPr>
          <w:p w:rsidR="00DE1C00" w:rsidRPr="000D31FE" w:rsidRDefault="00DE1C00" w:rsidP="0000257A">
            <w:pPr>
              <w:pStyle w:val="af3"/>
              <w:keepLines w:val="0"/>
              <w:widowControl w:val="0"/>
              <w:spacing w:after="120" w:line="360" w:lineRule="auto"/>
              <w:rPr>
                <w:rFonts w:asciiTheme="minorBidi" w:hAnsiTheme="minorBidi" w:cstheme="minorBidi"/>
                <w:b/>
                <w:bCs/>
              </w:rPr>
            </w:pPr>
            <w:r w:rsidRPr="000D31FE">
              <w:rPr>
                <w:rFonts w:asciiTheme="minorBidi" w:hAnsiTheme="minorBidi" w:cstheme="minorBidi"/>
                <w:b/>
                <w:bCs/>
                <w:rtl/>
              </w:rPr>
              <w:t>השאלה</w:t>
            </w:r>
          </w:p>
        </w:tc>
      </w:tr>
      <w:tr w:rsidR="00DE1C00" w:rsidRPr="000D31FE" w:rsidTr="00B41FD1">
        <w:trPr>
          <w:cantSplit/>
          <w:trHeight w:val="515"/>
        </w:trPr>
        <w:tc>
          <w:tcPr>
            <w:tcW w:w="993" w:type="dxa"/>
            <w:vAlign w:val="center"/>
          </w:tcPr>
          <w:p w:rsidR="00DE1C00" w:rsidRPr="000D31FE" w:rsidRDefault="00DE1C00" w:rsidP="00A11D41">
            <w:pPr>
              <w:pStyle w:val="NumberList0"/>
              <w:widowControl w:val="0"/>
              <w:numPr>
                <w:ilvl w:val="0"/>
                <w:numId w:val="32"/>
              </w:numPr>
              <w:spacing w:line="360" w:lineRule="auto"/>
              <w:jc w:val="left"/>
              <w:rPr>
                <w:rFonts w:asciiTheme="minorBidi" w:hAnsiTheme="minorBidi" w:cstheme="minorBidi"/>
                <w:sz w:val="24"/>
                <w:lang w:eastAsia="en-US"/>
              </w:rPr>
            </w:pPr>
          </w:p>
        </w:tc>
        <w:tc>
          <w:tcPr>
            <w:tcW w:w="992"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מפרט</w:t>
            </w:r>
          </w:p>
        </w:tc>
        <w:tc>
          <w:tcPr>
            <w:tcW w:w="850"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2.4.1</w:t>
            </w:r>
          </w:p>
        </w:tc>
        <w:tc>
          <w:tcPr>
            <w:tcW w:w="709"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ג'</w:t>
            </w:r>
          </w:p>
        </w:tc>
        <w:tc>
          <w:tcPr>
            <w:tcW w:w="4295"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&lt;דוגמא&gt;</w:t>
            </w:r>
          </w:p>
        </w:tc>
      </w:tr>
      <w:tr w:rsidR="00DE1C00" w:rsidRPr="000D31FE" w:rsidTr="00B41FD1">
        <w:trPr>
          <w:cantSplit/>
          <w:trHeight w:val="515"/>
        </w:trPr>
        <w:tc>
          <w:tcPr>
            <w:tcW w:w="993" w:type="dxa"/>
            <w:vAlign w:val="center"/>
          </w:tcPr>
          <w:p w:rsidR="00DE1C00" w:rsidRPr="000D31FE" w:rsidRDefault="00DE1C00" w:rsidP="00A11D41">
            <w:pPr>
              <w:pStyle w:val="NumberList0"/>
              <w:widowControl w:val="0"/>
              <w:numPr>
                <w:ilvl w:val="0"/>
                <w:numId w:val="32"/>
              </w:numPr>
              <w:spacing w:line="360" w:lineRule="auto"/>
              <w:jc w:val="left"/>
              <w:rPr>
                <w:rFonts w:asciiTheme="minorBidi" w:hAnsiTheme="minorBidi" w:cstheme="minorBidi"/>
                <w:sz w:val="24"/>
                <w:lang w:eastAsia="en-US"/>
              </w:rPr>
            </w:pPr>
          </w:p>
        </w:tc>
        <w:tc>
          <w:tcPr>
            <w:tcW w:w="992"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נספח</w:t>
            </w:r>
          </w:p>
        </w:tc>
        <w:tc>
          <w:tcPr>
            <w:tcW w:w="850"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3</w:t>
            </w:r>
          </w:p>
        </w:tc>
        <w:tc>
          <w:tcPr>
            <w:tcW w:w="709"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p>
        </w:tc>
        <w:tc>
          <w:tcPr>
            <w:tcW w:w="4295" w:type="dxa"/>
            <w:vAlign w:val="center"/>
          </w:tcPr>
          <w:p w:rsidR="00DE1C00" w:rsidRPr="000D31FE" w:rsidRDefault="00DE1C00" w:rsidP="0000257A">
            <w:pPr>
              <w:pStyle w:val="Normal0"/>
              <w:widowControl w:val="0"/>
              <w:spacing w:line="360" w:lineRule="auto"/>
              <w:jc w:val="left"/>
              <w:rPr>
                <w:rFonts w:asciiTheme="minorBidi" w:hAnsiTheme="minorBidi" w:cstheme="minorBidi"/>
                <w:sz w:val="24"/>
                <w:lang w:eastAsia="en-US"/>
              </w:rPr>
            </w:pPr>
            <w:r w:rsidRPr="000D31FE">
              <w:rPr>
                <w:rFonts w:asciiTheme="minorBidi" w:hAnsiTheme="minorBidi" w:cstheme="minorBidi"/>
                <w:sz w:val="24"/>
                <w:rtl/>
                <w:lang w:eastAsia="en-US"/>
              </w:rPr>
              <w:t>&lt;דוגמא&gt;</w:t>
            </w:r>
          </w:p>
        </w:tc>
      </w:tr>
    </w:tbl>
    <w:p w:rsidR="00DE1C00" w:rsidRPr="000D31FE" w:rsidRDefault="00DE1C00" w:rsidP="0000257A">
      <w:pPr>
        <w:widowControl w:val="0"/>
        <w:tabs>
          <w:tab w:val="left" w:pos="1106"/>
        </w:tabs>
        <w:ind w:left="720"/>
        <w:rPr>
          <w:rFonts w:asciiTheme="minorBidi" w:hAnsiTheme="minorBidi"/>
          <w:b/>
          <w:bCs/>
          <w:sz w:val="24"/>
        </w:rPr>
      </w:pPr>
    </w:p>
    <w:p w:rsidR="00DE1C00" w:rsidRPr="00E85531" w:rsidRDefault="00DE1C00" w:rsidP="0066120D">
      <w:pPr>
        <w:pStyle w:val="5"/>
        <w:rPr>
          <w:caps/>
        </w:rPr>
      </w:pPr>
      <w:r w:rsidRPr="00704D20">
        <w:rPr>
          <w:rtl/>
        </w:rPr>
        <w:t>על המציע לוודא טלפונית כי שאלותיו הגיעו בשלמותן לאיש הקשר</w:t>
      </w:r>
      <w:r w:rsidR="000D15A9" w:rsidRPr="00704D20">
        <w:rPr>
          <w:rtl/>
        </w:rPr>
        <w:t>.</w:t>
      </w:r>
    </w:p>
    <w:p w:rsidR="00DE1C00" w:rsidRPr="00E85531" w:rsidRDefault="00DE1C00" w:rsidP="0066120D">
      <w:pPr>
        <w:pStyle w:val="5"/>
        <w:rPr>
          <w:caps/>
          <w:rtl/>
        </w:rPr>
      </w:pPr>
      <w:r w:rsidRPr="00704D20">
        <w:rPr>
          <w:rtl/>
        </w:rPr>
        <w:t xml:space="preserve">שאלות המציעים וכן תשובות עורך המכרז לשאלות שתתקבלנה, תפורסמנה בקובץ הבהרות אחד או יותר, אשר יפורסמו באתר האינטרנט של משרד האוצר שכתובתו </w:t>
      </w:r>
      <w:hyperlink r:id="rId11" w:history="1">
        <w:r w:rsidRPr="00704D20">
          <w:t>www.mof.gov.il</w:t>
        </w:r>
      </w:hyperlink>
      <w:r w:rsidRPr="00704D20">
        <w:rPr>
          <w:rtl/>
        </w:rPr>
        <w:t xml:space="preserve">  תחת הכותרת מכרזים </w:t>
      </w:r>
      <w:r w:rsidRPr="00704D20">
        <w:sym w:font="Wingdings" w:char="F0DF"/>
      </w:r>
      <w:r w:rsidRPr="00704D20">
        <w:rPr>
          <w:rtl/>
        </w:rPr>
        <w:t xml:space="preserve"> מכרז לקבלת מידע בורסאי בזמן אמת </w:t>
      </w:r>
      <w:r w:rsidRPr="00704D20">
        <w:sym w:font="Wingdings" w:char="F0DF"/>
      </w:r>
      <w:r w:rsidRPr="00704D20">
        <w:rPr>
          <w:rtl/>
        </w:rPr>
        <w:t xml:space="preserve"> מענה לשאלות הבהרה  בהתאם למפורט בטבלת ריכוז המועדים אשר בסעיף 0.1.2 לעיל.</w:t>
      </w:r>
    </w:p>
    <w:p w:rsidR="00DE1C00" w:rsidRPr="0020626D" w:rsidRDefault="00DE1C00" w:rsidP="0066120D">
      <w:pPr>
        <w:pStyle w:val="5"/>
        <w:rPr>
          <w:caps/>
        </w:rPr>
      </w:pPr>
      <w:r w:rsidRPr="00704D20">
        <w:rPr>
          <w:rtl/>
        </w:rPr>
        <w:t>נוסח התשובות של עורך המכרז הוא הנוסח המחייב, ומהווה חלק בלתי נפרד מהמכרז. יודגש כי רק הבהרות שפורסמו כאמור לעיל מחייבות את עורך המכרז.</w:t>
      </w:r>
    </w:p>
    <w:p w:rsidR="00DE1C00" w:rsidRPr="00E85531" w:rsidRDefault="00DE1C00" w:rsidP="0066120D">
      <w:pPr>
        <w:pStyle w:val="5"/>
        <w:rPr>
          <w:caps/>
          <w:rtl/>
        </w:rPr>
      </w:pPr>
      <w:r w:rsidRPr="00704D20">
        <w:rPr>
          <w:rtl/>
        </w:rPr>
        <w:t xml:space="preserve">על המציעים במכרז חלה האחריות הבלעדית להתעדכן בתשובות המזמין כפי שיפורסמו באתר האינטרנט על פי המועדים המצוינים בטבלת התאריכים </w:t>
      </w:r>
      <w:r w:rsidRPr="00704D20">
        <w:rPr>
          <w:rtl/>
        </w:rPr>
        <w:lastRenderedPageBreak/>
        <w:t>בסעיף 0.1.2 לעיל.</w:t>
      </w:r>
    </w:p>
    <w:p w:rsidR="00DE1C00" w:rsidRPr="000D31FE" w:rsidRDefault="00DE1C00" w:rsidP="0000257A">
      <w:pPr>
        <w:widowControl w:val="0"/>
        <w:ind w:left="3164" w:hanging="992"/>
        <w:rPr>
          <w:rFonts w:asciiTheme="minorBidi" w:hAnsiTheme="minorBidi"/>
          <w:sz w:val="24"/>
          <w:rtl/>
          <w:lang w:eastAsia="en-US"/>
        </w:rPr>
      </w:pPr>
    </w:p>
    <w:p w:rsidR="00DE1C00" w:rsidRPr="000D31FE" w:rsidRDefault="00DE1C00" w:rsidP="0066120D">
      <w:pPr>
        <w:pStyle w:val="4"/>
        <w:rPr>
          <w:rtl/>
        </w:rPr>
      </w:pPr>
      <w:r w:rsidRPr="000D31FE">
        <w:rPr>
          <w:rtl/>
        </w:rPr>
        <w:t>הגשת הצעות</w:t>
      </w:r>
    </w:p>
    <w:p w:rsidR="006A0F99" w:rsidRPr="000D31FE" w:rsidRDefault="006A0F99" w:rsidP="0066120D">
      <w:pPr>
        <w:pStyle w:val="5"/>
      </w:pPr>
      <w:r w:rsidRPr="000D31FE">
        <w:rPr>
          <w:rtl/>
        </w:rPr>
        <w:t>ההצעה תוגש כשהיא מכילה את כל המסמכים והאישורים הנדרשים כמבוקש.</w:t>
      </w:r>
    </w:p>
    <w:p w:rsidR="00DE1C00" w:rsidRPr="000D31FE" w:rsidRDefault="00DE1C00" w:rsidP="0066120D">
      <w:pPr>
        <w:pStyle w:val="5"/>
        <w:rPr>
          <w:rtl/>
        </w:rPr>
      </w:pPr>
      <w:r w:rsidRPr="000D31FE">
        <w:rPr>
          <w:rtl/>
        </w:rPr>
        <w:t>כל מציע רשאי להגיש למכרז הצעה אחת בלבד. מציע אשר יגיש יותר מהצעה אחת תיפסלנה הצעותיו על הסף.</w:t>
      </w:r>
    </w:p>
    <w:p w:rsidR="00DE1C00" w:rsidRPr="000D31FE" w:rsidRDefault="00DE1C00" w:rsidP="0066120D">
      <w:pPr>
        <w:pStyle w:val="5"/>
      </w:pPr>
      <w:r w:rsidRPr="000D31FE">
        <w:rPr>
          <w:rtl/>
        </w:rPr>
        <w:t xml:space="preserve">את ההצעה יש להגיש באריזה חתומה (מעטפה אחת), ללא ציון פרטי </w:t>
      </w:r>
      <w:r w:rsidRPr="006A6E73">
        <w:rPr>
          <w:rtl/>
        </w:rPr>
        <w:t>המציע או כל סימן זיהוי חיצוני אחר.</w:t>
      </w:r>
    </w:p>
    <w:p w:rsidR="00DE1C00" w:rsidRPr="000D31FE" w:rsidRDefault="00DE1C00" w:rsidP="0066120D">
      <w:pPr>
        <w:pStyle w:val="5"/>
      </w:pPr>
      <w:r w:rsidRPr="000D31FE">
        <w:rPr>
          <w:rtl/>
        </w:rPr>
        <w:t>את ההצעות יש להחתים בחתימת עובד הארכיב, ולאחר מכן להפקידה בתיבת המכרזים הנמצאת במשרד האוצר, רח' קפלן 1, ירושלים, קומה 3 ליד הארכיב, עד לתאריך ולשעה הרשומים לעיל בטבלה שבסעיף 0.1.</w:t>
      </w:r>
      <w:r w:rsidR="002C7C2D">
        <w:rPr>
          <w:rFonts w:hint="cs"/>
          <w:rtl/>
        </w:rPr>
        <w:t>2</w:t>
      </w:r>
      <w:r w:rsidR="00A47FA8" w:rsidRPr="000D31FE">
        <w:rPr>
          <w:rFonts w:hint="cs"/>
          <w:rtl/>
        </w:rPr>
        <w:t>.</w:t>
      </w:r>
    </w:p>
    <w:p w:rsidR="00DE1C00" w:rsidRPr="000D31FE" w:rsidRDefault="00DE1C00" w:rsidP="0066120D">
      <w:pPr>
        <w:pStyle w:val="5"/>
        <w:rPr>
          <w:rtl/>
        </w:rPr>
      </w:pPr>
      <w:r w:rsidRPr="000D31FE">
        <w:rPr>
          <w:rtl/>
        </w:rPr>
        <w:t xml:space="preserve">יובהר כי רק ההצעות שתמצאנה בתיבת המכרזים עד למועד האחרון </w:t>
      </w:r>
      <w:r w:rsidR="00B72D88" w:rsidRPr="000D31FE">
        <w:rPr>
          <w:rtl/>
        </w:rPr>
        <w:t xml:space="preserve">ולשעה הרשומה לעיל, </w:t>
      </w:r>
      <w:r w:rsidRPr="000D31FE">
        <w:rPr>
          <w:rtl/>
        </w:rPr>
        <w:t>להגשת הצעות למכרז תובאנה לדיון בפני ועדת המכרזים.</w:t>
      </w:r>
    </w:p>
    <w:p w:rsidR="00DE1C00" w:rsidRPr="000D31FE" w:rsidRDefault="00DE1C00" w:rsidP="0000257A">
      <w:pPr>
        <w:pStyle w:val="AlphaList1"/>
        <w:widowControl w:val="0"/>
        <w:spacing w:line="360" w:lineRule="auto"/>
        <w:ind w:left="1140"/>
        <w:rPr>
          <w:rFonts w:asciiTheme="minorBidi" w:hAnsiTheme="minorBidi" w:cstheme="minorBidi"/>
          <w:sz w:val="24"/>
          <w:rtl/>
        </w:rPr>
      </w:pPr>
    </w:p>
    <w:p w:rsidR="00DE1C00" w:rsidRPr="000D31FE" w:rsidRDefault="00DE1C00" w:rsidP="0000257A">
      <w:pPr>
        <w:widowControl w:val="0"/>
        <w:ind w:left="3164" w:hanging="992"/>
        <w:rPr>
          <w:rFonts w:asciiTheme="minorBidi" w:hAnsiTheme="minorBidi"/>
          <w:sz w:val="24"/>
          <w:rtl/>
          <w:lang w:eastAsia="en-US"/>
        </w:rPr>
      </w:pPr>
      <w:r w:rsidRPr="000D31FE">
        <w:rPr>
          <w:rFonts w:asciiTheme="minorBidi" w:hAnsiTheme="minorBidi"/>
          <w:b/>
          <w:bCs/>
          <w:noProof/>
          <w:sz w:val="24"/>
          <w:rtl/>
          <w:lang w:eastAsia="en-US"/>
        </w:rPr>
        <mc:AlternateContent>
          <mc:Choice Requires="wps">
            <w:drawing>
              <wp:anchor distT="0" distB="0" distL="114300" distR="114300" simplePos="0" relativeHeight="251659264" behindDoc="0" locked="0" layoutInCell="1" allowOverlap="1" wp14:anchorId="2B4EFD99" wp14:editId="10639F31">
                <wp:simplePos x="0" y="0"/>
                <wp:positionH relativeFrom="column">
                  <wp:posOffset>-366123</wp:posOffset>
                </wp:positionH>
                <wp:positionV relativeFrom="paragraph">
                  <wp:posOffset>67402</wp:posOffset>
                </wp:positionV>
                <wp:extent cx="6113145" cy="862148"/>
                <wp:effectExtent l="57150" t="38100" r="78105" b="90805"/>
                <wp:wrapNone/>
                <wp:docPr id="1" name="תיבת טקסט 1"/>
                <wp:cNvGraphicFramePr/>
                <a:graphic xmlns:a="http://schemas.openxmlformats.org/drawingml/2006/main">
                  <a:graphicData uri="http://schemas.microsoft.com/office/word/2010/wordprocessingShape">
                    <wps:wsp>
                      <wps:cNvSpPr txBox="1"/>
                      <wps:spPr>
                        <a:xfrm>
                          <a:off x="0" y="0"/>
                          <a:ext cx="6113145" cy="862148"/>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363C07" w:rsidRDefault="00363C07" w:rsidP="00DE1C00">
                            <w:pPr>
                              <w:pStyle w:val="Normal0"/>
                              <w:spacing w:before="60" w:after="60" w:line="276" w:lineRule="auto"/>
                              <w:jc w:val="center"/>
                              <w:rPr>
                                <w:b/>
                                <w:bCs/>
                                <w:szCs w:val="22"/>
                                <w:rtl/>
                                <w:lang w:eastAsia="en-US"/>
                              </w:rPr>
                            </w:pPr>
                            <w:r w:rsidRPr="00F12FD3">
                              <w:rPr>
                                <w:b/>
                                <w:bCs/>
                                <w:szCs w:val="22"/>
                                <w:rtl/>
                                <w:lang w:eastAsia="en-US"/>
                              </w:rPr>
                              <w:t xml:space="preserve">למען הסר ספק: </w:t>
                            </w:r>
                          </w:p>
                          <w:p w:rsidR="00363C07" w:rsidRPr="00F12FD3" w:rsidRDefault="00363C07" w:rsidP="00B41FD1">
                            <w:pPr>
                              <w:pStyle w:val="Normal0"/>
                              <w:spacing w:before="60" w:after="60" w:line="276" w:lineRule="auto"/>
                              <w:jc w:val="center"/>
                              <w:rPr>
                                <w:b/>
                                <w:bCs/>
                                <w:szCs w:val="22"/>
                                <w:rtl/>
                                <w:lang w:eastAsia="en-US"/>
                              </w:rPr>
                            </w:pPr>
                            <w:r w:rsidRPr="00F12FD3">
                              <w:rPr>
                                <w:b/>
                                <w:bCs/>
                                <w:szCs w:val="22"/>
                                <w:rtl/>
                                <w:lang w:eastAsia="en-US"/>
                              </w:rPr>
                              <w:t>הצעות</w:t>
                            </w:r>
                            <w:r w:rsidRPr="00F12FD3">
                              <w:rPr>
                                <w:rFonts w:hint="cs"/>
                                <w:b/>
                                <w:bCs/>
                                <w:szCs w:val="22"/>
                                <w:rtl/>
                                <w:lang w:eastAsia="en-US"/>
                              </w:rPr>
                              <w:t xml:space="preserve"> </w:t>
                            </w:r>
                            <w:r w:rsidRPr="00F12FD3">
                              <w:rPr>
                                <w:b/>
                                <w:bCs/>
                                <w:szCs w:val="22"/>
                                <w:rtl/>
                                <w:lang w:eastAsia="en-US"/>
                              </w:rPr>
                              <w:t>שלא תמצאנה בתיבת המכרזים עד למועד האחרון להגשת הצעות לתיבת המכרזים כמפורט בטבלת המועדים שבסעיף 0.1.2 לעיל, לא תובאנה לדיון בפני ועדת המכרזים.</w:t>
                            </w:r>
                          </w:p>
                          <w:p w:rsidR="00363C07" w:rsidRPr="00F12FD3" w:rsidRDefault="00363C07" w:rsidP="00DE1C00">
                            <w:pPr>
                              <w:pStyle w:val="Normal0"/>
                              <w:spacing w:before="60" w:after="60" w:line="276" w:lineRule="auto"/>
                              <w:jc w:val="center"/>
                              <w:rPr>
                                <w:b/>
                                <w:bCs/>
                                <w:szCs w:val="22"/>
                                <w:rtl/>
                                <w:lang w:eastAsia="en-US"/>
                              </w:rPr>
                            </w:pPr>
                            <w:r w:rsidRPr="00F12FD3">
                              <w:rPr>
                                <w:b/>
                                <w:bCs/>
                                <w:szCs w:val="22"/>
                                <w:rtl/>
                                <w:lang w:eastAsia="en-US"/>
                              </w:rPr>
                              <w:t>הצעה הכוללת הסתייגות או התניות על תנאי המכרז עלולה להיפסל על הסף.</w:t>
                            </w:r>
                          </w:p>
                          <w:p w:rsidR="00363C07" w:rsidRDefault="00363C07" w:rsidP="00DE1C00">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28.85pt;margin-top:5.3pt;width:481.35pt;height:6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" fillcolor="#a7bfde [1620]" strokecolor="#4579b8 [3044]">
                <v:fill color2="#e4ecf5 [500]" rotate="t" angle="180" colors="0 #a3c4ff;22938f #bfd5ff;1 #e5eeff" focus="100%" type="gradient"/>
                <v:shadow on="t" color="black" opacity="24903f" origin=",.5" offset="0,.55556mm"/>
                <v:textbox>
                  <w:txbxContent>
                    <w:p w:rsidR="00363C07" w:rsidRDefault="00363C07" w:rsidP="00DE1C00">
                      <w:pPr>
                        <w:pStyle w:val="Normal0"/>
                        <w:spacing w:before="60" w:after="60" w:line="276" w:lineRule="auto"/>
                        <w:jc w:val="center"/>
                        <w:rPr>
                          <w:b/>
                          <w:bCs/>
                          <w:szCs w:val="22"/>
                          <w:rtl/>
                          <w:lang w:eastAsia="en-US"/>
                        </w:rPr>
                      </w:pPr>
                      <w:r w:rsidRPr="00F12FD3">
                        <w:rPr>
                          <w:b/>
                          <w:bCs/>
                          <w:szCs w:val="22"/>
                          <w:rtl/>
                          <w:lang w:eastAsia="en-US"/>
                        </w:rPr>
                        <w:t xml:space="preserve">למען הסר ספק: </w:t>
                      </w:r>
                    </w:p>
                    <w:p w:rsidR="00363C07" w:rsidRPr="00F12FD3" w:rsidRDefault="00363C07" w:rsidP="00B41FD1">
                      <w:pPr>
                        <w:pStyle w:val="Normal0"/>
                        <w:spacing w:before="60" w:after="60" w:line="276" w:lineRule="auto"/>
                        <w:jc w:val="center"/>
                        <w:rPr>
                          <w:b/>
                          <w:bCs/>
                          <w:szCs w:val="22"/>
                          <w:rtl/>
                          <w:lang w:eastAsia="en-US"/>
                        </w:rPr>
                      </w:pPr>
                      <w:r w:rsidRPr="00F12FD3">
                        <w:rPr>
                          <w:b/>
                          <w:bCs/>
                          <w:szCs w:val="22"/>
                          <w:rtl/>
                          <w:lang w:eastAsia="en-US"/>
                        </w:rPr>
                        <w:t>הצעות</w:t>
                      </w:r>
                      <w:r w:rsidRPr="00F12FD3">
                        <w:rPr>
                          <w:rFonts w:hint="cs"/>
                          <w:b/>
                          <w:bCs/>
                          <w:szCs w:val="22"/>
                          <w:rtl/>
                          <w:lang w:eastAsia="en-US"/>
                        </w:rPr>
                        <w:t xml:space="preserve"> </w:t>
                      </w:r>
                      <w:r w:rsidRPr="00F12FD3">
                        <w:rPr>
                          <w:b/>
                          <w:bCs/>
                          <w:szCs w:val="22"/>
                          <w:rtl/>
                          <w:lang w:eastAsia="en-US"/>
                        </w:rPr>
                        <w:t>שלא תמצאנה בתיבת המכרזים עד למועד האחרון להגשת הצעות לתיבת המכרזים כמפורט בטבלת המועדים שבסעיף 0.1.2 לעיל, לא תובאנה לדיון בפני ועדת המכרזים.</w:t>
                      </w:r>
                    </w:p>
                    <w:p w:rsidR="00363C07" w:rsidRPr="00F12FD3" w:rsidRDefault="00363C07" w:rsidP="00DE1C00">
                      <w:pPr>
                        <w:pStyle w:val="Normal0"/>
                        <w:spacing w:before="60" w:after="60" w:line="276" w:lineRule="auto"/>
                        <w:jc w:val="center"/>
                        <w:rPr>
                          <w:b/>
                          <w:bCs/>
                          <w:szCs w:val="22"/>
                          <w:rtl/>
                          <w:lang w:eastAsia="en-US"/>
                        </w:rPr>
                      </w:pPr>
                      <w:r w:rsidRPr="00F12FD3">
                        <w:rPr>
                          <w:b/>
                          <w:bCs/>
                          <w:szCs w:val="22"/>
                          <w:rtl/>
                          <w:lang w:eastAsia="en-US"/>
                        </w:rPr>
                        <w:t>הצעה הכוללת הסתייגות או התניות על תנאי המכרז עלולה להיפסל על הסף.</w:t>
                      </w:r>
                    </w:p>
                    <w:p w:rsidR="00363C07" w:rsidRDefault="00363C07" w:rsidP="00DE1C00">
                      <w:pPr>
                        <w:jc w:val="center"/>
                      </w:pPr>
                    </w:p>
                  </w:txbxContent>
                </v:textbox>
              </v:shape>
            </w:pict>
          </mc:Fallback>
        </mc:AlternateContent>
      </w:r>
    </w:p>
    <w:p w:rsidR="00DE1C00" w:rsidRPr="000D31FE" w:rsidRDefault="00DE1C00" w:rsidP="0000257A">
      <w:pPr>
        <w:widowControl w:val="0"/>
        <w:ind w:left="3164" w:hanging="992"/>
        <w:rPr>
          <w:rFonts w:asciiTheme="minorBidi" w:hAnsiTheme="minorBidi"/>
          <w:sz w:val="24"/>
          <w:rtl/>
          <w:lang w:eastAsia="en-US"/>
        </w:rPr>
      </w:pPr>
    </w:p>
    <w:p w:rsidR="00DE1C00" w:rsidRPr="000D31FE" w:rsidRDefault="00DE1C00" w:rsidP="0000257A">
      <w:pPr>
        <w:widowControl w:val="0"/>
        <w:ind w:left="3164" w:hanging="992"/>
        <w:rPr>
          <w:rFonts w:asciiTheme="minorBidi" w:hAnsiTheme="minorBidi"/>
          <w:sz w:val="24"/>
          <w:rtl/>
          <w:lang w:eastAsia="en-US"/>
        </w:rPr>
      </w:pPr>
    </w:p>
    <w:bookmarkEnd w:id="58"/>
    <w:bookmarkEnd w:id="59"/>
    <w:p w:rsidR="00DE1C00" w:rsidRPr="000D31FE" w:rsidRDefault="00DE1C00" w:rsidP="0000257A">
      <w:pPr>
        <w:widowControl w:val="0"/>
        <w:bidi w:val="0"/>
        <w:spacing w:before="200" w:after="200"/>
        <w:jc w:val="left"/>
        <w:rPr>
          <w:rFonts w:asciiTheme="minorBidi" w:hAnsiTheme="minorBidi"/>
          <w:b/>
          <w:bCs/>
          <w:sz w:val="24"/>
          <w:lang w:eastAsia="en-US"/>
        </w:rPr>
      </w:pPr>
      <w:r w:rsidRPr="000D31FE">
        <w:rPr>
          <w:rFonts w:asciiTheme="minorBidi" w:hAnsiTheme="minorBidi"/>
          <w:b/>
          <w:bCs/>
          <w:sz w:val="24"/>
          <w:rtl/>
        </w:rPr>
        <w:br w:type="page"/>
      </w:r>
    </w:p>
    <w:p w:rsidR="00DE1C00" w:rsidRPr="000D31FE" w:rsidRDefault="00DE1C00" w:rsidP="0000257A">
      <w:pPr>
        <w:pStyle w:val="3"/>
        <w:rPr>
          <w:rtl/>
        </w:rPr>
      </w:pPr>
      <w:bookmarkStart w:id="64" w:name="_Toc388516145"/>
      <w:r w:rsidRPr="000D31FE">
        <w:rPr>
          <w:rtl/>
        </w:rPr>
        <w:lastRenderedPageBreak/>
        <w:t>המפרט (</w:t>
      </w:r>
      <w:r w:rsidRPr="000D31FE">
        <w:t>I</w:t>
      </w:r>
      <w:r w:rsidRPr="000D31FE">
        <w:rPr>
          <w:rtl/>
        </w:rPr>
        <w:t>)</w:t>
      </w:r>
      <w:bookmarkEnd w:id="64"/>
    </w:p>
    <w:p w:rsidR="00DE1C00" w:rsidRPr="000D31FE" w:rsidRDefault="00DE1C00" w:rsidP="0066120D">
      <w:pPr>
        <w:pStyle w:val="4"/>
        <w:rPr>
          <w:rtl/>
        </w:rPr>
      </w:pPr>
      <w:r w:rsidRPr="000D31FE">
        <w:rPr>
          <w:rtl/>
        </w:rPr>
        <w:t>תכולת המפרט</w:t>
      </w:r>
    </w:p>
    <w:p w:rsidR="00DE1C00" w:rsidRPr="000D31FE" w:rsidRDefault="00DE1C00" w:rsidP="0000257A">
      <w:pPr>
        <w:widowControl w:val="0"/>
        <w:rPr>
          <w:rFonts w:asciiTheme="minorBidi" w:hAnsiTheme="minorBidi"/>
          <w:sz w:val="24"/>
          <w:rtl/>
        </w:rPr>
      </w:pPr>
    </w:p>
    <w:p w:rsidR="00DE1C00" w:rsidRPr="000D31FE" w:rsidRDefault="00DE1C00" w:rsidP="0000257A">
      <w:pPr>
        <w:pStyle w:val="RonnyBase0"/>
        <w:keepLines w:val="0"/>
        <w:widowControl w:val="0"/>
        <w:spacing w:line="360" w:lineRule="auto"/>
        <w:rPr>
          <w:rFonts w:asciiTheme="minorBidi" w:hAnsiTheme="minorBidi" w:cstheme="minorBidi"/>
          <w:sz w:val="24"/>
          <w:szCs w:val="24"/>
          <w:rtl/>
        </w:rPr>
      </w:pPr>
      <w:r w:rsidRPr="000D31FE">
        <w:rPr>
          <w:rFonts w:asciiTheme="minorBidi" w:hAnsiTheme="minorBidi" w:cstheme="minorBidi"/>
          <w:sz w:val="24"/>
          <w:szCs w:val="24"/>
          <w:rtl/>
        </w:rPr>
        <w:t>מכרז זה (המפרט) מכיל:</w:t>
      </w:r>
    </w:p>
    <w:p w:rsidR="00DE1C00" w:rsidRPr="000D31FE" w:rsidRDefault="00DE1C00" w:rsidP="0000257A">
      <w:pPr>
        <w:widowControl w:val="0"/>
        <w:rPr>
          <w:rFonts w:asciiTheme="minorBidi" w:hAnsiTheme="minorBidi"/>
          <w:sz w:val="24"/>
          <w:rtl/>
        </w:rPr>
      </w:pPr>
    </w:p>
    <w:tbl>
      <w:tblPr>
        <w:bidiVisual/>
        <w:tblW w:w="0" w:type="auto"/>
        <w:tblInd w:w="23" w:type="dxa"/>
        <w:tblLook w:val="04A0" w:firstRow="1" w:lastRow="0" w:firstColumn="1" w:lastColumn="0" w:noHBand="0" w:noVBand="1"/>
      </w:tblPr>
      <w:tblGrid>
        <w:gridCol w:w="1950"/>
        <w:gridCol w:w="5637"/>
      </w:tblGrid>
      <w:tr w:rsidR="00DE1C00" w:rsidRPr="000D31FE" w:rsidTr="0082092B">
        <w:tc>
          <w:tcPr>
            <w:tcW w:w="1950" w:type="dxa"/>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b/>
                <w:bCs/>
                <w:sz w:val="24"/>
                <w:rtl/>
                <w:lang w:eastAsia="en-US"/>
              </w:rPr>
              <w:t>פרק 0 – המנהלה</w:t>
            </w:r>
          </w:p>
        </w:tc>
        <w:tc>
          <w:tcPr>
            <w:tcW w:w="5637" w:type="dxa"/>
            <w:shd w:val="clear" w:color="auto" w:fill="auto"/>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lang w:eastAsia="en-US"/>
              </w:rPr>
              <w:t>בו מצויים בין היתר פרטים מנהליים כלליים של המכרז, תנאי הסף, אופן הגשת ההצעות ואופן בחירת הזוכים.</w:t>
            </w:r>
          </w:p>
        </w:tc>
      </w:tr>
      <w:tr w:rsidR="00DE1C00" w:rsidRPr="000D31FE" w:rsidTr="0082092B">
        <w:tc>
          <w:tcPr>
            <w:tcW w:w="1950" w:type="dxa"/>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b/>
                <w:bCs/>
                <w:sz w:val="24"/>
                <w:rtl/>
                <w:lang w:eastAsia="en-US"/>
              </w:rPr>
              <w:t>פרקים 1 עד 3 – החלק המקצועי</w:t>
            </w:r>
          </w:p>
        </w:tc>
        <w:tc>
          <w:tcPr>
            <w:tcW w:w="5637" w:type="dxa"/>
            <w:shd w:val="clear" w:color="auto" w:fill="auto"/>
          </w:tcPr>
          <w:p w:rsidR="00DE1C00" w:rsidRPr="000D31FE" w:rsidRDefault="00DE1C00" w:rsidP="0000257A">
            <w:pPr>
              <w:widowControl w:val="0"/>
              <w:rPr>
                <w:rFonts w:asciiTheme="minorBidi" w:hAnsiTheme="minorBidi"/>
                <w:sz w:val="24"/>
                <w:lang w:eastAsia="en-US"/>
              </w:rPr>
            </w:pPr>
            <w:r w:rsidRPr="000D31FE">
              <w:rPr>
                <w:rFonts w:asciiTheme="minorBidi" w:hAnsiTheme="minorBidi"/>
                <w:sz w:val="24"/>
                <w:rtl/>
                <w:lang w:eastAsia="en-US"/>
              </w:rPr>
              <w:t>בו מוגדרים הפרטים המקצועיים והטכנולוגיים הנדרשים</w:t>
            </w:r>
            <w:r w:rsidR="00B72D88" w:rsidRPr="000D31FE">
              <w:rPr>
                <w:rFonts w:asciiTheme="minorBidi" w:hAnsiTheme="minorBidi"/>
                <w:sz w:val="24"/>
                <w:rtl/>
                <w:lang w:eastAsia="en-US"/>
              </w:rPr>
              <w:t>.</w:t>
            </w:r>
          </w:p>
          <w:p w:rsidR="00DE1C00" w:rsidRPr="000D31FE" w:rsidRDefault="00DE1C00" w:rsidP="0000257A">
            <w:pPr>
              <w:widowControl w:val="0"/>
              <w:rPr>
                <w:rFonts w:asciiTheme="minorBidi" w:hAnsiTheme="minorBidi"/>
                <w:sz w:val="24"/>
                <w:rtl/>
                <w:lang w:eastAsia="en-US"/>
              </w:rPr>
            </w:pPr>
          </w:p>
        </w:tc>
      </w:tr>
      <w:tr w:rsidR="00DE1C00" w:rsidRPr="000D31FE" w:rsidTr="0082092B">
        <w:tc>
          <w:tcPr>
            <w:tcW w:w="1950" w:type="dxa"/>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b/>
                <w:bCs/>
                <w:sz w:val="24"/>
                <w:rtl/>
                <w:lang w:eastAsia="en-US"/>
              </w:rPr>
              <w:t>פרק 4 - המימוש</w:t>
            </w:r>
          </w:p>
        </w:tc>
        <w:tc>
          <w:tcPr>
            <w:tcW w:w="5637" w:type="dxa"/>
            <w:shd w:val="clear" w:color="auto" w:fill="auto"/>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lang w:eastAsia="en-US"/>
              </w:rPr>
              <w:t>בו מוגדרות הדרישות שעל הספק לעמוד בהן</w:t>
            </w:r>
            <w:r w:rsidR="00B72D88" w:rsidRPr="000D31FE">
              <w:rPr>
                <w:rFonts w:asciiTheme="minorBidi" w:hAnsiTheme="minorBidi"/>
                <w:sz w:val="24"/>
                <w:rtl/>
                <w:lang w:eastAsia="en-US"/>
              </w:rPr>
              <w:t>.</w:t>
            </w:r>
          </w:p>
        </w:tc>
      </w:tr>
      <w:tr w:rsidR="00DE1C00" w:rsidRPr="000D31FE" w:rsidTr="0082092B">
        <w:tc>
          <w:tcPr>
            <w:tcW w:w="1950" w:type="dxa"/>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b/>
                <w:bCs/>
                <w:sz w:val="24"/>
                <w:rtl/>
                <w:lang w:eastAsia="en-US"/>
              </w:rPr>
              <w:t>פרק 5 – העלות</w:t>
            </w:r>
          </w:p>
        </w:tc>
        <w:tc>
          <w:tcPr>
            <w:tcW w:w="5637" w:type="dxa"/>
            <w:shd w:val="clear" w:color="auto" w:fill="auto"/>
          </w:tcPr>
          <w:p w:rsidR="00DE1C00" w:rsidRPr="000D31FE" w:rsidRDefault="00DE1C00" w:rsidP="0000257A">
            <w:pPr>
              <w:widowControl w:val="0"/>
              <w:rPr>
                <w:rFonts w:asciiTheme="minorBidi" w:hAnsiTheme="minorBidi"/>
                <w:sz w:val="24"/>
                <w:lang w:eastAsia="en-US"/>
              </w:rPr>
            </w:pPr>
            <w:r w:rsidRPr="000D31FE">
              <w:rPr>
                <w:rFonts w:asciiTheme="minorBidi" w:hAnsiTheme="minorBidi"/>
                <w:sz w:val="24"/>
                <w:rtl/>
                <w:lang w:eastAsia="en-US"/>
              </w:rPr>
              <w:t>בו מפורטות העלויות כפי שקבע עורך המכרז, ואופן הגשת הצעת המחיר על ידי הספק.</w:t>
            </w:r>
          </w:p>
          <w:p w:rsidR="00DE1C00" w:rsidRPr="000D31FE" w:rsidRDefault="00DE1C00" w:rsidP="0000257A">
            <w:pPr>
              <w:widowControl w:val="0"/>
              <w:rPr>
                <w:rFonts w:asciiTheme="minorBidi" w:hAnsiTheme="minorBidi"/>
                <w:sz w:val="24"/>
                <w:rtl/>
                <w:lang w:eastAsia="en-US"/>
              </w:rPr>
            </w:pPr>
          </w:p>
        </w:tc>
      </w:tr>
      <w:tr w:rsidR="00DE1C00" w:rsidRPr="000D31FE" w:rsidTr="0082092B">
        <w:tc>
          <w:tcPr>
            <w:tcW w:w="1950" w:type="dxa"/>
            <w:shd w:val="clear" w:color="auto" w:fill="auto"/>
          </w:tcPr>
          <w:p w:rsidR="00DE1C00" w:rsidRPr="000D31FE" w:rsidRDefault="00DE1C00" w:rsidP="0000257A">
            <w:pPr>
              <w:pStyle w:val="Normal0"/>
              <w:widowControl w:val="0"/>
              <w:spacing w:before="60" w:after="60" w:line="360" w:lineRule="auto"/>
              <w:jc w:val="left"/>
              <w:rPr>
                <w:rFonts w:asciiTheme="minorBidi" w:hAnsiTheme="minorBidi" w:cstheme="minorBidi"/>
                <w:sz w:val="24"/>
                <w:rtl/>
                <w:lang w:eastAsia="en-US"/>
              </w:rPr>
            </w:pPr>
            <w:r w:rsidRPr="000D31FE">
              <w:rPr>
                <w:rFonts w:asciiTheme="minorBidi" w:hAnsiTheme="minorBidi" w:cstheme="minorBidi"/>
                <w:b/>
                <w:bCs/>
                <w:sz w:val="24"/>
                <w:rtl/>
                <w:lang w:eastAsia="en-US"/>
              </w:rPr>
              <w:t>נספחים</w:t>
            </w:r>
          </w:p>
        </w:tc>
        <w:tc>
          <w:tcPr>
            <w:tcW w:w="5637" w:type="dxa"/>
            <w:shd w:val="clear" w:color="auto" w:fill="auto"/>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lang w:eastAsia="en-US"/>
              </w:rPr>
              <w:t>לרבות חוזה ההתקשרות על נספחיו</w:t>
            </w:r>
            <w:r w:rsidR="00B72D88" w:rsidRPr="000D31FE">
              <w:rPr>
                <w:rFonts w:asciiTheme="minorBidi" w:hAnsiTheme="minorBidi"/>
                <w:sz w:val="24"/>
                <w:rtl/>
                <w:lang w:eastAsia="en-US"/>
              </w:rPr>
              <w:t>.</w:t>
            </w:r>
          </w:p>
        </w:tc>
      </w:tr>
    </w:tbl>
    <w:p w:rsidR="008705FF" w:rsidRDefault="008705FF" w:rsidP="0000257A">
      <w:pPr>
        <w:widowControl w:val="0"/>
        <w:rPr>
          <w:rFonts w:asciiTheme="minorBidi" w:hAnsiTheme="minorBidi"/>
          <w:sz w:val="24"/>
          <w:rtl/>
        </w:rPr>
      </w:pPr>
    </w:p>
    <w:p w:rsidR="008705FF" w:rsidRDefault="008705FF" w:rsidP="0000257A">
      <w:pPr>
        <w:widowControl w:val="0"/>
        <w:bidi w:val="0"/>
        <w:spacing w:before="200" w:after="200"/>
        <w:jc w:val="left"/>
        <w:rPr>
          <w:rFonts w:asciiTheme="minorBidi" w:hAnsiTheme="minorBidi"/>
          <w:sz w:val="24"/>
        </w:rPr>
      </w:pPr>
      <w:r>
        <w:rPr>
          <w:rFonts w:asciiTheme="minorBidi" w:hAnsiTheme="minorBidi"/>
          <w:sz w:val="24"/>
          <w:rtl/>
        </w:rPr>
        <w:br w:type="page"/>
      </w:r>
    </w:p>
    <w:p w:rsidR="00DE1C00" w:rsidRPr="000D31FE" w:rsidRDefault="00DE1C00" w:rsidP="0000257A">
      <w:pPr>
        <w:pStyle w:val="3"/>
      </w:pPr>
      <w:bookmarkStart w:id="65" w:name="_Toc388516146"/>
      <w:r w:rsidRPr="000D31FE">
        <w:rPr>
          <w:rtl/>
        </w:rPr>
        <w:lastRenderedPageBreak/>
        <w:t>סיווג רכיבי המפרט (</w:t>
      </w:r>
      <w:r w:rsidRPr="000D31FE">
        <w:t>I</w:t>
      </w:r>
      <w:r w:rsidRPr="000D31FE">
        <w:rPr>
          <w:rtl/>
        </w:rPr>
        <w:t>)</w:t>
      </w:r>
      <w:bookmarkEnd w:id="65"/>
    </w:p>
    <w:p w:rsidR="00DE1C00" w:rsidRPr="000D31FE" w:rsidRDefault="00DE1C00" w:rsidP="0066120D">
      <w:pPr>
        <w:pStyle w:val="4"/>
        <w:rPr>
          <w:rtl/>
        </w:rPr>
      </w:pPr>
      <w:bookmarkStart w:id="66" w:name="_Toc33172780"/>
      <w:bookmarkStart w:id="67" w:name="_Toc33254568"/>
      <w:bookmarkStart w:id="68" w:name="_Toc78122925"/>
      <w:bookmarkStart w:id="69" w:name="_Toc78167857"/>
      <w:bookmarkStart w:id="70" w:name="_Toc164568543"/>
      <w:r w:rsidRPr="000D31FE">
        <w:rPr>
          <w:rtl/>
        </w:rPr>
        <w:t>השיטה</w:t>
      </w:r>
      <w:bookmarkEnd w:id="66"/>
      <w:bookmarkEnd w:id="67"/>
      <w:bookmarkEnd w:id="68"/>
      <w:bookmarkEnd w:id="69"/>
      <w:bookmarkEnd w:id="70"/>
    </w:p>
    <w:p w:rsidR="00DE1C00" w:rsidRPr="000D31FE" w:rsidRDefault="00DE1C00" w:rsidP="0000257A">
      <w:pPr>
        <w:pStyle w:val="RonnyBase0"/>
        <w:keepLines w:val="0"/>
        <w:widowControl w:val="0"/>
        <w:tabs>
          <w:tab w:val="left" w:pos="9118"/>
        </w:tabs>
        <w:spacing w:line="360" w:lineRule="auto"/>
        <w:ind w:left="1140"/>
        <w:rPr>
          <w:rFonts w:asciiTheme="minorBidi" w:hAnsiTheme="minorBidi" w:cstheme="minorBidi"/>
          <w:sz w:val="24"/>
          <w:szCs w:val="24"/>
          <w:rtl/>
        </w:rPr>
      </w:pPr>
      <w:r w:rsidRPr="000D31FE">
        <w:rPr>
          <w:rFonts w:asciiTheme="minorBidi" w:hAnsiTheme="minorBidi" w:cstheme="minorBidi"/>
          <w:sz w:val="24"/>
          <w:szCs w:val="24"/>
          <w:rtl/>
        </w:rPr>
        <w:t>רכיבי המפרט מסווגים לפי הסימון הבא:</w:t>
      </w:r>
    </w:p>
    <w:tbl>
      <w:tblPr>
        <w:bidiVisual/>
        <w:tblW w:w="8647" w:type="dxa"/>
        <w:tblLook w:val="0000" w:firstRow="0" w:lastRow="0" w:firstColumn="0" w:lastColumn="0" w:noHBand="0" w:noVBand="0"/>
      </w:tblPr>
      <w:tblGrid>
        <w:gridCol w:w="1963"/>
        <w:gridCol w:w="6684"/>
      </w:tblGrid>
      <w:tr w:rsidR="00DE1C00" w:rsidRPr="000D31FE" w:rsidTr="0082092B">
        <w:tc>
          <w:tcPr>
            <w:tcW w:w="1963" w:type="dxa"/>
          </w:tcPr>
          <w:p w:rsidR="00DE1C00" w:rsidRPr="000D31FE" w:rsidRDefault="00DE1C00" w:rsidP="0000257A">
            <w:pPr>
              <w:pStyle w:val="Normal0"/>
              <w:widowControl w:val="0"/>
              <w:spacing w:before="60" w:after="60" w:line="360" w:lineRule="auto"/>
              <w:jc w:val="left"/>
              <w:rPr>
                <w:rFonts w:asciiTheme="minorBidi" w:hAnsiTheme="minorBidi" w:cstheme="minorBidi"/>
                <w:b/>
                <w:bCs/>
                <w:sz w:val="24"/>
              </w:rPr>
            </w:pPr>
            <w:r w:rsidRPr="000D31FE">
              <w:rPr>
                <w:rFonts w:asciiTheme="minorBidi" w:hAnsiTheme="minorBidi" w:cstheme="minorBidi"/>
                <w:b/>
                <w:bCs/>
                <w:sz w:val="24"/>
                <w:lang w:eastAsia="en-US"/>
              </w:rPr>
              <w:t>I (Information)</w:t>
            </w:r>
          </w:p>
        </w:tc>
        <w:tc>
          <w:tcPr>
            <w:tcW w:w="6684" w:type="dxa"/>
          </w:tcPr>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רכיב המובא לידיעה בלבד. יש לענות עליו: "קראנו והבנו, מקובל עלינו". אם יש הערות או הסתייגויות, יש לציין בשלב שאלות ההבהרה. בעת הגשת ההצעה לא ניתן להעיר או להסתייג מרכיב זה.</w:t>
            </w:r>
          </w:p>
        </w:tc>
      </w:tr>
      <w:tr w:rsidR="00DE1C00" w:rsidRPr="000D31FE" w:rsidTr="0082092B">
        <w:tc>
          <w:tcPr>
            <w:tcW w:w="1963" w:type="dxa"/>
          </w:tcPr>
          <w:p w:rsidR="00DE1C00" w:rsidRPr="000D31FE" w:rsidRDefault="00DE1C00" w:rsidP="0000257A">
            <w:pPr>
              <w:pStyle w:val="af3"/>
              <w:keepLines w:val="0"/>
              <w:widowControl w:val="0"/>
              <w:spacing w:line="360" w:lineRule="auto"/>
              <w:rPr>
                <w:rFonts w:asciiTheme="minorBidi" w:hAnsiTheme="minorBidi" w:cstheme="minorBidi"/>
                <w:b/>
                <w:bCs/>
              </w:rPr>
            </w:pPr>
            <w:r w:rsidRPr="000D31FE">
              <w:rPr>
                <w:rFonts w:asciiTheme="minorBidi" w:hAnsiTheme="minorBidi" w:cstheme="minorBidi"/>
                <w:b/>
                <w:bCs/>
              </w:rPr>
              <w:t>G (General)</w:t>
            </w:r>
          </w:p>
        </w:tc>
        <w:tc>
          <w:tcPr>
            <w:tcW w:w="6684" w:type="dxa"/>
          </w:tcPr>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רכיב הדורש תשובה כללית ובפורמט יחסית חופשי. בדרך כלל זהו סעיף "פתוח" בו ניתן להוסיף הצעות ופתרונות יצירתיים, בתנאי שהדבר נדרש במפורש על ידי עורך המכרז, ובלבד שבסופו של דבר יינתן מענה ברור לדרישה, יודגשו התכונות העיקריות ויהיה ברור מה בדיוק מוצע, מה כבר קיים ומה מובטח / מוצע שיהיה.</w:t>
            </w:r>
          </w:p>
        </w:tc>
      </w:tr>
      <w:tr w:rsidR="00DE1C00" w:rsidRPr="000D31FE" w:rsidTr="0082092B">
        <w:tc>
          <w:tcPr>
            <w:tcW w:w="1963" w:type="dxa"/>
          </w:tcPr>
          <w:p w:rsidR="00DE1C00" w:rsidRPr="000D31FE" w:rsidRDefault="00DE1C00" w:rsidP="0000257A">
            <w:pPr>
              <w:pStyle w:val="af3"/>
              <w:keepLines w:val="0"/>
              <w:widowControl w:val="0"/>
              <w:spacing w:line="360" w:lineRule="auto"/>
              <w:rPr>
                <w:rFonts w:asciiTheme="minorBidi" w:hAnsiTheme="minorBidi" w:cstheme="minorBidi"/>
                <w:b/>
                <w:bCs/>
                <w:rtl/>
              </w:rPr>
            </w:pPr>
            <w:r w:rsidRPr="000D31FE">
              <w:rPr>
                <w:rFonts w:asciiTheme="minorBidi" w:hAnsiTheme="minorBidi" w:cstheme="minorBidi"/>
                <w:b/>
                <w:bCs/>
              </w:rPr>
              <w:t>S (Specific)</w:t>
            </w:r>
          </w:p>
        </w:tc>
        <w:tc>
          <w:tcPr>
            <w:tcW w:w="6684" w:type="dxa"/>
          </w:tcPr>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 xml:space="preserve">רכיב הדורש תשובה מפורטת ומדויקת, בפורמט מדויק שנדרש במפרט: מילוי טבלה, צירוף אישורים </w:t>
            </w:r>
            <w:proofErr w:type="spellStart"/>
            <w:r w:rsidRPr="000D31FE">
              <w:rPr>
                <w:rFonts w:asciiTheme="minorBidi" w:hAnsiTheme="minorBidi" w:cstheme="minorBidi"/>
                <w:rtl/>
              </w:rPr>
              <w:t>וכו</w:t>
            </w:r>
            <w:proofErr w:type="spellEnd"/>
            <w:r w:rsidRPr="000D31FE">
              <w:rPr>
                <w:rFonts w:asciiTheme="minorBidi" w:hAnsiTheme="minorBidi" w:cstheme="minorBidi"/>
                <w:rtl/>
              </w:rPr>
              <w:t>'. בד"כ זהו סעיף "סגור". ניתן להוסיף מידע מעבר לנדרש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tc>
      </w:tr>
      <w:tr w:rsidR="00DE1C00" w:rsidRPr="000D31FE" w:rsidTr="0082092B">
        <w:tc>
          <w:tcPr>
            <w:tcW w:w="1963" w:type="dxa"/>
          </w:tcPr>
          <w:p w:rsidR="00DE1C00" w:rsidRPr="000D31FE" w:rsidRDefault="00DE1C00" w:rsidP="0000257A">
            <w:pPr>
              <w:pStyle w:val="af3"/>
              <w:keepLines w:val="0"/>
              <w:widowControl w:val="0"/>
              <w:spacing w:line="360" w:lineRule="auto"/>
              <w:rPr>
                <w:rFonts w:asciiTheme="minorBidi" w:hAnsiTheme="minorBidi" w:cstheme="minorBidi"/>
                <w:b/>
                <w:bCs/>
              </w:rPr>
            </w:pPr>
            <w:r w:rsidRPr="000D31FE">
              <w:rPr>
                <w:rFonts w:asciiTheme="minorBidi" w:hAnsiTheme="minorBidi" w:cstheme="minorBidi"/>
                <w:b/>
                <w:bCs/>
              </w:rPr>
              <w:t>M (Mandatory)</w:t>
            </w:r>
          </w:p>
        </w:tc>
        <w:tc>
          <w:tcPr>
            <w:tcW w:w="6684" w:type="dxa"/>
          </w:tcPr>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רכיב סף (</w:t>
            </w:r>
            <w:r w:rsidRPr="000D31FE">
              <w:rPr>
                <w:rFonts w:asciiTheme="minorBidi" w:hAnsiTheme="minorBidi" w:cstheme="minorBidi"/>
              </w:rPr>
              <w:t>Go/No Go</w:t>
            </w:r>
            <w:r w:rsidRPr="000D31FE">
              <w:rPr>
                <w:rFonts w:asciiTheme="minorBidi" w:hAnsiTheme="minorBidi" w:cstheme="minorBidi"/>
                <w:rtl/>
              </w:rPr>
              <w:t>), נקרא גם סעיף חובה (</w:t>
            </w:r>
            <w:r w:rsidRPr="000D31FE">
              <w:rPr>
                <w:rFonts w:asciiTheme="minorBidi" w:hAnsiTheme="minorBidi" w:cstheme="minorBidi"/>
              </w:rPr>
              <w:t>Mandatory</w:t>
            </w:r>
            <w:r w:rsidRPr="000D31FE">
              <w:rPr>
                <w:rFonts w:asciiTheme="minorBidi" w:hAnsiTheme="minorBidi" w:cstheme="minorBidi"/>
                <w:rtl/>
              </w:rPr>
              <w:t xml:space="preserve">). ה"חובה" היא בתוכן הסעיף, לא בעצם הצורך לענות. הצורך לענות חל על כל סעיפי המפרט. תשובת המציע תהיה בנוסח של "קראנו והבנו - מקובל עלינו, הצעתנו עונה על דרישות סעיף זה", או קיום הדרישה על ידי המצאת האישור הנדרש או התחייבות לקיום הדרישה, </w:t>
            </w:r>
            <w:proofErr w:type="spellStart"/>
            <w:r w:rsidRPr="000D31FE">
              <w:rPr>
                <w:rFonts w:asciiTheme="minorBidi" w:hAnsiTheme="minorBidi" w:cstheme="minorBidi"/>
                <w:rtl/>
              </w:rPr>
              <w:t>הכל</w:t>
            </w:r>
            <w:proofErr w:type="spellEnd"/>
            <w:r w:rsidRPr="000D31FE">
              <w:rPr>
                <w:rFonts w:asciiTheme="minorBidi" w:hAnsiTheme="minorBidi" w:cstheme="minorBidi"/>
                <w:rtl/>
              </w:rPr>
              <w:t xml:space="preserve"> בהתאם לעניינו ותוכנו של הסעיף. חוסר תשובה, תשובה שאיננה עונה לדרישה, חוסר מענה לדרישה, או תשובה לא ברורה ולא חד משמעית, בסעיף מסוג זה,</w:t>
            </w:r>
            <w:r w:rsidRPr="000D31FE">
              <w:rPr>
                <w:rFonts w:asciiTheme="minorBidi" w:hAnsiTheme="minorBidi" w:cstheme="minorBidi"/>
                <w:b/>
                <w:bCs/>
                <w:rtl/>
              </w:rPr>
              <w:t xml:space="preserve"> עלולים להביא לפסילת ההצעה</w:t>
            </w:r>
            <w:r w:rsidRPr="000D31FE">
              <w:rPr>
                <w:rFonts w:asciiTheme="minorBidi" w:hAnsiTheme="minorBidi" w:cstheme="minorBidi"/>
                <w:rtl/>
              </w:rPr>
              <w:t>. למען הסר ספק, ולאור מורכבות המכרז, עורך המכרז יהיה רשאי להפעיל את שיקול דעתו בנוגע לעמידת ההצעות בתנאי הסף המקצועיים שהוגדרו במכרז זה, מנימוקים שיירשמו.</w:t>
            </w:r>
          </w:p>
        </w:tc>
      </w:tr>
      <w:tr w:rsidR="00DE1C00" w:rsidRPr="000D31FE" w:rsidTr="0082092B">
        <w:tc>
          <w:tcPr>
            <w:tcW w:w="1963" w:type="dxa"/>
          </w:tcPr>
          <w:p w:rsidR="00DE1C00" w:rsidRPr="000D31FE" w:rsidRDefault="00DE1C00" w:rsidP="0000257A">
            <w:pPr>
              <w:pStyle w:val="af3"/>
              <w:keepLines w:val="0"/>
              <w:widowControl w:val="0"/>
              <w:spacing w:line="360" w:lineRule="auto"/>
              <w:rPr>
                <w:rFonts w:asciiTheme="minorBidi" w:hAnsiTheme="minorBidi" w:cstheme="minorBidi"/>
                <w:b/>
                <w:bCs/>
                <w:rtl/>
              </w:rPr>
            </w:pPr>
            <w:r w:rsidRPr="000D31FE">
              <w:rPr>
                <w:rFonts w:asciiTheme="minorBidi" w:hAnsiTheme="minorBidi" w:cstheme="minorBidi"/>
                <w:b/>
                <w:bCs/>
              </w:rPr>
              <w:t>N (Non relevant)</w:t>
            </w:r>
          </w:p>
        </w:tc>
        <w:tc>
          <w:tcPr>
            <w:tcW w:w="6684" w:type="dxa"/>
          </w:tcPr>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סימון מיוחד לרכיבים שהושמטו במפרט ואין לענות עליהם. מטרת סימון זה היא לציין למגיש ההצעה שאין כאן טעות, אלא השמטה מכוונת.</w:t>
            </w:r>
          </w:p>
          <w:p w:rsidR="00DE1C00" w:rsidRPr="000D31FE" w:rsidRDefault="00DE1C00" w:rsidP="0000257A">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b/>
                <w:bCs/>
                <w:noProof/>
                <w:rtl/>
              </w:rPr>
              <w:lastRenderedPageBreak/>
              <mc:AlternateContent>
                <mc:Choice Requires="wps">
                  <w:drawing>
                    <wp:anchor distT="0" distB="0" distL="114300" distR="114300" simplePos="0" relativeHeight="251660288" behindDoc="0" locked="0" layoutInCell="1" allowOverlap="1" wp14:anchorId="58DECEA6" wp14:editId="76AAAAD1">
                      <wp:simplePos x="0" y="0"/>
                      <wp:positionH relativeFrom="column">
                        <wp:posOffset>-574040</wp:posOffset>
                      </wp:positionH>
                      <wp:positionV relativeFrom="paragraph">
                        <wp:posOffset>-180975</wp:posOffset>
                      </wp:positionV>
                      <wp:extent cx="6113145" cy="853440"/>
                      <wp:effectExtent l="57150" t="38100" r="78105" b="99060"/>
                      <wp:wrapNone/>
                      <wp:docPr id="6" name="תיבת טקסט 6"/>
                      <wp:cNvGraphicFramePr/>
                      <a:graphic xmlns:a="http://schemas.openxmlformats.org/drawingml/2006/main">
                        <a:graphicData uri="http://schemas.microsoft.com/office/word/2010/wordprocessingShape">
                          <wps:wsp>
                            <wps:cNvSpPr txBox="1"/>
                            <wps:spPr>
                              <a:xfrm>
                                <a:off x="0" y="0"/>
                                <a:ext cx="6113145" cy="853440"/>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363C07" w:rsidRPr="00C42F21" w:rsidRDefault="00363C07" w:rsidP="00DE1C00">
                                  <w:pPr>
                                    <w:pStyle w:val="RonnyBase0"/>
                                    <w:keepNext/>
                                    <w:tabs>
                                      <w:tab w:val="left" w:pos="9118"/>
                                    </w:tabs>
                                    <w:spacing w:line="276" w:lineRule="auto"/>
                                    <w:jc w:val="center"/>
                                    <w:rPr>
                                      <w:b/>
                                      <w:bCs/>
                                      <w:rtl/>
                                    </w:rPr>
                                  </w:pPr>
                                  <w:r w:rsidRPr="00C42F21">
                                    <w:rPr>
                                      <w:rFonts w:hint="cs"/>
                                      <w:b/>
                                      <w:bCs/>
                                      <w:rtl/>
                                    </w:rPr>
                                    <w:t>הבהרה:</w:t>
                                  </w:r>
                                </w:p>
                                <w:p w:rsidR="00363C07" w:rsidRPr="00C42F21" w:rsidRDefault="00363C07" w:rsidP="00B41FD1">
                                  <w:pPr>
                                    <w:pStyle w:val="RonnyBase0"/>
                                    <w:keepNext/>
                                    <w:tabs>
                                      <w:tab w:val="left" w:pos="9118"/>
                                    </w:tabs>
                                    <w:spacing w:line="276" w:lineRule="auto"/>
                                    <w:jc w:val="center"/>
                                    <w:rPr>
                                      <w:b/>
                                      <w:bCs/>
                                      <w:rtl/>
                                    </w:rPr>
                                  </w:pPr>
                                  <w:r w:rsidRPr="00C42F21">
                                    <w:rPr>
                                      <w:b/>
                                      <w:bCs/>
                                      <w:rtl/>
                                    </w:rPr>
                                    <w:t xml:space="preserve">סיווג של רכיב אב תקף לכל הבנים, אלא אם צוין בריב הבן אחרת. </w:t>
                                  </w:r>
                                  <w:r w:rsidRPr="00C42F21">
                                    <w:rPr>
                                      <w:rFonts w:hint="cs"/>
                                      <w:b/>
                                      <w:bCs/>
                                      <w:rtl/>
                                    </w:rPr>
                                    <w:t>כלומר</w:t>
                                  </w:r>
                                  <w:r w:rsidRPr="00C42F21">
                                    <w:rPr>
                                      <w:b/>
                                      <w:bCs/>
                                      <w:rtl/>
                                    </w:rPr>
                                    <w:t>, רכיב שמסומן ל</w:t>
                                  </w:r>
                                  <w:r w:rsidRPr="00C42F21">
                                    <w:rPr>
                                      <w:rFonts w:hint="cs"/>
                                      <w:b/>
                                      <w:bCs/>
                                      <w:rtl/>
                                    </w:rPr>
                                    <w:t>צדו</w:t>
                                  </w:r>
                                  <w:r w:rsidRPr="00C42F21">
                                    <w:rPr>
                                      <w:b/>
                                      <w:bCs/>
                                      <w:rtl/>
                                    </w:rPr>
                                    <w:t xml:space="preserve"> סיווג - זה</w:t>
                                  </w:r>
                                  <w:r w:rsidRPr="00C42F21">
                                    <w:rPr>
                                      <w:rFonts w:hint="cs"/>
                                      <w:b/>
                                      <w:bCs/>
                                      <w:rtl/>
                                    </w:rPr>
                                    <w:t>ו</w:t>
                                  </w:r>
                                  <w:r w:rsidRPr="00C42F21">
                                    <w:rPr>
                                      <w:b/>
                                      <w:bCs/>
                                      <w:rtl/>
                                    </w:rPr>
                                    <w:t xml:space="preserve"> הסיווג המחייב. רכיב שאין לידו סימון - יש לקחת את סיווג רכיב האב שלו. מעבר לכל סיווג</w:t>
                                  </w:r>
                                  <w:r w:rsidRPr="00C42F21">
                                    <w:rPr>
                                      <w:rFonts w:hint="cs"/>
                                      <w:b/>
                                      <w:bCs/>
                                      <w:rtl/>
                                    </w:rPr>
                                    <w:t>,</w:t>
                                  </w:r>
                                  <w:r w:rsidRPr="00C42F21">
                                    <w:rPr>
                                      <w:b/>
                                      <w:bCs/>
                                      <w:rtl/>
                                    </w:rPr>
                                    <w:t xml:space="preserve"> יש לשים לב להנחיות שבגוף הסעיף ולדרישות המנוסחות שם.</w:t>
                                  </w:r>
                                </w:p>
                                <w:p w:rsidR="00363C07" w:rsidRDefault="00363C07" w:rsidP="00DE1C00">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27" type="#_x0000_t202" style="position:absolute;left:0;text-align:left;margin-left:-45.2pt;margin-top:-14.25pt;width:481.35pt;height:67.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" fillcolor="#a7bfde [1620]" strokecolor="#4579b8 [3044]">
                      <v:fill color2="#e4ecf5 [500]" rotate="t" angle="180" colors="0 #a3c4ff;22938f #bfd5ff;1 #e5eeff" focus="100%" type="gradient"/>
                      <v:shadow on="t" color="black" opacity="24903f" origin=",.5" offset="0,.55556mm"/>
                      <v:textbox>
                        <w:txbxContent>
                          <w:p w:rsidR="00363C07" w:rsidRPr="00C42F21" w:rsidRDefault="00363C07" w:rsidP="00DE1C00">
                            <w:pPr>
                              <w:pStyle w:val="RonnyBase0"/>
                              <w:keepNext/>
                              <w:tabs>
                                <w:tab w:val="left" w:pos="9118"/>
                              </w:tabs>
                              <w:spacing w:line="276" w:lineRule="auto"/>
                              <w:jc w:val="center"/>
                              <w:rPr>
                                <w:b/>
                                <w:bCs/>
                                <w:rtl/>
                              </w:rPr>
                            </w:pPr>
                            <w:r w:rsidRPr="00C42F21">
                              <w:rPr>
                                <w:rFonts w:hint="cs"/>
                                <w:b/>
                                <w:bCs/>
                                <w:rtl/>
                              </w:rPr>
                              <w:t>הבהרה:</w:t>
                            </w:r>
                          </w:p>
                          <w:p w:rsidR="00363C07" w:rsidRPr="00C42F21" w:rsidRDefault="00363C07" w:rsidP="00B41FD1">
                            <w:pPr>
                              <w:pStyle w:val="RonnyBase0"/>
                              <w:keepNext/>
                              <w:tabs>
                                <w:tab w:val="left" w:pos="9118"/>
                              </w:tabs>
                              <w:spacing w:line="276" w:lineRule="auto"/>
                              <w:jc w:val="center"/>
                              <w:rPr>
                                <w:b/>
                                <w:bCs/>
                                <w:rtl/>
                              </w:rPr>
                            </w:pPr>
                            <w:r w:rsidRPr="00C42F21">
                              <w:rPr>
                                <w:b/>
                                <w:bCs/>
                                <w:rtl/>
                              </w:rPr>
                              <w:t xml:space="preserve">סיווג של רכיב אב תקף לכל הבנים, אלא אם צוין בריב הבן אחרת. </w:t>
                            </w:r>
                            <w:r w:rsidRPr="00C42F21">
                              <w:rPr>
                                <w:rFonts w:hint="cs"/>
                                <w:b/>
                                <w:bCs/>
                                <w:rtl/>
                              </w:rPr>
                              <w:t>כלומר</w:t>
                            </w:r>
                            <w:r w:rsidRPr="00C42F21">
                              <w:rPr>
                                <w:b/>
                                <w:bCs/>
                                <w:rtl/>
                              </w:rPr>
                              <w:t>, רכיב שמסומן ל</w:t>
                            </w:r>
                            <w:r w:rsidRPr="00C42F21">
                              <w:rPr>
                                <w:rFonts w:hint="cs"/>
                                <w:b/>
                                <w:bCs/>
                                <w:rtl/>
                              </w:rPr>
                              <w:t>צדו</w:t>
                            </w:r>
                            <w:r w:rsidRPr="00C42F21">
                              <w:rPr>
                                <w:b/>
                                <w:bCs/>
                                <w:rtl/>
                              </w:rPr>
                              <w:t xml:space="preserve"> סיווג - זה</w:t>
                            </w:r>
                            <w:r w:rsidRPr="00C42F21">
                              <w:rPr>
                                <w:rFonts w:hint="cs"/>
                                <w:b/>
                                <w:bCs/>
                                <w:rtl/>
                              </w:rPr>
                              <w:t>ו</w:t>
                            </w:r>
                            <w:r w:rsidRPr="00C42F21">
                              <w:rPr>
                                <w:b/>
                                <w:bCs/>
                                <w:rtl/>
                              </w:rPr>
                              <w:t xml:space="preserve"> הסיווג המחייב. רכיב שאין לידו סימון - יש לקחת את סיווג רכיב האב שלו. מעבר לכל סיווג</w:t>
                            </w:r>
                            <w:r w:rsidRPr="00C42F21">
                              <w:rPr>
                                <w:rFonts w:hint="cs"/>
                                <w:b/>
                                <w:bCs/>
                                <w:rtl/>
                              </w:rPr>
                              <w:t>,</w:t>
                            </w:r>
                            <w:r w:rsidRPr="00C42F21">
                              <w:rPr>
                                <w:b/>
                                <w:bCs/>
                                <w:rtl/>
                              </w:rPr>
                              <w:t xml:space="preserve"> יש לשים לב להנחיות שבגוף הסעיף ולדרישות המנוסחות שם.</w:t>
                            </w:r>
                          </w:p>
                          <w:p w:rsidR="00363C07" w:rsidRDefault="00363C07" w:rsidP="00DE1C00">
                            <w:pPr>
                              <w:jc w:val="center"/>
                            </w:pPr>
                          </w:p>
                        </w:txbxContent>
                      </v:textbox>
                    </v:shape>
                  </w:pict>
                </mc:Fallback>
              </mc:AlternateContent>
            </w:r>
          </w:p>
          <w:p w:rsidR="00DE1C00" w:rsidRPr="000D31FE" w:rsidRDefault="00DE1C00" w:rsidP="0000257A">
            <w:pPr>
              <w:pStyle w:val="RonnyBase0"/>
              <w:keepLines w:val="0"/>
              <w:widowControl w:val="0"/>
              <w:tabs>
                <w:tab w:val="left" w:pos="9118"/>
              </w:tabs>
              <w:spacing w:line="360" w:lineRule="auto"/>
              <w:rPr>
                <w:rFonts w:asciiTheme="minorBidi" w:hAnsiTheme="minorBidi" w:cstheme="minorBidi"/>
                <w:sz w:val="24"/>
                <w:szCs w:val="24"/>
                <w:rtl/>
              </w:rPr>
            </w:pPr>
          </w:p>
        </w:tc>
      </w:tr>
    </w:tbl>
    <w:p w:rsidR="00DE1C00" w:rsidRPr="000D31FE" w:rsidRDefault="00DE1C00" w:rsidP="0066120D">
      <w:pPr>
        <w:pStyle w:val="4"/>
        <w:rPr>
          <w:rtl/>
        </w:rPr>
      </w:pPr>
      <w:bookmarkStart w:id="71" w:name="_Toc33172781"/>
      <w:bookmarkStart w:id="72" w:name="_Toc33254569"/>
      <w:bookmarkStart w:id="73" w:name="_Toc78122927"/>
      <w:bookmarkStart w:id="74" w:name="_Toc78167858"/>
      <w:bookmarkStart w:id="75" w:name="_Toc164568544"/>
      <w:r w:rsidRPr="000D31FE">
        <w:rPr>
          <w:rtl/>
        </w:rPr>
        <w:lastRenderedPageBreak/>
        <w:t>סיווג סעיפי פרק המנהלה</w:t>
      </w:r>
      <w:bookmarkEnd w:id="71"/>
      <w:bookmarkEnd w:id="72"/>
      <w:bookmarkEnd w:id="73"/>
      <w:bookmarkEnd w:id="74"/>
      <w:bookmarkEnd w:id="75"/>
    </w:p>
    <w:p w:rsidR="00DE1C00" w:rsidRPr="000D31FE" w:rsidRDefault="00DE1C00" w:rsidP="0000257A">
      <w:pPr>
        <w:pStyle w:val="RonnyBase0"/>
        <w:keepLines w:val="0"/>
        <w:widowControl w:val="0"/>
        <w:tabs>
          <w:tab w:val="left" w:pos="9118"/>
        </w:tabs>
        <w:spacing w:line="360" w:lineRule="auto"/>
        <w:ind w:left="567"/>
        <w:rPr>
          <w:rFonts w:asciiTheme="minorBidi" w:hAnsiTheme="minorBidi" w:cstheme="minorBidi"/>
          <w:sz w:val="24"/>
          <w:szCs w:val="24"/>
          <w:rtl/>
        </w:rPr>
      </w:pPr>
      <w:r w:rsidRPr="000D31FE">
        <w:rPr>
          <w:rFonts w:asciiTheme="minorBidi" w:hAnsiTheme="minorBidi" w:cstheme="minorBidi"/>
          <w:sz w:val="24"/>
          <w:szCs w:val="24"/>
          <w:rtl/>
        </w:rPr>
        <w:t xml:space="preserve">סעיפי המנהלה (פרק זה) מסווגים כולם </w:t>
      </w:r>
      <w:r w:rsidRPr="000D31FE">
        <w:rPr>
          <w:rFonts w:asciiTheme="minorBidi" w:hAnsiTheme="minorBidi" w:cstheme="minorBidi"/>
          <w:sz w:val="24"/>
          <w:szCs w:val="24"/>
        </w:rPr>
        <w:t>M</w:t>
      </w:r>
      <w:r w:rsidRPr="000D31FE">
        <w:rPr>
          <w:rFonts w:asciiTheme="minorBidi" w:hAnsiTheme="minorBidi" w:cstheme="minorBidi"/>
          <w:sz w:val="24"/>
          <w:szCs w:val="24"/>
          <w:rtl/>
        </w:rPr>
        <w:t xml:space="preserve"> ויש לענות במדויק על כולם. נוסח התשובה יהיה "קראנו והבנו, מקובל עלינו", או שיצורפו אישורים נלווים, או שתינתן התחייבות לדרישה עתידית, </w:t>
      </w:r>
      <w:proofErr w:type="spellStart"/>
      <w:r w:rsidRPr="000D31FE">
        <w:rPr>
          <w:rFonts w:asciiTheme="minorBidi" w:hAnsiTheme="minorBidi" w:cstheme="minorBidi"/>
          <w:sz w:val="24"/>
          <w:szCs w:val="24"/>
          <w:rtl/>
        </w:rPr>
        <w:t>הכל</w:t>
      </w:r>
      <w:proofErr w:type="spellEnd"/>
      <w:r w:rsidRPr="000D31FE">
        <w:rPr>
          <w:rFonts w:asciiTheme="minorBidi" w:hAnsiTheme="minorBidi" w:cstheme="minorBidi"/>
          <w:sz w:val="24"/>
          <w:szCs w:val="24"/>
          <w:rtl/>
        </w:rPr>
        <w:t xml:space="preserve"> בהתאם לעניינו ותוכנו של הסעיף. ראה הסבר בסעיף 0.5.1 לעיל.</w:t>
      </w:r>
    </w:p>
    <w:p w:rsidR="00DE1C00" w:rsidRPr="000D31FE" w:rsidRDefault="00DE1C00" w:rsidP="0066120D">
      <w:pPr>
        <w:pStyle w:val="4"/>
        <w:rPr>
          <w:rtl/>
        </w:rPr>
      </w:pPr>
      <w:bookmarkStart w:id="76" w:name="_Toc33172782"/>
      <w:bookmarkStart w:id="77" w:name="_Toc33254570"/>
      <w:bookmarkStart w:id="78" w:name="_Toc78122928"/>
      <w:bookmarkStart w:id="79" w:name="_Toc78167859"/>
      <w:bookmarkStart w:id="80" w:name="_Toc164568545"/>
      <w:r w:rsidRPr="000D31FE">
        <w:rPr>
          <w:rtl/>
        </w:rPr>
        <w:t xml:space="preserve">סיווג החלק המקצועי </w:t>
      </w:r>
      <w:bookmarkEnd w:id="76"/>
      <w:bookmarkEnd w:id="77"/>
      <w:bookmarkEnd w:id="78"/>
      <w:bookmarkEnd w:id="79"/>
      <w:bookmarkEnd w:id="80"/>
    </w:p>
    <w:p w:rsidR="00DE1C00" w:rsidRPr="000D31FE" w:rsidRDefault="00DE1C00" w:rsidP="0000257A">
      <w:pPr>
        <w:pStyle w:val="RonnyBase0"/>
        <w:keepLines w:val="0"/>
        <w:widowControl w:val="0"/>
        <w:tabs>
          <w:tab w:val="left" w:pos="9118"/>
        </w:tabs>
        <w:spacing w:line="360" w:lineRule="auto"/>
        <w:ind w:left="567"/>
        <w:rPr>
          <w:rFonts w:asciiTheme="minorBidi" w:hAnsiTheme="minorBidi" w:cstheme="minorBidi"/>
          <w:sz w:val="24"/>
          <w:szCs w:val="24"/>
          <w:rtl/>
        </w:rPr>
      </w:pPr>
      <w:bookmarkStart w:id="81" w:name="_Toc64691794"/>
      <w:bookmarkStart w:id="82" w:name="_Toc78122931"/>
      <w:bookmarkStart w:id="83" w:name="_Toc78167861"/>
      <w:r w:rsidRPr="000D31FE">
        <w:rPr>
          <w:rFonts w:asciiTheme="minorBidi" w:hAnsiTheme="minorBidi" w:cstheme="minorBidi"/>
          <w:sz w:val="24"/>
          <w:szCs w:val="24"/>
          <w:rtl/>
        </w:rPr>
        <w:t xml:space="preserve">רכיבי החלק המקצועי (פרקים 1 - </w:t>
      </w:r>
      <w:r w:rsidR="00AB443D" w:rsidRPr="000D31FE">
        <w:rPr>
          <w:rFonts w:asciiTheme="minorBidi" w:hAnsiTheme="minorBidi" w:cstheme="minorBidi" w:hint="cs"/>
          <w:sz w:val="24"/>
          <w:szCs w:val="24"/>
          <w:rtl/>
        </w:rPr>
        <w:t>3</w:t>
      </w:r>
      <w:r w:rsidRPr="000D31FE">
        <w:rPr>
          <w:rFonts w:asciiTheme="minorBidi" w:hAnsiTheme="minorBidi" w:cstheme="minorBidi"/>
          <w:sz w:val="24"/>
          <w:szCs w:val="24"/>
          <w:rtl/>
        </w:rPr>
        <w:t xml:space="preserve"> להלן) מסווגים בהתאם לאמור בסעיף 0.5.1 לעיל. הסיווג מצוין בגוף המפרט ליד כותרתו של כל סעיף (או ברכיב האב שלו).</w:t>
      </w:r>
    </w:p>
    <w:p w:rsidR="00DE1C00" w:rsidRPr="000D31FE" w:rsidRDefault="00DE1C00" w:rsidP="0066120D">
      <w:pPr>
        <w:pStyle w:val="4"/>
        <w:rPr>
          <w:rtl/>
        </w:rPr>
      </w:pPr>
      <w:bookmarkStart w:id="84" w:name="_Toc78122929"/>
      <w:r w:rsidRPr="000D31FE">
        <w:rPr>
          <w:rtl/>
        </w:rPr>
        <w:t xml:space="preserve">סיווג חלק המימוש </w:t>
      </w:r>
    </w:p>
    <w:p w:rsidR="00DE1C00" w:rsidRPr="000D31FE" w:rsidRDefault="00DE1C00" w:rsidP="0000257A">
      <w:pPr>
        <w:pStyle w:val="RonnyBase0"/>
        <w:keepLines w:val="0"/>
        <w:widowControl w:val="0"/>
        <w:tabs>
          <w:tab w:val="left" w:pos="9118"/>
        </w:tabs>
        <w:spacing w:line="360" w:lineRule="auto"/>
        <w:ind w:left="567"/>
        <w:rPr>
          <w:rFonts w:asciiTheme="minorBidi" w:hAnsiTheme="minorBidi" w:cstheme="minorBidi"/>
          <w:sz w:val="24"/>
          <w:szCs w:val="24"/>
          <w:rtl/>
        </w:rPr>
      </w:pPr>
      <w:r w:rsidRPr="000D31FE">
        <w:rPr>
          <w:rFonts w:asciiTheme="minorBidi" w:hAnsiTheme="minorBidi" w:cstheme="minorBidi"/>
          <w:sz w:val="24"/>
          <w:szCs w:val="24"/>
          <w:rtl/>
        </w:rPr>
        <w:t>רכיבי חלק המימוש</w:t>
      </w:r>
      <w:r w:rsidR="00AB443D" w:rsidRPr="000D31FE">
        <w:rPr>
          <w:rFonts w:asciiTheme="minorBidi" w:hAnsiTheme="minorBidi" w:cstheme="minorBidi" w:hint="cs"/>
          <w:sz w:val="24"/>
          <w:szCs w:val="24"/>
          <w:rtl/>
        </w:rPr>
        <w:t xml:space="preserve"> (פרק 4 למכרז)</w:t>
      </w:r>
      <w:r w:rsidRPr="000D31FE">
        <w:rPr>
          <w:rFonts w:asciiTheme="minorBidi" w:hAnsiTheme="minorBidi" w:cstheme="minorBidi"/>
          <w:sz w:val="24"/>
          <w:szCs w:val="24"/>
          <w:rtl/>
        </w:rPr>
        <w:t xml:space="preserve"> מסווגים בהתאם לאמור בסעיף 0.5.1 לעיל. הסיווג מצוין בגוף המפרט ליד כותרתו של כל סעיף (או ברכיב האב שלו).</w:t>
      </w:r>
    </w:p>
    <w:p w:rsidR="00DE1C00" w:rsidRPr="000D31FE" w:rsidRDefault="00DE1C00" w:rsidP="0066120D">
      <w:pPr>
        <w:pStyle w:val="4"/>
        <w:rPr>
          <w:rtl/>
        </w:rPr>
      </w:pPr>
      <w:r w:rsidRPr="000D31FE">
        <w:rPr>
          <w:rtl/>
        </w:rPr>
        <w:t xml:space="preserve">סיווג פרק העלות (הצעת המחיר) </w:t>
      </w:r>
    </w:p>
    <w:p w:rsidR="008705FF" w:rsidRDefault="00DE1C00" w:rsidP="0000257A">
      <w:pPr>
        <w:pStyle w:val="RonnyBase0"/>
        <w:keepLines w:val="0"/>
        <w:widowControl w:val="0"/>
        <w:tabs>
          <w:tab w:val="left" w:pos="9118"/>
        </w:tabs>
        <w:spacing w:line="360" w:lineRule="auto"/>
        <w:ind w:left="567"/>
        <w:rPr>
          <w:rFonts w:asciiTheme="minorBidi" w:hAnsiTheme="minorBidi" w:cstheme="minorBidi"/>
          <w:sz w:val="24"/>
          <w:szCs w:val="24"/>
          <w:rtl/>
        </w:rPr>
      </w:pPr>
      <w:r w:rsidRPr="000D31FE">
        <w:rPr>
          <w:rFonts w:asciiTheme="minorBidi" w:hAnsiTheme="minorBidi" w:cstheme="minorBidi"/>
          <w:sz w:val="24"/>
          <w:szCs w:val="24"/>
          <w:rtl/>
        </w:rPr>
        <w:t>רכיבי פרק העלות (פרק 5 להלן) מסווגים בהתאם לאמור בסעיף 0.5.1 לעיל. הסיווג מצוין בגוף המפרט ליד כותרתו של כל סעיף (או ברכיב האב שלו).</w:t>
      </w:r>
      <w:bookmarkStart w:id="85" w:name="_Toc164568546"/>
      <w:bookmarkEnd w:id="84"/>
    </w:p>
    <w:p w:rsidR="008705FF" w:rsidRDefault="008705FF" w:rsidP="0000257A">
      <w:pPr>
        <w:widowControl w:val="0"/>
        <w:bidi w:val="0"/>
        <w:spacing w:before="200" w:after="200"/>
        <w:jc w:val="left"/>
        <w:rPr>
          <w:rFonts w:asciiTheme="minorBidi" w:hAnsiTheme="minorBidi"/>
          <w:sz w:val="24"/>
          <w:lang w:eastAsia="en-US"/>
        </w:rPr>
      </w:pPr>
      <w:r>
        <w:rPr>
          <w:rFonts w:asciiTheme="minorBidi" w:hAnsiTheme="minorBidi"/>
          <w:sz w:val="24"/>
          <w:rtl/>
        </w:rPr>
        <w:br w:type="page"/>
      </w:r>
    </w:p>
    <w:p w:rsidR="00DE1C00" w:rsidRPr="000D31FE" w:rsidRDefault="00DE1C00" w:rsidP="0000257A">
      <w:pPr>
        <w:pStyle w:val="RonnyBase0"/>
        <w:keepLines w:val="0"/>
        <w:widowControl w:val="0"/>
        <w:tabs>
          <w:tab w:val="left" w:pos="9118"/>
        </w:tabs>
        <w:spacing w:line="360" w:lineRule="auto"/>
        <w:ind w:left="567"/>
        <w:rPr>
          <w:rFonts w:asciiTheme="minorBidi" w:hAnsiTheme="minorBidi" w:cstheme="minorBidi"/>
          <w:sz w:val="24"/>
          <w:szCs w:val="24"/>
          <w:rtl/>
        </w:rPr>
      </w:pPr>
    </w:p>
    <w:p w:rsidR="00DE1C00" w:rsidRPr="000D31FE" w:rsidRDefault="00DE1C00" w:rsidP="0000257A">
      <w:pPr>
        <w:pStyle w:val="3"/>
        <w:rPr>
          <w:rtl/>
        </w:rPr>
      </w:pPr>
      <w:bookmarkStart w:id="86" w:name="_Toc324865938"/>
      <w:bookmarkStart w:id="87" w:name="_Toc388516147"/>
      <w:r w:rsidRPr="000D31FE">
        <w:rPr>
          <w:rtl/>
        </w:rPr>
        <w:t>התחייבויות ואישורים שעל הספק  להמציא עם הגשת ההצעה</w:t>
      </w:r>
      <w:bookmarkEnd w:id="85"/>
      <w:bookmarkEnd w:id="86"/>
      <w:r w:rsidRPr="000D31FE">
        <w:rPr>
          <w:rtl/>
        </w:rPr>
        <w:t xml:space="preserve"> </w:t>
      </w:r>
      <w:bookmarkEnd w:id="81"/>
      <w:bookmarkEnd w:id="82"/>
      <w:bookmarkEnd w:id="83"/>
      <w:r w:rsidRPr="000D31FE">
        <w:rPr>
          <w:rtl/>
        </w:rPr>
        <w:t>(</w:t>
      </w:r>
      <w:r w:rsidRPr="000D31FE">
        <w:t>M</w:t>
      </w:r>
      <w:r w:rsidRPr="000D31FE">
        <w:rPr>
          <w:rtl/>
        </w:rPr>
        <w:t>)</w:t>
      </w:r>
      <w:bookmarkEnd w:id="87"/>
    </w:p>
    <w:p w:rsidR="00DE1C00" w:rsidRPr="000D31FE" w:rsidRDefault="00DE1C00" w:rsidP="0066120D">
      <w:pPr>
        <w:pStyle w:val="4"/>
        <w:rPr>
          <w:rtl/>
        </w:rPr>
      </w:pPr>
      <w:bookmarkStart w:id="88" w:name="_Toc33172784"/>
      <w:bookmarkStart w:id="89" w:name="_Toc33254572"/>
      <w:bookmarkStart w:id="90" w:name="_Toc78122932"/>
      <w:bookmarkStart w:id="91" w:name="_Toc78167862"/>
      <w:bookmarkStart w:id="92" w:name="_Toc140999494"/>
      <w:bookmarkStart w:id="93" w:name="_Toc164568547"/>
      <w:r w:rsidRPr="000D31FE">
        <w:rPr>
          <w:rtl/>
        </w:rPr>
        <w:t>ערבות בגין הגשת הצעה</w:t>
      </w:r>
      <w:bookmarkEnd w:id="88"/>
      <w:bookmarkEnd w:id="89"/>
      <w:bookmarkEnd w:id="90"/>
      <w:bookmarkEnd w:id="91"/>
      <w:bookmarkEnd w:id="92"/>
      <w:bookmarkEnd w:id="93"/>
    </w:p>
    <w:p w:rsidR="00DE1C00" w:rsidRPr="000D31FE" w:rsidRDefault="00A42155" w:rsidP="00A42155">
      <w:pPr>
        <w:pStyle w:val="NumberList2"/>
        <w:widowControl w:val="0"/>
        <w:numPr>
          <w:ilvl w:val="0"/>
          <w:numId w:val="0"/>
        </w:numPr>
        <w:spacing w:line="360" w:lineRule="auto"/>
        <w:ind w:left="1191" w:hanging="397"/>
        <w:rPr>
          <w:rFonts w:asciiTheme="minorBidi" w:hAnsiTheme="minorBidi" w:cstheme="minorBidi"/>
          <w:sz w:val="24"/>
          <w:lang w:eastAsia="en-US"/>
        </w:rPr>
      </w:pPr>
      <w:r>
        <w:rPr>
          <w:rFonts w:asciiTheme="minorBidi" w:hAnsiTheme="minorBidi" w:cstheme="minorBidi" w:hint="cs"/>
          <w:sz w:val="24"/>
          <w:rtl/>
          <w:lang w:eastAsia="en-US"/>
        </w:rPr>
        <w:t>לא נדרשת ערבות הצעה למכרז זה.</w:t>
      </w:r>
    </w:p>
    <w:p w:rsidR="00DE1C00" w:rsidRPr="000D31FE" w:rsidRDefault="00DE1C00" w:rsidP="0000257A">
      <w:pPr>
        <w:pStyle w:val="NumberList2"/>
        <w:widowControl w:val="0"/>
        <w:numPr>
          <w:ilvl w:val="0"/>
          <w:numId w:val="0"/>
        </w:numPr>
        <w:spacing w:line="360" w:lineRule="auto"/>
        <w:ind w:left="885"/>
        <w:jc w:val="center"/>
        <w:rPr>
          <w:rFonts w:asciiTheme="minorBidi" w:hAnsiTheme="minorBidi" w:cstheme="minorBidi"/>
          <w:b/>
          <w:bCs/>
          <w:sz w:val="24"/>
          <w:rtl/>
        </w:rPr>
      </w:pPr>
    </w:p>
    <w:p w:rsidR="00A40419" w:rsidRDefault="00DE1C00" w:rsidP="0066120D">
      <w:pPr>
        <w:pStyle w:val="4"/>
      </w:pPr>
      <w:bookmarkStart w:id="94" w:name="_Toc164568548"/>
      <w:bookmarkStart w:id="95" w:name="_Toc33172785"/>
      <w:bookmarkStart w:id="96" w:name="_Toc33254573"/>
      <w:bookmarkStart w:id="97" w:name="_Toc78122933"/>
      <w:bookmarkStart w:id="98" w:name="_Toc78167863"/>
      <w:bookmarkStart w:id="99" w:name="_Toc140999495"/>
      <w:r w:rsidRPr="000D31FE">
        <w:rPr>
          <w:rtl/>
        </w:rPr>
        <w:t>אישורים</w:t>
      </w:r>
      <w:bookmarkEnd w:id="94"/>
      <w:r w:rsidRPr="000D31FE">
        <w:rPr>
          <w:rtl/>
        </w:rPr>
        <w:t xml:space="preserve">  </w:t>
      </w:r>
    </w:p>
    <w:p w:rsidR="003D332D" w:rsidRDefault="00DE1C00" w:rsidP="0000257A">
      <w:pPr>
        <w:rPr>
          <w:rtl/>
        </w:rPr>
      </w:pPr>
      <w:r w:rsidRPr="00A40419">
        <w:rPr>
          <w:rtl/>
        </w:rPr>
        <w:t>ההשתתפות במכרז מותנית בהמצאת כל האישורים להלן כשהם תקפים למועד הגשת ההצעה. יש לצרף את כל הנספחים המפורטים להלן לפי הסדר, עם פירוט שם הנספח/אישור.</w:t>
      </w:r>
    </w:p>
    <w:p w:rsidR="002920CE" w:rsidRPr="00E85531" w:rsidRDefault="002920CE" w:rsidP="0066120D">
      <w:pPr>
        <w:pStyle w:val="5"/>
        <w:rPr>
          <w:bCs/>
        </w:rPr>
      </w:pPr>
      <w:r w:rsidRPr="005E7DB9">
        <w:rPr>
          <w:rtl/>
        </w:rPr>
        <w:t>ניהול ספרים והיעדר הרשעות</w:t>
      </w:r>
    </w:p>
    <w:p w:rsidR="002920CE" w:rsidRDefault="00DE1C00" w:rsidP="0000257A">
      <w:pPr>
        <w:rPr>
          <w:rtl/>
        </w:rPr>
      </w:pPr>
      <w:r w:rsidRPr="002920CE">
        <w:rPr>
          <w:rtl/>
        </w:rPr>
        <w:t>אישורים הנדרשים לפי חוק עסקאות גופים ציבוריים, התשל"ו-1976</w:t>
      </w:r>
      <w:r w:rsidRPr="002920CE">
        <w:t xml:space="preserve"> </w:t>
      </w:r>
      <w:r w:rsidRPr="002920CE">
        <w:rPr>
          <w:rtl/>
        </w:rPr>
        <w:t>(</w:t>
      </w:r>
      <w:r w:rsidRPr="0000257A">
        <w:rPr>
          <w:rtl/>
        </w:rPr>
        <w:t>להלן:</w:t>
      </w:r>
      <w:r w:rsidRPr="0000257A">
        <w:rPr>
          <w:b/>
          <w:bCs/>
          <w:rtl/>
        </w:rPr>
        <w:t xml:space="preserve"> "חוק עסקאות גופים ציבוריים").</w:t>
      </w:r>
      <w:r w:rsidRPr="002920CE">
        <w:rPr>
          <w:rtl/>
        </w:rPr>
        <w:t xml:space="preserve"> אישורים כאמור יצורפו להצעה;</w:t>
      </w:r>
    </w:p>
    <w:p w:rsidR="00C20362" w:rsidRPr="00AB443D" w:rsidRDefault="00C20362" w:rsidP="00A11D41">
      <w:pPr>
        <w:pStyle w:val="RonnyBase0"/>
        <w:keepLines w:val="0"/>
        <w:widowControl w:val="0"/>
        <w:numPr>
          <w:ilvl w:val="0"/>
          <w:numId w:val="28"/>
        </w:numPr>
        <w:spacing w:line="360" w:lineRule="auto"/>
        <w:rPr>
          <w:rFonts w:asciiTheme="minorBidi" w:hAnsiTheme="minorBidi" w:cstheme="minorBidi"/>
          <w:sz w:val="24"/>
          <w:szCs w:val="24"/>
        </w:rPr>
      </w:pPr>
      <w:r w:rsidRPr="00AB443D">
        <w:rPr>
          <w:rFonts w:asciiTheme="minorBidi" w:hAnsiTheme="minorBidi" w:cstheme="minorBidi"/>
          <w:sz w:val="24"/>
          <w:szCs w:val="24"/>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AB443D">
        <w:rPr>
          <w:rFonts w:asciiTheme="minorBidi" w:hAnsiTheme="minorBidi" w:cstheme="minorBidi"/>
          <w:sz w:val="24"/>
          <w:szCs w:val="24"/>
          <w:rtl/>
        </w:rPr>
        <w:t>התשל"ו</w:t>
      </w:r>
      <w:proofErr w:type="spellEnd"/>
      <w:r w:rsidRPr="00AB443D">
        <w:rPr>
          <w:rFonts w:asciiTheme="minorBidi" w:hAnsiTheme="minorBidi" w:cstheme="minorBidi"/>
          <w:sz w:val="24"/>
          <w:szCs w:val="24"/>
          <w:rtl/>
        </w:rPr>
        <w:t xml:space="preserve">- 1975 (להלן: </w:t>
      </w:r>
      <w:r w:rsidRPr="00AB443D">
        <w:rPr>
          <w:rFonts w:asciiTheme="minorBidi" w:hAnsiTheme="minorBidi" w:cstheme="minorBidi"/>
          <w:b/>
          <w:bCs/>
          <w:sz w:val="24"/>
          <w:szCs w:val="24"/>
          <w:rtl/>
        </w:rPr>
        <w:t>"חוק מס ערך מוסף"</w:t>
      </w:r>
      <w:r w:rsidRPr="00AB443D">
        <w:rPr>
          <w:rFonts w:asciiTheme="minorBidi" w:hAnsiTheme="minorBidi" w:cstheme="minorBidi"/>
          <w:sz w:val="24"/>
          <w:szCs w:val="24"/>
          <w:rtl/>
        </w:rPr>
        <w:t>), או שהוא פטור מניהולם, ושהוא נוהג לדווח לפקיד שומה על הכנסותיו, וכן מדווח למנהל מס ערך מוסף על עסקאות שמוטל עליהן מס לפי חוק מס ערך מוסף.</w:t>
      </w:r>
    </w:p>
    <w:p w:rsidR="00C20362" w:rsidRPr="00AB443D" w:rsidRDefault="00C20362" w:rsidP="00A11D41">
      <w:pPr>
        <w:pStyle w:val="RonnyBase0"/>
        <w:keepLines w:val="0"/>
        <w:widowControl w:val="0"/>
        <w:numPr>
          <w:ilvl w:val="0"/>
          <w:numId w:val="28"/>
        </w:numPr>
        <w:spacing w:line="360" w:lineRule="auto"/>
        <w:rPr>
          <w:rFonts w:asciiTheme="minorBidi" w:hAnsiTheme="minorBidi" w:cstheme="minorBidi"/>
          <w:sz w:val="24"/>
          <w:szCs w:val="24"/>
        </w:rPr>
      </w:pPr>
      <w:r w:rsidRPr="00AB443D">
        <w:rPr>
          <w:rFonts w:asciiTheme="minorBidi" w:hAnsiTheme="minorBidi" w:cstheme="minorBidi"/>
          <w:sz w:val="24"/>
          <w:szCs w:val="24"/>
          <w:rtl/>
        </w:rPr>
        <w:t xml:space="preserve">אישור בדבר היעדר הרשעות בעבירות לפי חוק עובדים זרים, התשנ"א-1991 (להלן: </w:t>
      </w:r>
      <w:r w:rsidRPr="00AB443D">
        <w:rPr>
          <w:rFonts w:asciiTheme="minorBidi" w:hAnsiTheme="minorBidi" w:cstheme="minorBidi"/>
          <w:b/>
          <w:bCs/>
          <w:sz w:val="24"/>
          <w:szCs w:val="24"/>
          <w:rtl/>
        </w:rPr>
        <w:t>"חוק עובדים זרים</w:t>
      </w:r>
      <w:r w:rsidRPr="00AB443D">
        <w:rPr>
          <w:rFonts w:asciiTheme="minorBidi" w:hAnsiTheme="minorBidi" w:cstheme="minorBidi"/>
          <w:sz w:val="24"/>
          <w:szCs w:val="24"/>
          <w:rtl/>
        </w:rPr>
        <w:t xml:space="preserve">") ולפי חוק שכר מינימום, </w:t>
      </w:r>
      <w:proofErr w:type="spellStart"/>
      <w:r w:rsidRPr="00AB443D">
        <w:rPr>
          <w:rFonts w:asciiTheme="minorBidi" w:hAnsiTheme="minorBidi" w:cstheme="minorBidi"/>
          <w:sz w:val="24"/>
          <w:szCs w:val="24"/>
          <w:rtl/>
        </w:rPr>
        <w:t>התשמ"ז</w:t>
      </w:r>
      <w:proofErr w:type="spellEnd"/>
      <w:r w:rsidRPr="00AB443D">
        <w:rPr>
          <w:rFonts w:asciiTheme="minorBidi" w:hAnsiTheme="minorBidi" w:cstheme="minorBidi"/>
          <w:sz w:val="24"/>
          <w:szCs w:val="24"/>
          <w:rtl/>
        </w:rPr>
        <w:t xml:space="preserve"> – 1987 (להלן: "</w:t>
      </w:r>
      <w:r w:rsidRPr="00AB443D">
        <w:rPr>
          <w:rFonts w:asciiTheme="minorBidi" w:hAnsiTheme="minorBidi" w:cstheme="minorBidi"/>
          <w:b/>
          <w:bCs/>
          <w:sz w:val="24"/>
          <w:szCs w:val="24"/>
          <w:rtl/>
        </w:rPr>
        <w:t>חוק שכר מינימום"</w:t>
      </w:r>
      <w:r w:rsidRPr="00AB443D">
        <w:rPr>
          <w:rFonts w:asciiTheme="minorBidi" w:hAnsiTheme="minorBidi" w:cstheme="minorBidi"/>
          <w:sz w:val="24"/>
          <w:szCs w:val="24"/>
          <w:rtl/>
        </w:rPr>
        <w:t xml:space="preserve">). </w:t>
      </w:r>
    </w:p>
    <w:p w:rsidR="00C20362" w:rsidRPr="00AB443D" w:rsidRDefault="00C20362" w:rsidP="0000257A">
      <w:pPr>
        <w:pStyle w:val="RonnyBase0"/>
        <w:keepLines w:val="0"/>
        <w:widowControl w:val="0"/>
        <w:spacing w:line="360" w:lineRule="auto"/>
        <w:ind w:left="2041"/>
        <w:rPr>
          <w:rFonts w:asciiTheme="minorBidi" w:hAnsiTheme="minorBidi" w:cstheme="minorBidi"/>
          <w:sz w:val="24"/>
          <w:szCs w:val="24"/>
          <w:rtl/>
        </w:rPr>
      </w:pPr>
      <w:r w:rsidRPr="00AB443D">
        <w:rPr>
          <w:rFonts w:asciiTheme="minorBidi" w:hAnsiTheme="minorBidi" w:cstheme="minorBidi"/>
          <w:sz w:val="24"/>
          <w:szCs w:val="24"/>
          <w:rtl/>
        </w:rPr>
        <w:t xml:space="preserve">המציע יצרף להצעתו תצהיר בכתב של מורשה/י חתימה מטעמו, מאושר בפני עורך דין בהתאם לנוסח המחייב </w:t>
      </w:r>
      <w:r w:rsidRPr="00AB443D">
        <w:rPr>
          <w:rFonts w:asciiTheme="minorBidi" w:hAnsiTheme="minorBidi" w:cstheme="minorBidi"/>
          <w:b/>
          <w:bCs/>
          <w:sz w:val="24"/>
          <w:szCs w:val="24"/>
          <w:rtl/>
        </w:rPr>
        <w:t xml:space="preserve">שבנספח 0.6.2.1. </w:t>
      </w:r>
    </w:p>
    <w:p w:rsidR="00C20362" w:rsidRPr="00AB443D" w:rsidRDefault="00C20362" w:rsidP="0000257A">
      <w:pPr>
        <w:pStyle w:val="RonnyBase0"/>
        <w:keepLines w:val="0"/>
        <w:widowControl w:val="0"/>
        <w:spacing w:line="360" w:lineRule="auto"/>
        <w:ind w:left="2041"/>
        <w:rPr>
          <w:rFonts w:asciiTheme="minorBidi" w:hAnsiTheme="minorBidi" w:cstheme="minorBidi"/>
          <w:sz w:val="24"/>
          <w:szCs w:val="24"/>
          <w:rtl/>
        </w:rPr>
      </w:pPr>
      <w:r w:rsidRPr="00AB443D">
        <w:rPr>
          <w:rFonts w:asciiTheme="minorBidi" w:hAnsiTheme="minorBidi" w:cstheme="minorBidi"/>
          <w:sz w:val="24"/>
          <w:szCs w:val="24"/>
          <w:rtl/>
        </w:rPr>
        <w:t xml:space="preserve">למען הסר ספק, יודגש כי האמור יהיה בהתאם ובכפוף למפורט בחוק עסקאות גופים ציבוריים. </w:t>
      </w:r>
    </w:p>
    <w:p w:rsidR="00DE1C00" w:rsidRPr="00E85531" w:rsidRDefault="00DE1C00" w:rsidP="0066120D">
      <w:pPr>
        <w:pStyle w:val="5"/>
        <w:rPr>
          <w:bCs/>
        </w:rPr>
      </w:pPr>
      <w:r w:rsidRPr="000D31FE">
        <w:rPr>
          <w:rtl/>
        </w:rPr>
        <w:t>עמידה בדרישות לתשלומים סוציאליים ותשלום שכר מינימום</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r w:rsidRPr="000D31FE">
        <w:rPr>
          <w:rFonts w:asciiTheme="minorBidi" w:hAnsiTheme="minorBidi" w:cstheme="minorBidi"/>
          <w:sz w:val="24"/>
          <w:szCs w:val="24"/>
          <w:rtl/>
        </w:rPr>
        <w:t xml:space="preserve">אישור חתום בפני עו"ד כי המציע מתחייב לעמוד בדרישות לתשלומים סוציאליים ותשלום שכר מינימום במהלך תקופת ההתקשרות בהתאם לנוסח המחייב </w:t>
      </w:r>
      <w:r w:rsidRPr="000D31FE">
        <w:rPr>
          <w:rFonts w:asciiTheme="minorBidi" w:hAnsiTheme="minorBidi" w:cstheme="minorBidi"/>
          <w:b/>
          <w:bCs/>
          <w:sz w:val="24"/>
          <w:szCs w:val="24"/>
          <w:rtl/>
        </w:rPr>
        <w:t>שבנספח 0.6.2.2.</w:t>
      </w:r>
    </w:p>
    <w:p w:rsidR="00DE1C00" w:rsidRPr="00E85531" w:rsidRDefault="00DE1C00" w:rsidP="0066120D">
      <w:pPr>
        <w:pStyle w:val="5"/>
        <w:rPr>
          <w:bCs/>
        </w:rPr>
      </w:pPr>
      <w:r w:rsidRPr="000D31FE">
        <w:rPr>
          <w:rtl/>
        </w:rPr>
        <w:t>רישום תאגיד</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tl/>
        </w:rPr>
      </w:pPr>
      <w:r w:rsidRPr="000D31FE">
        <w:rPr>
          <w:rFonts w:asciiTheme="minorBidi" w:hAnsiTheme="minorBidi" w:cstheme="minorBidi"/>
          <w:sz w:val="24"/>
          <w:szCs w:val="24"/>
          <w:rtl/>
        </w:rPr>
        <w:t xml:space="preserve">העתק תעודת רישום התאגיד בישראל במרשם לפי הוראת הדין הנוגעת לעניין, תקפה על פי הוראות הדין הנוגעות לעניין. עורך המכרז מבהיר כי היה והמציע הינו שותפות, על השותפות להיות רשומה כדין. התעודה תצורף ותסומן </w:t>
      </w:r>
      <w:r w:rsidRPr="000D31FE">
        <w:rPr>
          <w:rFonts w:asciiTheme="minorBidi" w:hAnsiTheme="minorBidi" w:cstheme="minorBidi"/>
          <w:b/>
          <w:bCs/>
          <w:sz w:val="24"/>
          <w:szCs w:val="24"/>
          <w:rtl/>
        </w:rPr>
        <w:t>כנספח 0.6.2.3.</w:t>
      </w:r>
    </w:p>
    <w:p w:rsidR="00DE1C00" w:rsidRPr="00E85531" w:rsidRDefault="00DE1C00" w:rsidP="0066120D">
      <w:pPr>
        <w:pStyle w:val="5"/>
        <w:rPr>
          <w:bCs/>
        </w:rPr>
      </w:pPr>
      <w:r w:rsidRPr="000D31FE">
        <w:rPr>
          <w:rtl/>
        </w:rPr>
        <w:lastRenderedPageBreak/>
        <w:t xml:space="preserve">אישור </w:t>
      </w:r>
      <w:proofErr w:type="spellStart"/>
      <w:r w:rsidRPr="000D31FE">
        <w:rPr>
          <w:rtl/>
        </w:rPr>
        <w:t>מורשי</w:t>
      </w:r>
      <w:proofErr w:type="spellEnd"/>
      <w:r w:rsidRPr="000D31FE">
        <w:rPr>
          <w:rtl/>
        </w:rPr>
        <w:t xml:space="preserve"> חתימה</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tl/>
        </w:rPr>
      </w:pPr>
      <w:r w:rsidRPr="000D31FE">
        <w:rPr>
          <w:rFonts w:asciiTheme="minorBidi" w:hAnsiTheme="minorBidi" w:cstheme="minorBidi"/>
          <w:sz w:val="24"/>
          <w:szCs w:val="24"/>
          <w:rtl/>
        </w:rPr>
        <w:t xml:space="preserve">אישור עו"ד לכל הפרטים, הדרישות והמידע אודותיו, לרבות זהות מורשה/י החתימה מטעמו ודוגמת חתימתו/ם, כנדרש במכרז, וכן אופן החתימה המחייב את המציע בהתאם לנוסח המחייב </w:t>
      </w:r>
      <w:r w:rsidRPr="000D31FE">
        <w:rPr>
          <w:rFonts w:asciiTheme="minorBidi" w:hAnsiTheme="minorBidi" w:cstheme="minorBidi"/>
          <w:b/>
          <w:bCs/>
          <w:sz w:val="24"/>
          <w:szCs w:val="24"/>
          <w:rtl/>
        </w:rPr>
        <w:t>שבנספח 0.6.2.4.</w:t>
      </w:r>
      <w:r w:rsidRPr="000D31FE">
        <w:rPr>
          <w:rFonts w:asciiTheme="minorBidi" w:hAnsiTheme="minorBidi" w:cstheme="minorBidi"/>
          <w:sz w:val="24"/>
          <w:szCs w:val="24"/>
          <w:rtl/>
        </w:rPr>
        <w:t xml:space="preserve"> </w:t>
      </w:r>
    </w:p>
    <w:p w:rsidR="00DE1C00" w:rsidRPr="00E85531" w:rsidRDefault="00DE1C00" w:rsidP="0066120D">
      <w:pPr>
        <w:pStyle w:val="5"/>
        <w:rPr>
          <w:bCs/>
        </w:rPr>
      </w:pPr>
      <w:r w:rsidRPr="000D31FE">
        <w:rPr>
          <w:rtl/>
        </w:rPr>
        <w:t>היעדר חובות</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tl/>
        </w:rPr>
      </w:pPr>
      <w:r w:rsidRPr="000D31FE">
        <w:rPr>
          <w:rFonts w:asciiTheme="minorBidi" w:hAnsiTheme="minorBidi" w:cstheme="minorBidi"/>
          <w:sz w:val="24"/>
          <w:szCs w:val="24"/>
          <w:rtl/>
        </w:rPr>
        <w:t xml:space="preserve">אסמכתא לפיה לא קיימים למציע חובות לרשות התאגידים ולא מצוינים חובות אגרה שנתית לשנים שקדמו לשנה בה מוגשת ההצעה. כמו כן, 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w:t>
      </w:r>
      <w:r w:rsidRPr="000D31FE">
        <w:rPr>
          <w:rFonts w:asciiTheme="minorBidi" w:hAnsiTheme="minorBidi" w:cstheme="minorBidi"/>
          <w:b/>
          <w:bCs/>
          <w:sz w:val="24"/>
          <w:szCs w:val="24"/>
          <w:rtl/>
        </w:rPr>
        <w:t>כנספח 0.6.2.5.</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p>
    <w:p w:rsidR="00DE1C00" w:rsidRPr="00E85531" w:rsidRDefault="00DE1C00" w:rsidP="0066120D">
      <w:pPr>
        <w:pStyle w:val="5"/>
        <w:rPr>
          <w:bCs/>
        </w:rPr>
      </w:pPr>
      <w:r w:rsidRPr="000D31FE">
        <w:rPr>
          <w:rtl/>
        </w:rPr>
        <w:t xml:space="preserve">תצהיר בדבר שימוש בתוכנות מקוריות </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tl/>
        </w:rPr>
      </w:pPr>
      <w:r w:rsidRPr="000D31FE">
        <w:rPr>
          <w:rFonts w:asciiTheme="minorBidi" w:hAnsiTheme="minorBidi" w:cstheme="minorBidi"/>
          <w:sz w:val="24"/>
          <w:szCs w:val="24"/>
          <w:rtl/>
        </w:rPr>
        <w:t>התחייבות יצרן המערכת כי המציע הינו ספק מורשה או חברת בת של היצרן בישראל, וכי היצרן מתחייב לתמיכה במוצר, כמפורט</w:t>
      </w:r>
      <w:r w:rsidRPr="000D31FE">
        <w:rPr>
          <w:rFonts w:asciiTheme="minorBidi" w:hAnsiTheme="minorBidi" w:cstheme="minorBidi"/>
          <w:b/>
          <w:bCs/>
          <w:sz w:val="24"/>
          <w:szCs w:val="24"/>
          <w:rtl/>
        </w:rPr>
        <w:t xml:space="preserve"> בנספח 0.6.2.6</w:t>
      </w:r>
      <w:r w:rsidRPr="000D31FE">
        <w:rPr>
          <w:rFonts w:asciiTheme="minorBidi" w:hAnsiTheme="minorBidi" w:cstheme="minorBidi"/>
          <w:sz w:val="24"/>
          <w:szCs w:val="24"/>
          <w:rtl/>
        </w:rPr>
        <w:t xml:space="preserve"> שיוגש כשהוא חתום על ידי היצרן.</w:t>
      </w:r>
    </w:p>
    <w:p w:rsidR="00DE1C00" w:rsidRPr="00E85531" w:rsidRDefault="00DE1C00" w:rsidP="0066120D">
      <w:pPr>
        <w:pStyle w:val="5"/>
        <w:rPr>
          <w:bCs/>
        </w:rPr>
      </w:pPr>
      <w:r w:rsidRPr="000D31FE">
        <w:rPr>
          <w:rtl/>
        </w:rPr>
        <w:t>מפיץ מידע מורשה</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r w:rsidRPr="000D31FE">
        <w:rPr>
          <w:rFonts w:asciiTheme="minorBidi" w:hAnsiTheme="minorBidi" w:cstheme="minorBidi"/>
          <w:sz w:val="24"/>
          <w:szCs w:val="24"/>
          <w:rtl/>
        </w:rPr>
        <w:t>אישור חתום על ידי הבורסה לניירות ערך להפצת מידע בורסאי בזמן אמת</w:t>
      </w:r>
      <w:r w:rsidR="00CB0895" w:rsidRPr="000D31FE">
        <w:rPr>
          <w:rFonts w:asciiTheme="minorBidi" w:hAnsiTheme="minorBidi" w:cstheme="minorBidi" w:hint="cs"/>
          <w:sz w:val="24"/>
          <w:szCs w:val="24"/>
          <w:rtl/>
        </w:rPr>
        <w:t>.</w:t>
      </w:r>
      <w:r w:rsidRPr="000D31FE">
        <w:rPr>
          <w:rFonts w:asciiTheme="minorBidi" w:hAnsiTheme="minorBidi" w:cstheme="minorBidi"/>
          <w:sz w:val="24"/>
          <w:szCs w:val="24"/>
          <w:rtl/>
        </w:rPr>
        <w:t xml:space="preserve"> </w:t>
      </w:r>
    </w:p>
    <w:p w:rsidR="00DE1C00" w:rsidRPr="00E85531" w:rsidRDefault="00DE1C00" w:rsidP="0066120D">
      <w:pPr>
        <w:pStyle w:val="5"/>
        <w:rPr>
          <w:bCs/>
        </w:rPr>
      </w:pPr>
      <w:r w:rsidRPr="000D31FE">
        <w:rPr>
          <w:rtl/>
        </w:rPr>
        <w:t>הצהרה בדבר הבנה וקבלת תנאי המכרז</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r w:rsidRPr="000D31FE">
        <w:rPr>
          <w:rFonts w:asciiTheme="minorBidi" w:hAnsiTheme="minorBidi" w:cstheme="minorBidi"/>
          <w:sz w:val="24"/>
          <w:szCs w:val="24"/>
          <w:rtl/>
        </w:rPr>
        <w:t xml:space="preserve">הצהרת המציע בדבר הבנת וקבלת כל תנאי המכרז כמפורט </w:t>
      </w:r>
      <w:r w:rsidRPr="000D31FE">
        <w:rPr>
          <w:rFonts w:asciiTheme="minorBidi" w:hAnsiTheme="minorBidi" w:cstheme="minorBidi"/>
          <w:b/>
          <w:bCs/>
          <w:sz w:val="24"/>
          <w:szCs w:val="24"/>
          <w:rtl/>
        </w:rPr>
        <w:t>בנספח 0.6.2.7</w:t>
      </w:r>
    </w:p>
    <w:p w:rsidR="00DE1C00" w:rsidRPr="00E85531" w:rsidRDefault="00DE1C00" w:rsidP="0066120D">
      <w:pPr>
        <w:pStyle w:val="5"/>
        <w:rPr>
          <w:bCs/>
        </w:rPr>
      </w:pPr>
      <w:r w:rsidRPr="000D31FE">
        <w:rPr>
          <w:rtl/>
        </w:rPr>
        <w:t>תצהיר פשיטת רגל והיעדר תביעות</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r w:rsidRPr="000D31FE">
        <w:rPr>
          <w:rFonts w:asciiTheme="minorBidi" w:hAnsiTheme="minorBidi" w:cstheme="minorBidi"/>
          <w:sz w:val="24"/>
          <w:szCs w:val="24"/>
          <w:rtl/>
        </w:rPr>
        <w:t xml:space="preserve">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w:t>
      </w:r>
      <w:r w:rsidRPr="000D31FE">
        <w:rPr>
          <w:rFonts w:asciiTheme="minorBidi" w:hAnsiTheme="minorBidi" w:cstheme="minorBidi"/>
          <w:b/>
          <w:bCs/>
          <w:sz w:val="24"/>
          <w:szCs w:val="24"/>
          <w:rtl/>
        </w:rPr>
        <w:t>כנספח 0.6.2.8</w:t>
      </w:r>
    </w:p>
    <w:p w:rsidR="00DE1C00" w:rsidRPr="00E85531" w:rsidRDefault="00907A5E" w:rsidP="0066120D">
      <w:pPr>
        <w:pStyle w:val="5"/>
        <w:rPr>
          <w:bCs/>
        </w:rPr>
      </w:pPr>
      <w:r w:rsidRPr="000D31FE">
        <w:rPr>
          <w:rtl/>
        </w:rPr>
        <w:t>חתימה על חוב</w:t>
      </w:r>
      <w:r w:rsidR="00DE1C00" w:rsidRPr="000D31FE">
        <w:rPr>
          <w:rtl/>
        </w:rPr>
        <w:t>רת המכרז</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Pr>
      </w:pPr>
      <w:r w:rsidRPr="000D31FE">
        <w:rPr>
          <w:rFonts w:asciiTheme="minorBidi" w:hAnsiTheme="minorBidi" w:cstheme="minorBidi"/>
          <w:sz w:val="24"/>
          <w:szCs w:val="24"/>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p>
    <w:p w:rsidR="00DE1C00" w:rsidRPr="000D31FE" w:rsidRDefault="00DE1C00" w:rsidP="00A11D41">
      <w:pPr>
        <w:pStyle w:val="RonnyBase0"/>
        <w:keepLines w:val="0"/>
        <w:widowControl w:val="0"/>
        <w:numPr>
          <w:ilvl w:val="0"/>
          <w:numId w:val="29"/>
        </w:numPr>
        <w:tabs>
          <w:tab w:val="clear" w:pos="397"/>
        </w:tabs>
        <w:spacing w:line="360" w:lineRule="auto"/>
        <w:ind w:left="1746" w:hanging="850"/>
        <w:rPr>
          <w:rFonts w:asciiTheme="minorBidi" w:hAnsiTheme="minorBidi" w:cstheme="minorBidi"/>
          <w:sz w:val="24"/>
          <w:szCs w:val="24"/>
          <w:rtl/>
        </w:rPr>
      </w:pPr>
      <w:r w:rsidRPr="000D31FE">
        <w:rPr>
          <w:rFonts w:asciiTheme="minorBidi" w:hAnsiTheme="minorBidi" w:cstheme="minorBidi"/>
          <w:sz w:val="24"/>
          <w:szCs w:val="24"/>
          <w:rtl/>
        </w:rPr>
        <w:t xml:space="preserve">היה והתאגיד המציע הינו בשליטת אישה, יוגש אישור רואה חשבון בהתאם לאמור בסעיף 2ב' לחוק חובת המכרזים, </w:t>
      </w:r>
      <w:proofErr w:type="spellStart"/>
      <w:r w:rsidRPr="000D31FE">
        <w:rPr>
          <w:rFonts w:asciiTheme="minorBidi" w:hAnsiTheme="minorBidi" w:cstheme="minorBidi"/>
          <w:sz w:val="24"/>
          <w:szCs w:val="24"/>
          <w:rtl/>
        </w:rPr>
        <w:t>התשנ"ב</w:t>
      </w:r>
      <w:proofErr w:type="spellEnd"/>
      <w:r w:rsidRPr="000D31FE">
        <w:rPr>
          <w:rFonts w:asciiTheme="minorBidi" w:hAnsiTheme="minorBidi" w:cstheme="minorBidi"/>
          <w:sz w:val="24"/>
          <w:szCs w:val="24"/>
          <w:rtl/>
        </w:rPr>
        <w:t xml:space="preserve"> – 1992.  </w:t>
      </w:r>
    </w:p>
    <w:p w:rsidR="00DE1C00" w:rsidRPr="000D31FE" w:rsidRDefault="00DE1C00" w:rsidP="0000257A">
      <w:pPr>
        <w:pStyle w:val="RonnyBase0"/>
        <w:keepLines w:val="0"/>
        <w:widowControl w:val="0"/>
        <w:spacing w:line="360" w:lineRule="auto"/>
        <w:ind w:left="1321"/>
        <w:rPr>
          <w:rFonts w:asciiTheme="minorBidi" w:hAnsiTheme="minorBidi" w:cstheme="minorBidi"/>
          <w:sz w:val="24"/>
          <w:szCs w:val="24"/>
        </w:rPr>
      </w:pPr>
      <w:r w:rsidRPr="000D31FE">
        <w:rPr>
          <w:rFonts w:asciiTheme="minorBidi" w:hAnsiTheme="minorBidi" w:cstheme="minorBidi"/>
          <w:b/>
          <w:bCs/>
          <w:noProof/>
          <w:sz w:val="24"/>
          <w:szCs w:val="24"/>
          <w:rtl/>
        </w:rPr>
        <w:lastRenderedPageBreak/>
        <mc:AlternateContent>
          <mc:Choice Requires="wps">
            <w:drawing>
              <wp:anchor distT="0" distB="0" distL="114300" distR="114300" simplePos="0" relativeHeight="251662336" behindDoc="0" locked="0" layoutInCell="1" allowOverlap="1" wp14:anchorId="08C33C41" wp14:editId="44EB330C">
                <wp:simplePos x="0" y="0"/>
                <wp:positionH relativeFrom="column">
                  <wp:posOffset>295730</wp:posOffset>
                </wp:positionH>
                <wp:positionV relativeFrom="paragraph">
                  <wp:posOffset>277858</wp:posOffset>
                </wp:positionV>
                <wp:extent cx="4180114" cy="861060"/>
                <wp:effectExtent l="57150" t="38100" r="68580" b="91440"/>
                <wp:wrapNone/>
                <wp:docPr id="9" name="תיבת טקסט 9"/>
                <wp:cNvGraphicFramePr/>
                <a:graphic xmlns:a="http://schemas.openxmlformats.org/drawingml/2006/main">
                  <a:graphicData uri="http://schemas.microsoft.com/office/word/2010/wordprocessingShape">
                    <wps:wsp>
                      <wps:cNvSpPr txBox="1"/>
                      <wps:spPr>
                        <a:xfrm>
                          <a:off x="0" y="0"/>
                          <a:ext cx="4180114" cy="861060"/>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363C07" w:rsidRPr="00C42F21" w:rsidRDefault="00363C07" w:rsidP="00DE1C00">
                            <w:pPr>
                              <w:pStyle w:val="RonnyBase0"/>
                              <w:keepNext/>
                              <w:tabs>
                                <w:tab w:val="left" w:pos="9118"/>
                              </w:tabs>
                              <w:spacing w:line="276" w:lineRule="auto"/>
                              <w:jc w:val="center"/>
                              <w:rPr>
                                <w:b/>
                                <w:bCs/>
                                <w:rtl/>
                              </w:rPr>
                            </w:pPr>
                            <w:r w:rsidRPr="00C42F21">
                              <w:rPr>
                                <w:rFonts w:hint="cs"/>
                                <w:b/>
                                <w:bCs/>
                                <w:rtl/>
                              </w:rPr>
                              <w:t>הבהרה:</w:t>
                            </w:r>
                          </w:p>
                          <w:p w:rsidR="00363C07" w:rsidRPr="00B6591A" w:rsidRDefault="00363C07" w:rsidP="00DE1C00">
                            <w:pPr>
                              <w:pStyle w:val="RonnyBase0"/>
                              <w:keepNext/>
                              <w:spacing w:line="276" w:lineRule="auto"/>
                              <w:jc w:val="center"/>
                              <w:rPr>
                                <w:b/>
                                <w:bCs/>
                                <w:rtl/>
                              </w:rPr>
                            </w:pPr>
                            <w:r w:rsidRPr="00B6591A">
                              <w:rPr>
                                <w:rFonts w:hint="cs"/>
                                <w:b/>
                                <w:bCs/>
                                <w:rtl/>
                              </w:rPr>
                              <w:t>כל האישורים והמסמכים יהיו תקפים נכון למועד הגשת ההצעה למכרז.</w:t>
                            </w:r>
                          </w:p>
                          <w:p w:rsidR="00363C07" w:rsidRPr="00B6591A" w:rsidRDefault="00363C07" w:rsidP="00401DE0">
                            <w:pPr>
                              <w:pStyle w:val="RonnyBase0"/>
                              <w:keepNext/>
                              <w:spacing w:line="276" w:lineRule="auto"/>
                              <w:rPr>
                                <w:b/>
                                <w:bCs/>
                                <w:rtl/>
                              </w:rPr>
                            </w:pPr>
                            <w:r>
                              <w:rPr>
                                <w:rFonts w:hint="cs"/>
                                <w:b/>
                                <w:bCs/>
                                <w:rtl/>
                              </w:rPr>
                              <w:t xml:space="preserve">                  </w:t>
                            </w:r>
                            <w:r w:rsidRPr="00B6591A">
                              <w:rPr>
                                <w:rFonts w:hint="cs"/>
                                <w:b/>
                                <w:bCs/>
                                <w:rtl/>
                              </w:rPr>
                              <w:t>כל האישורים כאמור בסעיף זה לעיל הינם תנאי סף.</w:t>
                            </w:r>
                          </w:p>
                          <w:p w:rsidR="00363C07" w:rsidRDefault="00363C07" w:rsidP="00DE1C00">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9" o:spid="_x0000_s1028" type="#_x0000_t202" style="position:absolute;left:0;text-align:left;margin-left:23.3pt;margin-top:21.9pt;width:329.15pt;height:67.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" fillcolor="#a7bfde [1620]" strokecolor="#4579b8 [3044]">
                <v:fill color2="#e4ecf5 [500]" rotate="t" angle="180" colors="0 #a3c4ff;22938f #bfd5ff;1 #e5eeff" focus="100%" type="gradient"/>
                <v:shadow on="t" color="black" opacity="24903f" origin=",.5" offset="0,.55556mm"/>
                <v:textbox>
                  <w:txbxContent>
                    <w:p w:rsidR="00363C07" w:rsidRPr="00C42F21" w:rsidRDefault="00363C07" w:rsidP="00DE1C00">
                      <w:pPr>
                        <w:pStyle w:val="RonnyBase0"/>
                        <w:keepNext/>
                        <w:tabs>
                          <w:tab w:val="left" w:pos="9118"/>
                        </w:tabs>
                        <w:spacing w:line="276" w:lineRule="auto"/>
                        <w:jc w:val="center"/>
                        <w:rPr>
                          <w:b/>
                          <w:bCs/>
                          <w:rtl/>
                        </w:rPr>
                      </w:pPr>
                      <w:r w:rsidRPr="00C42F21">
                        <w:rPr>
                          <w:rFonts w:hint="cs"/>
                          <w:b/>
                          <w:bCs/>
                          <w:rtl/>
                        </w:rPr>
                        <w:t>הבהרה:</w:t>
                      </w:r>
                    </w:p>
                    <w:p w:rsidR="00363C07" w:rsidRPr="00B6591A" w:rsidRDefault="00363C07" w:rsidP="00DE1C00">
                      <w:pPr>
                        <w:pStyle w:val="RonnyBase0"/>
                        <w:keepNext/>
                        <w:spacing w:line="276" w:lineRule="auto"/>
                        <w:jc w:val="center"/>
                        <w:rPr>
                          <w:b/>
                          <w:bCs/>
                          <w:rtl/>
                        </w:rPr>
                      </w:pPr>
                      <w:r w:rsidRPr="00B6591A">
                        <w:rPr>
                          <w:rFonts w:hint="cs"/>
                          <w:b/>
                          <w:bCs/>
                          <w:rtl/>
                        </w:rPr>
                        <w:t>כל האישורים והמסמכים יהיו תקפים נכון למועד הגשת ההצעה למכרז.</w:t>
                      </w:r>
                    </w:p>
                    <w:p w:rsidR="00363C07" w:rsidRPr="00B6591A" w:rsidRDefault="00363C07" w:rsidP="00401DE0">
                      <w:pPr>
                        <w:pStyle w:val="RonnyBase0"/>
                        <w:keepNext/>
                        <w:spacing w:line="276" w:lineRule="auto"/>
                        <w:rPr>
                          <w:b/>
                          <w:bCs/>
                          <w:rtl/>
                        </w:rPr>
                      </w:pPr>
                      <w:r>
                        <w:rPr>
                          <w:rFonts w:hint="cs"/>
                          <w:b/>
                          <w:bCs/>
                          <w:rtl/>
                        </w:rPr>
                        <w:t xml:space="preserve">                  </w:t>
                      </w:r>
                      <w:r w:rsidRPr="00B6591A">
                        <w:rPr>
                          <w:rFonts w:hint="cs"/>
                          <w:b/>
                          <w:bCs/>
                          <w:rtl/>
                        </w:rPr>
                        <w:t>כל האישורים כאמור בסעיף זה לעיל הינם תנאי סף.</w:t>
                      </w:r>
                    </w:p>
                    <w:p w:rsidR="00363C07" w:rsidRDefault="00363C07" w:rsidP="00DE1C00">
                      <w:pPr>
                        <w:jc w:val="center"/>
                      </w:pPr>
                    </w:p>
                  </w:txbxContent>
                </v:textbox>
              </v:shape>
            </w:pict>
          </mc:Fallback>
        </mc:AlternateContent>
      </w:r>
    </w:p>
    <w:p w:rsidR="00DE1C00" w:rsidRPr="000D31FE" w:rsidRDefault="00DE1C00" w:rsidP="0000257A">
      <w:pPr>
        <w:pStyle w:val="RonnyBase0"/>
        <w:keepLines w:val="0"/>
        <w:widowControl w:val="0"/>
        <w:spacing w:line="360" w:lineRule="auto"/>
        <w:ind w:left="1463"/>
        <w:rPr>
          <w:rFonts w:asciiTheme="minorBidi" w:hAnsiTheme="minorBidi" w:cstheme="minorBidi"/>
          <w:sz w:val="24"/>
          <w:szCs w:val="24"/>
          <w:rtl/>
        </w:rPr>
      </w:pPr>
    </w:p>
    <w:p w:rsidR="00DE1C00" w:rsidRPr="000D31FE" w:rsidRDefault="00DE1C00" w:rsidP="0000257A">
      <w:pPr>
        <w:pStyle w:val="RonnyBase0"/>
        <w:keepLines w:val="0"/>
        <w:widowControl w:val="0"/>
        <w:spacing w:line="360" w:lineRule="auto"/>
        <w:ind w:left="1463"/>
        <w:rPr>
          <w:rFonts w:asciiTheme="minorBidi" w:hAnsiTheme="minorBidi" w:cstheme="minorBidi"/>
          <w:sz w:val="24"/>
          <w:szCs w:val="24"/>
          <w:rtl/>
        </w:rPr>
      </w:pPr>
    </w:p>
    <w:p w:rsidR="00DE1C00" w:rsidRPr="000D31FE" w:rsidRDefault="00DE1C00" w:rsidP="0000257A">
      <w:pPr>
        <w:pStyle w:val="RonnyBase0"/>
        <w:keepLines w:val="0"/>
        <w:widowControl w:val="0"/>
        <w:spacing w:line="360" w:lineRule="auto"/>
        <w:ind w:left="1463"/>
        <w:rPr>
          <w:rFonts w:asciiTheme="minorBidi" w:hAnsiTheme="minorBidi" w:cstheme="minorBidi"/>
          <w:sz w:val="24"/>
          <w:szCs w:val="24"/>
          <w:rtl/>
        </w:rPr>
      </w:pPr>
    </w:p>
    <w:p w:rsidR="00DE1C00" w:rsidRPr="000D31FE" w:rsidRDefault="00DE1C00" w:rsidP="00CC5C34">
      <w:pPr>
        <w:pStyle w:val="RonnyBase0"/>
        <w:keepLines w:val="0"/>
        <w:widowControl w:val="0"/>
        <w:spacing w:line="360" w:lineRule="auto"/>
        <w:rPr>
          <w:rFonts w:asciiTheme="minorBidi" w:hAnsiTheme="minorBidi" w:cstheme="minorBidi"/>
          <w:sz w:val="24"/>
          <w:szCs w:val="24"/>
          <w:rtl/>
        </w:rPr>
      </w:pPr>
    </w:p>
    <w:bookmarkEnd w:id="95"/>
    <w:bookmarkEnd w:id="96"/>
    <w:bookmarkEnd w:id="97"/>
    <w:bookmarkEnd w:id="98"/>
    <w:bookmarkEnd w:id="99"/>
    <w:p w:rsidR="00DE1C00" w:rsidRPr="000D31FE" w:rsidRDefault="00DE1C00" w:rsidP="0066120D">
      <w:pPr>
        <w:pStyle w:val="4"/>
        <w:rPr>
          <w:rtl/>
        </w:rPr>
      </w:pPr>
      <w:r w:rsidRPr="000D31FE">
        <w:rPr>
          <w:rtl/>
        </w:rPr>
        <w:t>תוקף ההצעה (</w:t>
      </w:r>
      <w:r w:rsidRPr="000D31FE">
        <w:t>S</w:t>
      </w:r>
      <w:r w:rsidRPr="000D31FE">
        <w:rPr>
          <w:rtl/>
        </w:rPr>
        <w:t>)</w:t>
      </w:r>
    </w:p>
    <w:p w:rsidR="00DE1C00" w:rsidRPr="000D31FE" w:rsidRDefault="00DE1C00" w:rsidP="00962BA5">
      <w:pPr>
        <w:pStyle w:val="RonnyBase0"/>
        <w:keepLines w:val="0"/>
        <w:widowControl w:val="0"/>
        <w:spacing w:line="360" w:lineRule="auto"/>
        <w:ind w:left="754"/>
        <w:rPr>
          <w:rFonts w:asciiTheme="minorBidi" w:hAnsiTheme="minorBidi" w:cstheme="minorBidi"/>
          <w:sz w:val="24"/>
          <w:szCs w:val="24"/>
          <w:rtl/>
        </w:rPr>
      </w:pPr>
      <w:r w:rsidRPr="000D31FE">
        <w:rPr>
          <w:rFonts w:asciiTheme="minorBidi" w:hAnsiTheme="minorBidi" w:cstheme="minorBidi"/>
          <w:sz w:val="24"/>
          <w:szCs w:val="24"/>
          <w:rtl/>
        </w:rPr>
        <w:t xml:space="preserve">תוקף ההצעה יהיה כפי שרשום בטבלת המועדים בסעיף 0.1.2 לעיל. עורך המכרז רשאי להודיע על הארכת תוקף ההצעה לתקופה נוספת של 60 ימים עד לקבלת החלטה סופית ובחירת ספק זוכה. מציע אינו רשאי לחזור בו מהצעתו בתקופה האמורה. </w:t>
      </w:r>
    </w:p>
    <w:p w:rsidR="00DE1C00" w:rsidRPr="000D31FE" w:rsidRDefault="00DE1C00" w:rsidP="0066120D">
      <w:pPr>
        <w:pStyle w:val="4"/>
        <w:rPr>
          <w:rtl/>
        </w:rPr>
      </w:pPr>
      <w:r w:rsidRPr="000D31FE">
        <w:rPr>
          <w:rtl/>
        </w:rPr>
        <w:t>דרישות סף להשתתפות במכרז (</w:t>
      </w:r>
      <w:r w:rsidRPr="000D31FE">
        <w:t>S</w:t>
      </w:r>
      <w:r w:rsidRPr="000D31FE">
        <w:rPr>
          <w:rtl/>
        </w:rPr>
        <w:t>)</w:t>
      </w:r>
    </w:p>
    <w:p w:rsidR="00DE1C00" w:rsidRPr="000D31FE" w:rsidRDefault="00DE1C00" w:rsidP="0000257A">
      <w:pPr>
        <w:pStyle w:val="RonnyBase0"/>
        <w:keepLines w:val="0"/>
        <w:widowControl w:val="0"/>
        <w:spacing w:line="360" w:lineRule="auto"/>
        <w:ind w:left="754"/>
        <w:rPr>
          <w:rFonts w:asciiTheme="minorBidi" w:hAnsiTheme="minorBidi" w:cstheme="minorBidi"/>
          <w:sz w:val="24"/>
          <w:szCs w:val="24"/>
          <w:rtl/>
        </w:rPr>
      </w:pPr>
      <w:r w:rsidRPr="000D31FE">
        <w:rPr>
          <w:rFonts w:asciiTheme="minorBidi" w:hAnsiTheme="minorBidi" w:cstheme="minorBidi"/>
          <w:sz w:val="24"/>
          <w:szCs w:val="24"/>
          <w:rtl/>
        </w:rPr>
        <w:t xml:space="preserve">על המציע לעמוד בדרישות הסף </w:t>
      </w:r>
      <w:r w:rsidRPr="00A43729">
        <w:rPr>
          <w:rFonts w:asciiTheme="minorBidi" w:hAnsiTheme="minorBidi" w:cstheme="minorBidi"/>
          <w:sz w:val="24"/>
          <w:szCs w:val="24"/>
          <w:rtl/>
        </w:rPr>
        <w:t xml:space="preserve">המפורטות </w:t>
      </w:r>
      <w:r w:rsidR="009D0948" w:rsidRPr="00A43729">
        <w:rPr>
          <w:rFonts w:asciiTheme="minorBidi" w:hAnsiTheme="minorBidi" w:cstheme="minorBidi" w:hint="cs"/>
          <w:sz w:val="24"/>
          <w:szCs w:val="24"/>
          <w:rtl/>
        </w:rPr>
        <w:t>בפרק 2.</w:t>
      </w:r>
      <w:r w:rsidRPr="000D31FE">
        <w:rPr>
          <w:rFonts w:asciiTheme="minorBidi" w:hAnsiTheme="minorBidi" w:cstheme="minorBidi"/>
          <w:sz w:val="24"/>
          <w:szCs w:val="24"/>
          <w:rtl/>
        </w:rPr>
        <w:t xml:space="preserve"> יודגש כי מציע אשר לא יעמוד בדרישות סף אלו</w:t>
      </w:r>
      <w:r w:rsidR="00FD18DD" w:rsidRPr="000D31FE">
        <w:rPr>
          <w:rFonts w:asciiTheme="minorBidi" w:hAnsiTheme="minorBidi" w:cstheme="minorBidi" w:hint="cs"/>
          <w:sz w:val="24"/>
          <w:szCs w:val="24"/>
          <w:rtl/>
        </w:rPr>
        <w:t>,</w:t>
      </w:r>
      <w:r w:rsidRPr="000D31FE">
        <w:rPr>
          <w:rFonts w:asciiTheme="minorBidi" w:hAnsiTheme="minorBidi" w:cstheme="minorBidi"/>
          <w:sz w:val="24"/>
          <w:szCs w:val="24"/>
          <w:rtl/>
        </w:rPr>
        <w:t xml:space="preserve"> תיפסל הצעתו באופן </w:t>
      </w:r>
      <w:proofErr w:type="spellStart"/>
      <w:r w:rsidRPr="000D31FE">
        <w:rPr>
          <w:rFonts w:asciiTheme="minorBidi" w:hAnsiTheme="minorBidi" w:cstheme="minorBidi"/>
          <w:sz w:val="24"/>
          <w:szCs w:val="24"/>
          <w:rtl/>
        </w:rPr>
        <w:t>מיידי</w:t>
      </w:r>
      <w:proofErr w:type="spellEnd"/>
      <w:r w:rsidRPr="000D31FE">
        <w:rPr>
          <w:rFonts w:asciiTheme="minorBidi" w:hAnsiTheme="minorBidi" w:cstheme="minorBidi"/>
          <w:sz w:val="24"/>
          <w:szCs w:val="24"/>
          <w:rtl/>
        </w:rPr>
        <w:t xml:space="preserve">. </w:t>
      </w:r>
    </w:p>
    <w:p w:rsidR="00DE1C00" w:rsidRPr="000D31FE" w:rsidRDefault="00DE1C00" w:rsidP="0066120D">
      <w:pPr>
        <w:pStyle w:val="4"/>
        <w:rPr>
          <w:rtl/>
        </w:rPr>
      </w:pPr>
      <w:r w:rsidRPr="000D31FE">
        <w:rPr>
          <w:rtl/>
        </w:rPr>
        <w:t>כללי העמידה בתנאי הסף (</w:t>
      </w:r>
      <w:r w:rsidRPr="000D31FE">
        <w:t>S</w:t>
      </w:r>
      <w:r w:rsidRPr="000D31FE">
        <w:rPr>
          <w:rtl/>
        </w:rPr>
        <w:t>)</w:t>
      </w:r>
    </w:p>
    <w:p w:rsidR="00DE1C00" w:rsidRPr="000D31FE" w:rsidRDefault="00DE1C00" w:rsidP="007618DC">
      <w:pPr>
        <w:pStyle w:val="Hn3"/>
        <w:widowControl w:val="0"/>
        <w:tabs>
          <w:tab w:val="clear" w:pos="1440"/>
        </w:tabs>
        <w:spacing w:line="360" w:lineRule="auto"/>
        <w:ind w:left="754" w:firstLine="0"/>
        <w:rPr>
          <w:rFonts w:asciiTheme="minorBidi" w:hAnsiTheme="minorBidi" w:cstheme="minorBidi"/>
          <w:b w:val="0"/>
          <w:bCs w:val="0"/>
          <w:sz w:val="24"/>
          <w:rtl/>
          <w:lang w:eastAsia="en-US"/>
        </w:rPr>
      </w:pPr>
      <w:r w:rsidRPr="000D31FE">
        <w:rPr>
          <w:rFonts w:asciiTheme="minorBidi" w:hAnsiTheme="minorBidi" w:cstheme="minorBidi"/>
          <w:b w:val="0"/>
          <w:bCs w:val="0"/>
          <w:sz w:val="24"/>
          <w:rtl/>
          <w:lang w:eastAsia="en-US"/>
        </w:rPr>
        <w:t>המצי</w:t>
      </w:r>
      <w:r w:rsidR="00BE077D" w:rsidRPr="000D31FE">
        <w:rPr>
          <w:rFonts w:asciiTheme="minorBidi" w:hAnsiTheme="minorBidi" w:cstheme="minorBidi"/>
          <w:b w:val="0"/>
          <w:bCs w:val="0"/>
          <w:sz w:val="24"/>
          <w:rtl/>
          <w:lang w:eastAsia="en-US"/>
        </w:rPr>
        <w:t>ע יחתום על ההצהרה המצורפת בנספח</w:t>
      </w:r>
      <w:r w:rsidRPr="000D31FE">
        <w:rPr>
          <w:rFonts w:asciiTheme="minorBidi" w:hAnsiTheme="minorBidi" w:cstheme="minorBidi"/>
          <w:b w:val="0"/>
          <w:bCs w:val="0"/>
          <w:sz w:val="24"/>
          <w:rtl/>
          <w:lang w:eastAsia="en-US"/>
        </w:rPr>
        <w:t xml:space="preserve"> המעידה על עמידתו בדרישות הסף האמורות </w:t>
      </w:r>
      <w:r w:rsidRPr="007618DC">
        <w:rPr>
          <w:rFonts w:asciiTheme="minorBidi" w:hAnsiTheme="minorBidi" w:cstheme="minorBidi"/>
          <w:sz w:val="24"/>
          <w:rtl/>
          <w:lang w:eastAsia="en-US"/>
        </w:rPr>
        <w:t>ב</w:t>
      </w:r>
      <w:r w:rsidR="007618DC" w:rsidRPr="007618DC">
        <w:rPr>
          <w:rFonts w:asciiTheme="minorBidi" w:hAnsiTheme="minorBidi" w:cstheme="minorBidi" w:hint="cs"/>
          <w:sz w:val="24"/>
          <w:rtl/>
          <w:lang w:eastAsia="en-US"/>
        </w:rPr>
        <w:t>נספח</w:t>
      </w:r>
      <w:r w:rsidRPr="007618DC">
        <w:rPr>
          <w:rFonts w:asciiTheme="minorBidi" w:hAnsiTheme="minorBidi" w:cstheme="minorBidi"/>
          <w:sz w:val="24"/>
          <w:rtl/>
          <w:lang w:eastAsia="en-US"/>
        </w:rPr>
        <w:t xml:space="preserve"> 0.6.</w:t>
      </w:r>
      <w:r w:rsidR="00595FFB" w:rsidRPr="007618DC">
        <w:rPr>
          <w:rFonts w:asciiTheme="minorBidi" w:hAnsiTheme="minorBidi" w:cstheme="minorBidi" w:hint="cs"/>
          <w:sz w:val="24"/>
          <w:rtl/>
          <w:lang w:eastAsia="en-US"/>
        </w:rPr>
        <w:t>3</w:t>
      </w:r>
      <w:r w:rsidRPr="000D31FE">
        <w:rPr>
          <w:rFonts w:asciiTheme="minorBidi" w:hAnsiTheme="minorBidi" w:cstheme="minorBidi"/>
          <w:b w:val="0"/>
          <w:bCs w:val="0"/>
          <w:sz w:val="24"/>
          <w:rtl/>
          <w:lang w:eastAsia="en-US"/>
        </w:rPr>
        <w:t xml:space="preserve"> לעיל.  הצהרה זו תיחתם על ידי המציע ותאושר על ידי עורך דין או רואה חשבון מטעמו.</w:t>
      </w:r>
    </w:p>
    <w:p w:rsidR="00DE1C00" w:rsidRPr="000D31FE" w:rsidRDefault="00DE1C00" w:rsidP="0066120D">
      <w:pPr>
        <w:pStyle w:val="4"/>
        <w:rPr>
          <w:rtl/>
        </w:rPr>
      </w:pPr>
      <w:r w:rsidRPr="000D31FE">
        <w:rPr>
          <w:rtl/>
        </w:rPr>
        <w:t>עדכניות וזמינות הפתרון (</w:t>
      </w:r>
      <w:r w:rsidRPr="000D31FE">
        <w:t>M</w:t>
      </w:r>
      <w:r w:rsidRPr="000D31FE">
        <w:rPr>
          <w:rtl/>
        </w:rPr>
        <w:t>)</w:t>
      </w:r>
    </w:p>
    <w:p w:rsidR="00DE1C00" w:rsidRPr="000D31FE" w:rsidRDefault="00DE1C00" w:rsidP="0000257A">
      <w:pPr>
        <w:pStyle w:val="Normal2"/>
        <w:widowControl w:val="0"/>
        <w:spacing w:line="360" w:lineRule="auto"/>
        <w:ind w:left="754"/>
        <w:rPr>
          <w:rFonts w:asciiTheme="minorBidi" w:hAnsiTheme="minorBidi" w:cstheme="minorBidi"/>
          <w:sz w:val="24"/>
          <w:rtl/>
          <w:lang w:eastAsia="en-US"/>
        </w:rPr>
      </w:pPr>
      <w:r w:rsidRPr="000D31FE">
        <w:rPr>
          <w:rFonts w:asciiTheme="minorBidi" w:hAnsiTheme="minorBidi" w:cstheme="minorBidi"/>
          <w:sz w:val="24"/>
          <w:rtl/>
          <w:lang w:eastAsia="en-US"/>
        </w:rPr>
        <w:t>המציע יציע מערכת אשר כבר קיימת ועונה על דרישות החובה במכרז זה. לא תתקבל הצעה אשר מכילה התחייבות כזו או אחרת להשלמה עתידית של המוצר.</w:t>
      </w:r>
    </w:p>
    <w:p w:rsidR="00DE1C00" w:rsidRPr="000D31FE" w:rsidRDefault="00DE1C00" w:rsidP="0066120D">
      <w:pPr>
        <w:pStyle w:val="4"/>
        <w:rPr>
          <w:rtl/>
        </w:rPr>
      </w:pPr>
      <w:bookmarkStart w:id="100" w:name="_Toc33172787"/>
      <w:bookmarkStart w:id="101" w:name="_Toc33254575"/>
      <w:bookmarkStart w:id="102" w:name="_Toc78122935"/>
      <w:bookmarkStart w:id="103" w:name="_Toc78167865"/>
      <w:bookmarkStart w:id="104" w:name="_Toc164568550"/>
      <w:r w:rsidRPr="000D31FE">
        <w:rPr>
          <w:rtl/>
        </w:rPr>
        <w:t>זכויות קניין</w:t>
      </w:r>
      <w:bookmarkEnd w:id="100"/>
      <w:bookmarkEnd w:id="101"/>
      <w:bookmarkEnd w:id="102"/>
      <w:bookmarkEnd w:id="103"/>
      <w:bookmarkEnd w:id="104"/>
      <w:r w:rsidRPr="000D31FE">
        <w:rPr>
          <w:rtl/>
        </w:rPr>
        <w:t xml:space="preserve"> (</w:t>
      </w:r>
      <w:r w:rsidRPr="000D31FE">
        <w:t>M</w:t>
      </w:r>
      <w:r w:rsidRPr="000D31FE">
        <w:rPr>
          <w:rtl/>
        </w:rPr>
        <w:t>)</w:t>
      </w:r>
      <w:r w:rsidRPr="000D31FE">
        <w:rPr>
          <w:rtl/>
        </w:rPr>
        <w:tab/>
      </w:r>
    </w:p>
    <w:p w:rsidR="00DE1C00" w:rsidRPr="000D31FE" w:rsidRDefault="00DE1C00" w:rsidP="0000257A">
      <w:pPr>
        <w:pStyle w:val="RonnyBase0"/>
        <w:keepLines w:val="0"/>
        <w:widowControl w:val="0"/>
        <w:spacing w:line="360" w:lineRule="auto"/>
        <w:ind w:left="754"/>
        <w:rPr>
          <w:rFonts w:asciiTheme="minorBidi" w:hAnsiTheme="minorBidi" w:cstheme="minorBidi"/>
          <w:sz w:val="24"/>
          <w:szCs w:val="24"/>
          <w:rtl/>
        </w:rPr>
      </w:pPr>
      <w:r w:rsidRPr="000D31FE">
        <w:rPr>
          <w:rFonts w:asciiTheme="minorBidi" w:hAnsiTheme="minorBidi" w:cstheme="minorBidi"/>
          <w:sz w:val="24"/>
          <w:szCs w:val="24"/>
          <w:rtl/>
        </w:rPr>
        <w:t>מציע ימלא את ההצהרה בדבר זכויות</w:t>
      </w:r>
      <w:r w:rsidR="00BE077D" w:rsidRPr="000D31FE">
        <w:rPr>
          <w:rFonts w:asciiTheme="minorBidi" w:hAnsiTheme="minorBidi" w:cstheme="minorBidi"/>
          <w:sz w:val="24"/>
          <w:szCs w:val="24"/>
          <w:rtl/>
        </w:rPr>
        <w:t xml:space="preserve"> </w:t>
      </w:r>
      <w:r w:rsidRPr="000D31FE">
        <w:rPr>
          <w:rFonts w:asciiTheme="minorBidi" w:hAnsiTheme="minorBidi" w:cstheme="minorBidi"/>
          <w:sz w:val="24"/>
          <w:szCs w:val="24"/>
          <w:rtl/>
        </w:rPr>
        <w:t xml:space="preserve">הקניין בהתאם לנוסח המחייב </w:t>
      </w:r>
      <w:r w:rsidRPr="000D31FE">
        <w:rPr>
          <w:rFonts w:asciiTheme="minorBidi" w:hAnsiTheme="minorBidi" w:cstheme="minorBidi"/>
          <w:b/>
          <w:bCs/>
          <w:sz w:val="24"/>
          <w:szCs w:val="24"/>
          <w:rtl/>
        </w:rPr>
        <w:t xml:space="preserve">שבנספח 0.6.4 </w:t>
      </w:r>
      <w:r w:rsidRPr="000D31FE">
        <w:rPr>
          <w:rFonts w:asciiTheme="minorBidi" w:hAnsiTheme="minorBidi" w:cstheme="minorBidi"/>
          <w:sz w:val="24"/>
          <w:szCs w:val="24"/>
          <w:rtl/>
        </w:rPr>
        <w:t>ויחתום עליה.</w:t>
      </w:r>
    </w:p>
    <w:p w:rsidR="00DE1C00" w:rsidRPr="000D31FE" w:rsidRDefault="00DE1C00" w:rsidP="0066120D">
      <w:pPr>
        <w:pStyle w:val="4"/>
        <w:rPr>
          <w:rtl/>
        </w:rPr>
      </w:pPr>
      <w:bookmarkStart w:id="105" w:name="מיקום_אחרון"/>
      <w:bookmarkStart w:id="106" w:name="_Toc164568551"/>
      <w:bookmarkEnd w:id="105"/>
      <w:r w:rsidRPr="000D31FE">
        <w:rPr>
          <w:rtl/>
        </w:rPr>
        <w:t>ניגוד עניינים</w:t>
      </w:r>
      <w:bookmarkEnd w:id="106"/>
      <w:r w:rsidRPr="000D31FE">
        <w:rPr>
          <w:rtl/>
        </w:rPr>
        <w:t xml:space="preserve"> (</w:t>
      </w:r>
      <w:r w:rsidRPr="000D31FE">
        <w:t>M</w:t>
      </w:r>
      <w:r w:rsidRPr="000D31FE">
        <w:rPr>
          <w:rtl/>
        </w:rPr>
        <w:t>)</w:t>
      </w:r>
    </w:p>
    <w:p w:rsidR="00DE1C00" w:rsidRPr="000D31FE" w:rsidRDefault="00DE1C00" w:rsidP="0000257A">
      <w:pPr>
        <w:pStyle w:val="RonnyBase0"/>
        <w:keepLines w:val="0"/>
        <w:widowControl w:val="0"/>
        <w:spacing w:line="360" w:lineRule="auto"/>
        <w:ind w:left="754"/>
        <w:rPr>
          <w:rFonts w:asciiTheme="minorBidi" w:hAnsiTheme="minorBidi" w:cstheme="minorBidi"/>
          <w:sz w:val="24"/>
          <w:szCs w:val="24"/>
          <w:rtl/>
        </w:rPr>
      </w:pPr>
      <w:r w:rsidRPr="000D31FE">
        <w:rPr>
          <w:rFonts w:asciiTheme="minorBidi" w:hAnsiTheme="minorBidi" w:cstheme="minorBidi"/>
          <w:sz w:val="24"/>
          <w:szCs w:val="24"/>
          <w:rtl/>
        </w:rPr>
        <w:t>מציע מתחייב כי אין בהגשת הצעה, במענה למכרז ובביצועה בפועל במקרה של זכייה, משום ניגוד עניינים עסקי או אישי שלו או של עובדיו, של ספקי משנה וחברות צד שלישי המעורבים בהצעה או בביצועה. לפיכך, המציע יצרף הצהרה חתומה בחותמת תאגיד המציע וחתימת מורשה/י חתימה של המציע כמוצהר,</w:t>
      </w:r>
      <w:r w:rsidRPr="000D31FE" w:rsidDel="0076150F">
        <w:rPr>
          <w:rFonts w:asciiTheme="minorBidi" w:hAnsiTheme="minorBidi" w:cstheme="minorBidi"/>
          <w:sz w:val="24"/>
          <w:szCs w:val="24"/>
          <w:rtl/>
        </w:rPr>
        <w:t xml:space="preserve"> </w:t>
      </w:r>
      <w:r w:rsidRPr="000D31FE">
        <w:rPr>
          <w:rFonts w:asciiTheme="minorBidi" w:hAnsiTheme="minorBidi" w:cstheme="minorBidi"/>
          <w:sz w:val="24"/>
          <w:szCs w:val="24"/>
          <w:rtl/>
        </w:rPr>
        <w:t xml:space="preserve">בנוסח המחייב </w:t>
      </w:r>
      <w:r w:rsidRPr="000D31FE">
        <w:rPr>
          <w:rFonts w:asciiTheme="minorBidi" w:hAnsiTheme="minorBidi" w:cstheme="minorBidi"/>
          <w:b/>
          <w:bCs/>
          <w:sz w:val="24"/>
          <w:szCs w:val="24"/>
          <w:rtl/>
        </w:rPr>
        <w:t xml:space="preserve"> שבנספח 0.6.5 </w:t>
      </w:r>
    </w:p>
    <w:p w:rsidR="00DE1C00" w:rsidRPr="000D31FE" w:rsidRDefault="00DE1C00" w:rsidP="0066120D">
      <w:pPr>
        <w:pStyle w:val="4"/>
        <w:rPr>
          <w:rtl/>
        </w:rPr>
      </w:pPr>
      <w:bookmarkStart w:id="107" w:name="_Toc33172791"/>
      <w:bookmarkStart w:id="108" w:name="_Toc33254579"/>
      <w:bookmarkStart w:id="109" w:name="_Toc78122939"/>
      <w:bookmarkStart w:id="110" w:name="_Toc78167869"/>
      <w:bookmarkStart w:id="111" w:name="_Toc164568553"/>
      <w:r w:rsidRPr="000D31FE">
        <w:rPr>
          <w:rtl/>
        </w:rPr>
        <w:t>השלמת מידע, הדגמה ומצגות (</w:t>
      </w:r>
      <w:r w:rsidRPr="000D31FE">
        <w:t>S</w:t>
      </w:r>
      <w:r w:rsidRPr="000D31FE">
        <w:rPr>
          <w:rtl/>
        </w:rPr>
        <w:t>)</w:t>
      </w:r>
    </w:p>
    <w:p w:rsidR="00DE1C00" w:rsidRPr="000D31FE" w:rsidRDefault="00DE1C00" w:rsidP="0000257A">
      <w:pPr>
        <w:pStyle w:val="RonnyBase0"/>
        <w:keepLines w:val="0"/>
        <w:widowControl w:val="0"/>
        <w:spacing w:line="360" w:lineRule="auto"/>
        <w:ind w:left="754"/>
        <w:rPr>
          <w:rFonts w:asciiTheme="minorBidi" w:hAnsiTheme="minorBidi" w:cstheme="minorBidi"/>
          <w:sz w:val="24"/>
          <w:szCs w:val="24"/>
          <w:rtl/>
        </w:rPr>
      </w:pPr>
      <w:r w:rsidRPr="000D31FE">
        <w:rPr>
          <w:rFonts w:asciiTheme="minorBidi" w:hAnsiTheme="minorBidi" w:cstheme="minorBidi"/>
          <w:sz w:val="24"/>
          <w:szCs w:val="24"/>
          <w:rtl/>
        </w:rPr>
        <w:lastRenderedPageBreak/>
        <w:t xml:space="preserve">עורך המכרז שומר לעצמו את הזכות לדרוש </w:t>
      </w:r>
      <w:proofErr w:type="spellStart"/>
      <w:r w:rsidRPr="000D31FE">
        <w:rPr>
          <w:rFonts w:asciiTheme="minorBidi" w:hAnsiTheme="minorBidi" w:cstheme="minorBidi"/>
          <w:sz w:val="24"/>
          <w:szCs w:val="24"/>
          <w:rtl/>
        </w:rPr>
        <w:t>מהמציע</w:t>
      </w:r>
      <w:proofErr w:type="spellEnd"/>
      <w:r w:rsidRPr="000D31FE">
        <w:rPr>
          <w:rFonts w:asciiTheme="minorBidi" w:hAnsiTheme="minorBidi" w:cstheme="minorBidi"/>
          <w:sz w:val="24"/>
          <w:szCs w:val="24"/>
          <w:rtl/>
        </w:rPr>
        <w:t xml:space="preserve"> להופיע בפני ועדת המכרזים או מי מטעמה, יחד עם כל גורם האמור ליטול חלק מטעמו במימוש המכרז ולהציג את הצעתו, או כל מסמך שיידרש, ולהשיב לשאלות ועדת המכרזים לטעון הבהרה. המציע יענה לדרישת עורך המכרז לפגישה כאמור ויופיע בפני ועדת המכרזים או מי מטעמה, תוך פרק זמן שלא יעלה על </w:t>
      </w:r>
      <w:r w:rsidR="00B8473F" w:rsidRPr="000D31FE">
        <w:rPr>
          <w:rFonts w:asciiTheme="minorBidi" w:hAnsiTheme="minorBidi" w:cstheme="minorBidi" w:hint="cs"/>
          <w:sz w:val="24"/>
          <w:szCs w:val="24"/>
          <w:rtl/>
        </w:rPr>
        <w:t>שבעה</w:t>
      </w:r>
      <w:r w:rsidRPr="000D31FE">
        <w:rPr>
          <w:rFonts w:asciiTheme="minorBidi" w:hAnsiTheme="minorBidi" w:cstheme="minorBidi"/>
          <w:sz w:val="24"/>
          <w:szCs w:val="24"/>
          <w:rtl/>
        </w:rPr>
        <w:t xml:space="preserve"> ימים מרגע קבלת הדרישה אצלו. אם יידרש מציע להשיב בכתב, יענה המציע בהתאם ללוחות הזמנים שנקבעו על ידי ועדת המכרזים בפניה אליו. </w:t>
      </w:r>
    </w:p>
    <w:p w:rsidR="00DE1C00" w:rsidRPr="000D31FE" w:rsidRDefault="00DE1C00" w:rsidP="0000257A">
      <w:pPr>
        <w:pStyle w:val="RonnyBase0"/>
        <w:keepLines w:val="0"/>
        <w:widowControl w:val="0"/>
        <w:spacing w:line="360" w:lineRule="auto"/>
        <w:ind w:left="896"/>
        <w:rPr>
          <w:rFonts w:asciiTheme="minorBidi" w:hAnsiTheme="minorBidi" w:cstheme="minorBidi"/>
          <w:sz w:val="24"/>
          <w:szCs w:val="24"/>
          <w:rtl/>
        </w:rPr>
      </w:pPr>
    </w:p>
    <w:p w:rsidR="00DE1C00" w:rsidRPr="000D31FE" w:rsidRDefault="00DE1C00" w:rsidP="0066120D">
      <w:pPr>
        <w:pStyle w:val="4"/>
        <w:rPr>
          <w:rtl/>
        </w:rPr>
      </w:pPr>
      <w:r w:rsidRPr="000D31FE">
        <w:rPr>
          <w:rtl/>
        </w:rPr>
        <w:t xml:space="preserve">אחריות, אחזקה ושירות: קיום רכיבי השירות </w:t>
      </w:r>
    </w:p>
    <w:p w:rsidR="00DE1C00" w:rsidRPr="000D31FE" w:rsidRDefault="00DE1C00" w:rsidP="0000257A">
      <w:pPr>
        <w:pStyle w:val="RonnyBase0"/>
        <w:keepLines w:val="0"/>
        <w:widowControl w:val="0"/>
        <w:spacing w:line="360" w:lineRule="auto"/>
        <w:ind w:firstLine="720"/>
        <w:rPr>
          <w:rFonts w:asciiTheme="minorBidi" w:hAnsiTheme="minorBidi" w:cstheme="minorBidi"/>
          <w:b/>
          <w:bCs/>
          <w:sz w:val="24"/>
          <w:szCs w:val="24"/>
          <w:rtl/>
        </w:rPr>
      </w:pPr>
      <w:r w:rsidRPr="000D31FE">
        <w:rPr>
          <w:rFonts w:asciiTheme="minorBidi" w:hAnsiTheme="minorBidi" w:cstheme="minorBidi"/>
          <w:b/>
          <w:bCs/>
          <w:sz w:val="24"/>
          <w:szCs w:val="24"/>
          <w:rtl/>
        </w:rPr>
        <w:t>שינויים והתאמות (</w:t>
      </w:r>
      <w:r w:rsidRPr="000D31FE">
        <w:rPr>
          <w:rFonts w:asciiTheme="minorBidi" w:hAnsiTheme="minorBidi" w:cstheme="minorBidi"/>
          <w:b/>
          <w:bCs/>
          <w:sz w:val="24"/>
          <w:szCs w:val="24"/>
        </w:rPr>
        <w:t>M</w:t>
      </w:r>
      <w:r w:rsidRPr="000D31FE">
        <w:rPr>
          <w:rFonts w:asciiTheme="minorBidi" w:hAnsiTheme="minorBidi" w:cstheme="minorBidi"/>
          <w:b/>
          <w:bCs/>
          <w:sz w:val="24"/>
          <w:szCs w:val="24"/>
          <w:rtl/>
        </w:rPr>
        <w:t>)</w:t>
      </w:r>
    </w:p>
    <w:p w:rsidR="00DE1C00" w:rsidRPr="000D31FE" w:rsidRDefault="00DE1C00" w:rsidP="0000257A">
      <w:pPr>
        <w:pStyle w:val="RonnyBase0"/>
        <w:keepLines w:val="0"/>
        <w:widowControl w:val="0"/>
        <w:spacing w:line="360" w:lineRule="auto"/>
        <w:ind w:left="726"/>
        <w:rPr>
          <w:rFonts w:asciiTheme="minorBidi" w:hAnsiTheme="minorBidi" w:cstheme="minorBidi"/>
          <w:sz w:val="24"/>
          <w:szCs w:val="24"/>
          <w:rtl/>
        </w:rPr>
      </w:pPr>
      <w:r w:rsidRPr="000D31FE">
        <w:rPr>
          <w:rFonts w:asciiTheme="minorBidi" w:hAnsiTheme="minorBidi" w:cstheme="minorBidi"/>
          <w:sz w:val="24"/>
          <w:szCs w:val="24"/>
          <w:rtl/>
        </w:rPr>
        <w:t>המציע מצהיר שיש לו הידע הדרוש לביצוע שינויים והתאמות במערכת המוצעת על ידו, והוא אף מתחייב ששינויים והתאמות שיבצע כשדרוג במרכיבי המוצרים והשירותים, יבוצעו על פי הוראות והנחיות מומחים ולא יפגעו במחויבות הספק הזוכה לתת אחריות למוצר ולשירותים, וכן ששינויים והתאמות אלה ישתלבו במוצרים ובשירותים</w:t>
      </w:r>
      <w:r w:rsidR="00FC3BDB" w:rsidRPr="000D31FE">
        <w:rPr>
          <w:rFonts w:asciiTheme="minorBidi" w:hAnsiTheme="minorBidi" w:cstheme="minorBidi" w:hint="cs"/>
          <w:sz w:val="24"/>
          <w:szCs w:val="24"/>
          <w:rtl/>
        </w:rPr>
        <w:t>,</w:t>
      </w:r>
      <w:r w:rsidRPr="000D31FE">
        <w:rPr>
          <w:rFonts w:asciiTheme="minorBidi" w:hAnsiTheme="minorBidi" w:cstheme="minorBidi"/>
          <w:sz w:val="24"/>
          <w:szCs w:val="24"/>
          <w:rtl/>
        </w:rPr>
        <w:t xml:space="preserve"> כך שלא יפגעו באיכות המוצרים והשירותים, שימשיכו לפעול לאחר שדרוג מסוג זה.</w:t>
      </w:r>
    </w:p>
    <w:p w:rsidR="00DE1C00" w:rsidRPr="000D31FE" w:rsidRDefault="00DE1C00" w:rsidP="0000257A">
      <w:pPr>
        <w:pStyle w:val="RonnyBase0"/>
        <w:keepLines w:val="0"/>
        <w:widowControl w:val="0"/>
        <w:spacing w:line="360" w:lineRule="auto"/>
        <w:ind w:firstLine="720"/>
        <w:rPr>
          <w:rFonts w:asciiTheme="minorBidi" w:hAnsiTheme="minorBidi" w:cstheme="minorBidi"/>
          <w:b/>
          <w:bCs/>
          <w:sz w:val="24"/>
          <w:szCs w:val="24"/>
          <w:rtl/>
        </w:rPr>
      </w:pPr>
      <w:bookmarkStart w:id="112" w:name="_Toc164568554"/>
      <w:bookmarkStart w:id="113" w:name="_Toc64691795"/>
      <w:bookmarkStart w:id="114" w:name="_Toc78122940"/>
      <w:bookmarkStart w:id="115" w:name="_Toc78167870"/>
      <w:bookmarkEnd w:id="107"/>
      <w:bookmarkEnd w:id="108"/>
      <w:bookmarkEnd w:id="109"/>
      <w:bookmarkEnd w:id="110"/>
      <w:bookmarkEnd w:id="111"/>
      <w:r w:rsidRPr="000D31FE">
        <w:rPr>
          <w:rFonts w:asciiTheme="minorBidi" w:hAnsiTheme="minorBidi" w:cstheme="minorBidi"/>
          <w:b/>
          <w:bCs/>
          <w:sz w:val="24"/>
          <w:szCs w:val="24"/>
          <w:rtl/>
        </w:rPr>
        <w:t>התחייבות לשמירת סודיות</w:t>
      </w:r>
      <w:bookmarkEnd w:id="112"/>
      <w:r w:rsidRPr="000D31FE">
        <w:rPr>
          <w:rFonts w:asciiTheme="minorBidi" w:hAnsiTheme="minorBidi" w:cstheme="minorBidi"/>
          <w:b/>
          <w:bCs/>
          <w:sz w:val="24"/>
          <w:szCs w:val="24"/>
          <w:rtl/>
        </w:rPr>
        <w:t xml:space="preserve"> (</w:t>
      </w:r>
      <w:r w:rsidRPr="000D31FE">
        <w:rPr>
          <w:rFonts w:asciiTheme="minorBidi" w:hAnsiTheme="minorBidi" w:cstheme="minorBidi"/>
          <w:b/>
          <w:bCs/>
          <w:sz w:val="24"/>
          <w:szCs w:val="24"/>
        </w:rPr>
        <w:t>M</w:t>
      </w:r>
      <w:r w:rsidRPr="000D31FE">
        <w:rPr>
          <w:rFonts w:asciiTheme="minorBidi" w:hAnsiTheme="minorBidi" w:cstheme="minorBidi"/>
          <w:b/>
          <w:bCs/>
          <w:sz w:val="24"/>
          <w:szCs w:val="24"/>
          <w:rtl/>
        </w:rPr>
        <w:t>)</w:t>
      </w:r>
    </w:p>
    <w:p w:rsidR="00DE1C00" w:rsidRPr="000D31FE" w:rsidRDefault="00DE1C00" w:rsidP="009848BF">
      <w:pPr>
        <w:pStyle w:val="RonnyBase0"/>
        <w:keepLines w:val="0"/>
        <w:widowControl w:val="0"/>
        <w:spacing w:line="360" w:lineRule="auto"/>
        <w:ind w:left="720"/>
        <w:rPr>
          <w:rFonts w:asciiTheme="minorBidi" w:hAnsiTheme="minorBidi" w:cstheme="minorBidi"/>
          <w:sz w:val="24"/>
          <w:szCs w:val="24"/>
          <w:rtl/>
        </w:rPr>
      </w:pPr>
      <w:r w:rsidRPr="000D31FE">
        <w:rPr>
          <w:rFonts w:asciiTheme="minorBidi" w:hAnsiTheme="minorBidi" w:cstheme="minorBidi"/>
          <w:sz w:val="24"/>
          <w:szCs w:val="24"/>
          <w:rtl/>
        </w:rPr>
        <w:t xml:space="preserve">המציע יצרף להצעתו התחייבות לשמירת סודיות, לפי הנוסח המצורף </w:t>
      </w:r>
      <w:r w:rsidRPr="000D31FE">
        <w:rPr>
          <w:rFonts w:asciiTheme="minorBidi" w:hAnsiTheme="minorBidi" w:cstheme="minorBidi"/>
          <w:b/>
          <w:bCs/>
          <w:sz w:val="24"/>
          <w:szCs w:val="24"/>
          <w:rtl/>
        </w:rPr>
        <w:t>בנספח 0.6.</w:t>
      </w:r>
      <w:r w:rsidR="009848BF">
        <w:rPr>
          <w:rFonts w:asciiTheme="minorBidi" w:hAnsiTheme="minorBidi" w:cstheme="minorBidi" w:hint="cs"/>
          <w:b/>
          <w:bCs/>
          <w:sz w:val="24"/>
          <w:szCs w:val="24"/>
          <w:rtl/>
        </w:rPr>
        <w:t>6</w:t>
      </w:r>
      <w:r w:rsidRPr="000D31FE">
        <w:rPr>
          <w:rFonts w:asciiTheme="minorBidi" w:hAnsiTheme="minorBidi" w:cstheme="minorBidi"/>
          <w:b/>
          <w:bCs/>
          <w:sz w:val="24"/>
          <w:szCs w:val="24"/>
          <w:rtl/>
        </w:rPr>
        <w:t>,</w:t>
      </w:r>
      <w:r w:rsidRPr="000D31FE">
        <w:rPr>
          <w:rFonts w:asciiTheme="minorBidi" w:hAnsiTheme="minorBidi" w:cstheme="minorBidi"/>
          <w:sz w:val="24"/>
          <w:szCs w:val="24"/>
          <w:rtl/>
        </w:rPr>
        <w:t xml:space="preserve"> של כל מידע שיימסר לו או שייוודע לו לשם ביצוע התחייבויותיו על פי המכרז. מציע אינו רשאי לפרסם מידע, להעבירו או להביאו לידיעת כל אדם במשך תקופת המכרז ותקופת ההתקשרות, וכן לא יעשה כל שימוש במידע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w:t>
      </w:r>
    </w:p>
    <w:p w:rsidR="00DE1C00" w:rsidRPr="000D31FE" w:rsidRDefault="00DE1C00" w:rsidP="0000257A">
      <w:pPr>
        <w:pStyle w:val="RonnyBase0"/>
        <w:keepLines w:val="0"/>
        <w:widowControl w:val="0"/>
        <w:spacing w:line="360" w:lineRule="auto"/>
        <w:ind w:left="720"/>
        <w:rPr>
          <w:rFonts w:asciiTheme="minorBidi" w:hAnsiTheme="minorBidi" w:cstheme="minorBidi"/>
          <w:sz w:val="24"/>
          <w:szCs w:val="24"/>
        </w:rPr>
      </w:pPr>
      <w:r w:rsidRPr="000D31FE">
        <w:rPr>
          <w:rFonts w:asciiTheme="minorBidi" w:hAnsiTheme="minorBidi" w:cstheme="minorBidi"/>
          <w:sz w:val="24"/>
          <w:szCs w:val="24"/>
          <w:rtl/>
        </w:rPr>
        <w:t xml:space="preserve">המציע יצהיר על שמירת סודיות בהתאם לסעיפים 118 ו-119 לחוק  העונשין, </w:t>
      </w:r>
      <w:proofErr w:type="spellStart"/>
      <w:r w:rsidRPr="000D31FE">
        <w:rPr>
          <w:rFonts w:asciiTheme="minorBidi" w:hAnsiTheme="minorBidi" w:cstheme="minorBidi"/>
          <w:sz w:val="24"/>
          <w:szCs w:val="24"/>
          <w:rtl/>
        </w:rPr>
        <w:t>התשל"ז</w:t>
      </w:r>
      <w:proofErr w:type="spellEnd"/>
      <w:r w:rsidRPr="000D31FE">
        <w:rPr>
          <w:rFonts w:asciiTheme="minorBidi" w:hAnsiTheme="minorBidi" w:cstheme="minorBidi"/>
          <w:sz w:val="24"/>
          <w:szCs w:val="24"/>
          <w:rtl/>
        </w:rPr>
        <w:t xml:space="preserve"> – 1977, בנוגע למהות הפרויקט, מידע, ידיעות ומסמכים אשר יקבל לצורך הפרויקט ממשרד האוצר או מכל גורם אחר מטעמו ומסמכים שהמציע או מורשים מטעמו ייצרו בנוגע לפרויקט. הנחיות על שיטות אבטחת מסמכים, וחומר אחר יינתנו על ידי קב"ט משרד האוצר.</w:t>
      </w:r>
    </w:p>
    <w:p w:rsidR="00DE1C00" w:rsidRPr="000D31FE" w:rsidRDefault="00DE1C00" w:rsidP="0066120D">
      <w:pPr>
        <w:pStyle w:val="4"/>
        <w:rPr>
          <w:rtl/>
        </w:rPr>
      </w:pPr>
      <w:r w:rsidRPr="000D31FE">
        <w:rPr>
          <w:rtl/>
        </w:rPr>
        <w:t xml:space="preserve">קבלני משנה </w:t>
      </w:r>
    </w:p>
    <w:p w:rsidR="00DA32F8" w:rsidRPr="000D31FE" w:rsidRDefault="0023388A" w:rsidP="0000257A">
      <w:pPr>
        <w:pStyle w:val="RonnyBase0"/>
        <w:keepLines w:val="0"/>
        <w:widowControl w:val="0"/>
        <w:spacing w:line="360" w:lineRule="auto"/>
        <w:ind w:left="720"/>
        <w:rPr>
          <w:rFonts w:asciiTheme="minorBidi" w:hAnsiTheme="minorBidi" w:cstheme="minorBidi"/>
          <w:sz w:val="24"/>
          <w:szCs w:val="24"/>
        </w:rPr>
      </w:pPr>
      <w:r w:rsidRPr="000D31FE">
        <w:rPr>
          <w:rFonts w:asciiTheme="minorBidi" w:hAnsiTheme="minorBidi" w:cstheme="minorBidi" w:hint="cs"/>
          <w:sz w:val="24"/>
          <w:szCs w:val="24"/>
          <w:rtl/>
        </w:rPr>
        <w:t>אין דרישה</w:t>
      </w:r>
      <w:r w:rsidR="00DA32F8" w:rsidRPr="000D31FE">
        <w:rPr>
          <w:rFonts w:asciiTheme="minorBidi" w:hAnsiTheme="minorBidi" w:cstheme="minorBidi"/>
          <w:sz w:val="24"/>
          <w:szCs w:val="24"/>
          <w:rtl/>
        </w:rPr>
        <w:t xml:space="preserve"> </w:t>
      </w:r>
      <w:r w:rsidRPr="000D31FE">
        <w:rPr>
          <w:rFonts w:asciiTheme="minorBidi" w:hAnsiTheme="minorBidi" w:cstheme="minorBidi" w:hint="cs"/>
          <w:sz w:val="24"/>
          <w:szCs w:val="24"/>
          <w:rtl/>
        </w:rPr>
        <w:t>ל</w:t>
      </w:r>
      <w:r w:rsidR="00DA32F8" w:rsidRPr="000D31FE">
        <w:rPr>
          <w:rFonts w:asciiTheme="minorBidi" w:hAnsiTheme="minorBidi" w:cstheme="minorBidi"/>
          <w:sz w:val="24"/>
          <w:szCs w:val="24"/>
          <w:rtl/>
        </w:rPr>
        <w:t>ספקי משנה במכרז זה.</w:t>
      </w:r>
    </w:p>
    <w:p w:rsidR="005E7DB9" w:rsidRDefault="005E7DB9" w:rsidP="0000257A">
      <w:pPr>
        <w:bidi w:val="0"/>
        <w:spacing w:before="200" w:after="200"/>
        <w:jc w:val="left"/>
        <w:rPr>
          <w:rFonts w:asciiTheme="minorBidi" w:hAnsiTheme="minorBidi"/>
          <w:sz w:val="24"/>
          <w:lang w:eastAsia="en-US"/>
        </w:rPr>
      </w:pPr>
      <w:r>
        <w:rPr>
          <w:rFonts w:asciiTheme="minorBidi" w:hAnsiTheme="minorBidi"/>
          <w:sz w:val="24"/>
          <w:rtl/>
        </w:rPr>
        <w:br w:type="page"/>
      </w:r>
    </w:p>
    <w:p w:rsidR="00DE1C00" w:rsidRPr="000D31FE" w:rsidRDefault="00DE1C00" w:rsidP="0000257A">
      <w:pPr>
        <w:pStyle w:val="afff4"/>
        <w:widowControl w:val="0"/>
        <w:ind w:left="1985" w:hanging="851"/>
        <w:rPr>
          <w:rFonts w:asciiTheme="minorBidi" w:hAnsiTheme="minorBidi" w:cstheme="minorBidi"/>
          <w:sz w:val="24"/>
          <w:szCs w:val="24"/>
          <w:rtl/>
        </w:rPr>
      </w:pPr>
    </w:p>
    <w:p w:rsidR="00DE1C00" w:rsidRPr="000D31FE" w:rsidRDefault="00DE1C00" w:rsidP="0000257A">
      <w:pPr>
        <w:pStyle w:val="3"/>
        <w:rPr>
          <w:rtl/>
        </w:rPr>
      </w:pPr>
      <w:bookmarkStart w:id="116" w:name="_Toc164568555"/>
      <w:bookmarkStart w:id="117" w:name="_Toc324865939"/>
      <w:bookmarkStart w:id="118" w:name="_Toc388516148"/>
      <w:r w:rsidRPr="000D31FE">
        <w:rPr>
          <w:rtl/>
        </w:rPr>
        <w:t>התחייבויות ואישורים נדרשים בגין זכייה</w:t>
      </w:r>
      <w:bookmarkEnd w:id="113"/>
      <w:bookmarkEnd w:id="114"/>
      <w:bookmarkEnd w:id="115"/>
      <w:bookmarkEnd w:id="116"/>
      <w:bookmarkEnd w:id="117"/>
      <w:r w:rsidRPr="000D31FE">
        <w:rPr>
          <w:rtl/>
        </w:rPr>
        <w:t xml:space="preserve"> (</w:t>
      </w:r>
      <w:r w:rsidRPr="000D31FE">
        <w:t>M</w:t>
      </w:r>
      <w:r w:rsidRPr="000D31FE">
        <w:rPr>
          <w:rtl/>
        </w:rPr>
        <w:t>)</w:t>
      </w:r>
      <w:bookmarkEnd w:id="118"/>
    </w:p>
    <w:p w:rsidR="00DE1C00" w:rsidRPr="000D31FE" w:rsidRDefault="00DE1C00" w:rsidP="0066120D">
      <w:pPr>
        <w:pStyle w:val="4"/>
        <w:rPr>
          <w:rtl/>
        </w:rPr>
      </w:pPr>
      <w:bookmarkStart w:id="119" w:name="_Toc164568556"/>
      <w:r w:rsidRPr="000D31FE">
        <w:rPr>
          <w:rtl/>
        </w:rPr>
        <w:t xml:space="preserve">חתימה על חוזה (להלן "חוזה" או "הסכם" או "הסכם התקשרות") </w:t>
      </w:r>
    </w:p>
    <w:p w:rsidR="00DE1C00" w:rsidRDefault="00DE1C00" w:rsidP="008C290E">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המציע יחתום על הסכם ההתקשרות המצורף בנוסח המחייב </w:t>
      </w:r>
      <w:r w:rsidRPr="000D31FE">
        <w:rPr>
          <w:rFonts w:asciiTheme="minorBidi" w:hAnsiTheme="minorBidi" w:cstheme="minorBidi"/>
          <w:b/>
          <w:bCs/>
          <w:sz w:val="24"/>
          <w:szCs w:val="24"/>
          <w:rtl/>
        </w:rPr>
        <w:t>בנספח 0.6.</w:t>
      </w:r>
      <w:r w:rsidR="008C290E">
        <w:rPr>
          <w:rFonts w:asciiTheme="minorBidi" w:hAnsiTheme="minorBidi" w:cstheme="minorBidi" w:hint="cs"/>
          <w:b/>
          <w:bCs/>
          <w:sz w:val="24"/>
          <w:szCs w:val="24"/>
          <w:rtl/>
        </w:rPr>
        <w:t>7</w:t>
      </w:r>
      <w:r w:rsidRPr="000D31FE">
        <w:rPr>
          <w:rFonts w:asciiTheme="minorBidi" w:hAnsiTheme="minorBidi" w:cstheme="minorBidi"/>
          <w:sz w:val="24"/>
          <w:szCs w:val="24"/>
          <w:rtl/>
        </w:rPr>
        <w:t>, חתום בראשי תיבות על ידי מורשה/י החתימה של המציע (כמוצהר), בחותמת התאגיד בכל עמוד, וכן בחתימה מלאה במקום המיועד לכך בסוף ההסכם על ידי מורשה/י החתימה של המציע. השלמת חתימות עורך המכרז על ההסכם תעשה לאחר ההחלטה על בחירת ספק זוכה.</w:t>
      </w:r>
    </w:p>
    <w:p w:rsidR="00B15510" w:rsidRPr="000D31FE" w:rsidRDefault="00B15510" w:rsidP="008C290E">
      <w:pPr>
        <w:pStyle w:val="RonnyBase0"/>
        <w:keepLines w:val="0"/>
        <w:widowControl w:val="0"/>
        <w:spacing w:line="360" w:lineRule="auto"/>
        <w:ind w:left="850"/>
        <w:rPr>
          <w:rFonts w:asciiTheme="minorBidi" w:hAnsiTheme="minorBidi" w:cstheme="minorBidi"/>
          <w:sz w:val="24"/>
          <w:szCs w:val="24"/>
        </w:rPr>
      </w:pPr>
    </w:p>
    <w:p w:rsidR="00DE1C00" w:rsidRPr="000D31FE" w:rsidRDefault="00DE1C00" w:rsidP="0066120D">
      <w:pPr>
        <w:pStyle w:val="4"/>
      </w:pPr>
      <w:r w:rsidRPr="000D31FE">
        <w:rPr>
          <w:rtl/>
        </w:rPr>
        <w:t>ערבות בנקאית  זכיה ("ערבות</w:t>
      </w:r>
      <w:bookmarkEnd w:id="119"/>
      <w:r w:rsidRPr="000D31FE">
        <w:rPr>
          <w:rtl/>
        </w:rPr>
        <w:t xml:space="preserve"> ביצוע") </w:t>
      </w:r>
    </w:p>
    <w:p w:rsidR="00DE1C00" w:rsidRPr="000D31FE" w:rsidRDefault="00DE1C00" w:rsidP="004304D1">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עם קבלת הודעה על זכייה במכרז זה, יידרש הספק הזוכה להפקיד בתוך שלושה (3) ימים </w:t>
      </w:r>
      <w:proofErr w:type="spellStart"/>
      <w:r w:rsidRPr="000D31FE">
        <w:rPr>
          <w:rFonts w:asciiTheme="minorBidi" w:hAnsiTheme="minorBidi" w:cstheme="minorBidi"/>
          <w:sz w:val="24"/>
          <w:szCs w:val="24"/>
          <w:rtl/>
        </w:rPr>
        <w:t>קלנדריים</w:t>
      </w:r>
      <w:proofErr w:type="spellEnd"/>
      <w:r w:rsidRPr="000D31FE">
        <w:rPr>
          <w:rFonts w:asciiTheme="minorBidi" w:hAnsiTheme="minorBidi" w:cstheme="minorBidi"/>
          <w:sz w:val="24"/>
          <w:szCs w:val="24"/>
          <w:rtl/>
        </w:rPr>
        <w:t>, ערבות בנקאית, או ערבות של חברת ביטוח ישראלית שברשותה רישיון לעסוק בביטוח על פי חוק הפיקוח על ש</w:t>
      </w:r>
      <w:r w:rsidR="00661202" w:rsidRPr="000D31FE">
        <w:rPr>
          <w:rFonts w:asciiTheme="minorBidi" w:hAnsiTheme="minorBidi" w:cstheme="minorBidi"/>
          <w:sz w:val="24"/>
          <w:szCs w:val="24"/>
          <w:rtl/>
        </w:rPr>
        <w:t>י</w:t>
      </w:r>
      <w:r w:rsidRPr="000D31FE">
        <w:rPr>
          <w:rFonts w:asciiTheme="minorBidi" w:hAnsiTheme="minorBidi" w:cstheme="minorBidi"/>
          <w:sz w:val="24"/>
          <w:szCs w:val="24"/>
          <w:rtl/>
        </w:rPr>
        <w:t xml:space="preserve">רותים פיננסיים (ביטוח), תשמ"א – 1981, אוטונומית ובלתי מוגבלת בתנאים, בסך של </w:t>
      </w:r>
      <w:r w:rsidR="004304D1">
        <w:rPr>
          <w:rFonts w:asciiTheme="minorBidi" w:hAnsiTheme="minorBidi" w:cstheme="minorBidi" w:hint="cs"/>
          <w:b/>
          <w:bCs/>
          <w:sz w:val="24"/>
          <w:szCs w:val="24"/>
          <w:rtl/>
        </w:rPr>
        <w:t>1</w:t>
      </w:r>
      <w:r w:rsidRPr="000D31FE">
        <w:rPr>
          <w:rFonts w:asciiTheme="minorBidi" w:hAnsiTheme="minorBidi" w:cstheme="minorBidi"/>
          <w:b/>
          <w:bCs/>
          <w:sz w:val="24"/>
          <w:szCs w:val="24"/>
          <w:rtl/>
        </w:rPr>
        <w:t>0,000</w:t>
      </w:r>
      <w:r w:rsidRPr="004304D1">
        <w:rPr>
          <w:rFonts w:asciiTheme="minorBidi" w:hAnsiTheme="minorBidi" w:cstheme="minorBidi"/>
          <w:b/>
          <w:bCs/>
          <w:sz w:val="24"/>
          <w:szCs w:val="24"/>
          <w:rtl/>
        </w:rPr>
        <w:t>₪</w:t>
      </w:r>
      <w:r w:rsidR="00365A1D" w:rsidRPr="004304D1">
        <w:rPr>
          <w:rFonts w:asciiTheme="minorBidi" w:hAnsiTheme="minorBidi" w:cstheme="minorBidi" w:hint="cs"/>
          <w:sz w:val="24"/>
          <w:szCs w:val="24"/>
          <w:rtl/>
        </w:rPr>
        <w:t xml:space="preserve"> </w:t>
      </w:r>
      <w:r w:rsidRPr="001F7125">
        <w:rPr>
          <w:rFonts w:asciiTheme="minorBidi" w:hAnsiTheme="minorBidi" w:cstheme="minorBidi"/>
          <w:sz w:val="24"/>
          <w:szCs w:val="24"/>
          <w:rtl/>
        </w:rPr>
        <w:t xml:space="preserve">(במילים: </w:t>
      </w:r>
      <w:r w:rsidR="004304D1" w:rsidRPr="001F7125">
        <w:rPr>
          <w:rFonts w:asciiTheme="minorBidi" w:hAnsiTheme="minorBidi" w:cstheme="minorBidi" w:hint="cs"/>
          <w:b/>
          <w:bCs/>
          <w:sz w:val="24"/>
          <w:szCs w:val="24"/>
          <w:rtl/>
        </w:rPr>
        <w:t>עשרת אלפ</w:t>
      </w:r>
      <w:r w:rsidRPr="001F7125">
        <w:rPr>
          <w:rFonts w:asciiTheme="minorBidi" w:hAnsiTheme="minorBidi" w:cstheme="minorBidi"/>
          <w:b/>
          <w:bCs/>
          <w:sz w:val="24"/>
          <w:szCs w:val="24"/>
          <w:rtl/>
        </w:rPr>
        <w:t xml:space="preserve">ים </w:t>
      </w:r>
      <w:r w:rsidR="001F7125">
        <w:rPr>
          <w:rFonts w:asciiTheme="minorBidi" w:hAnsiTheme="minorBidi" w:cstheme="minorBidi" w:hint="cs"/>
          <w:b/>
          <w:bCs/>
          <w:sz w:val="24"/>
          <w:szCs w:val="24"/>
          <w:rtl/>
        </w:rPr>
        <w:t xml:space="preserve">שקלים </w:t>
      </w:r>
      <w:r w:rsidRPr="001F7125">
        <w:rPr>
          <w:rFonts w:asciiTheme="minorBidi" w:hAnsiTheme="minorBidi" w:cstheme="minorBidi"/>
          <w:b/>
          <w:bCs/>
          <w:sz w:val="24"/>
          <w:szCs w:val="24"/>
          <w:rtl/>
        </w:rPr>
        <w:t>חדשים</w:t>
      </w:r>
      <w:r w:rsidRPr="001F7125">
        <w:rPr>
          <w:rFonts w:asciiTheme="minorBidi" w:hAnsiTheme="minorBidi" w:cstheme="minorBidi"/>
          <w:sz w:val="24"/>
          <w:szCs w:val="24"/>
          <w:rtl/>
        </w:rPr>
        <w:t>),</w:t>
      </w:r>
      <w:r w:rsidRPr="000D31FE">
        <w:rPr>
          <w:rFonts w:asciiTheme="minorBidi" w:hAnsiTheme="minorBidi" w:cstheme="minorBidi"/>
          <w:sz w:val="24"/>
          <w:szCs w:val="24"/>
          <w:rtl/>
        </w:rPr>
        <w:t xml:space="preserve"> אשר תהיה צמודה למדד המחירים לצרכן הידוע ביום הגשת ערבות הביצוע, לצורך הבטחת ביצוע מלוא ההתחייבויות במועדן (להלן: </w:t>
      </w:r>
      <w:r w:rsidRPr="000D31FE">
        <w:rPr>
          <w:rFonts w:asciiTheme="minorBidi" w:hAnsiTheme="minorBidi" w:cstheme="minorBidi"/>
          <w:b/>
          <w:bCs/>
          <w:sz w:val="24"/>
          <w:szCs w:val="24"/>
          <w:rtl/>
        </w:rPr>
        <w:t>"ערבות הביצוע"</w:t>
      </w:r>
      <w:r w:rsidRPr="000D31FE">
        <w:rPr>
          <w:rFonts w:asciiTheme="minorBidi" w:hAnsiTheme="minorBidi" w:cstheme="minorBidi"/>
          <w:sz w:val="24"/>
          <w:szCs w:val="24"/>
          <w:rtl/>
        </w:rPr>
        <w:t xml:space="preserve">). ערבות הביצוע תהיה בתוקף עד ל- 60 יום לאחר תום תקופת ההתקשרות. למען הסר ספק, ככל שתוארך תקופת ההתקשרות, יהיה מחויב הספק להאריך בהתאמה את ערבות הביצוע. הנוסח המחייב של ערבות הביצוע מופיע </w:t>
      </w:r>
      <w:r w:rsidRPr="000D31FE">
        <w:rPr>
          <w:rFonts w:asciiTheme="minorBidi" w:hAnsiTheme="minorBidi" w:cstheme="minorBidi"/>
          <w:b/>
          <w:bCs/>
          <w:sz w:val="24"/>
          <w:szCs w:val="24"/>
          <w:rtl/>
        </w:rPr>
        <w:t>בנספח 0.7.1.</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עורך המכרז רשאי לחלט את הערבות במקרה שהזוכה לא יעמוד במי מהתחייבויותיו או ינהג שלא בתום לב בהתאם להצעתו, לתנאי המכרז ולהסכם ההתקשרות לכל אורך תקופת ההתקשרות. </w:t>
      </w:r>
    </w:p>
    <w:p w:rsidR="004F2508" w:rsidRPr="004F2508" w:rsidRDefault="001807E9" w:rsidP="004F2508">
      <w:pPr>
        <w:pStyle w:val="4"/>
        <w:rPr>
          <w:rtl/>
        </w:rPr>
      </w:pPr>
      <w:bookmarkStart w:id="120" w:name="_Toc164568557"/>
      <w:r>
        <w:rPr>
          <w:rFonts w:hint="cs"/>
          <w:rtl/>
        </w:rPr>
        <w:t>ביטוח</w:t>
      </w:r>
    </w:p>
    <w:p w:rsidR="001807E9" w:rsidRPr="001807E9" w:rsidRDefault="001807E9" w:rsidP="004F2508">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הספק מתחייב לרכוש את כל הביטוחים המפורטים בזה, לטובתו ולטובת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ולהציגם למשרד האוצר, כשהם כוללים את כל הכיסויים והתנאים הנדרשים כאשר גבולות האחריות לא יפחתו מהמצוין להלן:-</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א.  ביטוח חבות המעבידים</w:t>
      </w:r>
    </w:p>
    <w:p w:rsidR="001807E9" w:rsidRPr="001807E9" w:rsidRDefault="001807E9" w:rsidP="004F2508">
      <w:pPr>
        <w:pStyle w:val="RonnyBase0"/>
        <w:keepLines w:val="0"/>
        <w:widowControl w:val="0"/>
        <w:spacing w:line="360" w:lineRule="auto"/>
        <w:ind w:left="1330"/>
        <w:rPr>
          <w:rFonts w:asciiTheme="minorBidi" w:hAnsiTheme="minorBidi" w:cstheme="minorBidi"/>
          <w:sz w:val="24"/>
          <w:szCs w:val="24"/>
          <w:rtl/>
        </w:rPr>
      </w:pPr>
      <w:r w:rsidRPr="001807E9">
        <w:rPr>
          <w:rFonts w:asciiTheme="minorBidi" w:hAnsiTheme="minorBidi" w:cstheme="minorBidi" w:hint="cs"/>
          <w:sz w:val="24"/>
          <w:szCs w:val="24"/>
          <w:rtl/>
        </w:rPr>
        <w:t xml:space="preserve">1. הספק  יבטח את אחריותו החוקית כלפי עובדיו ומועסקיו בביטוח חבות מעבידים בכל תחומי מדינת ישראל והשטחים המוחזקים. </w:t>
      </w:r>
    </w:p>
    <w:p w:rsidR="001807E9" w:rsidRPr="001807E9" w:rsidRDefault="001807E9" w:rsidP="004F2508">
      <w:pPr>
        <w:pStyle w:val="RonnyBase0"/>
        <w:keepLines w:val="0"/>
        <w:widowControl w:val="0"/>
        <w:spacing w:line="360" w:lineRule="auto"/>
        <w:ind w:left="1330"/>
        <w:rPr>
          <w:rFonts w:asciiTheme="minorBidi" w:hAnsiTheme="minorBidi" w:cstheme="minorBidi"/>
          <w:sz w:val="24"/>
          <w:szCs w:val="24"/>
          <w:rtl/>
        </w:rPr>
      </w:pPr>
      <w:r w:rsidRPr="001807E9">
        <w:rPr>
          <w:rFonts w:asciiTheme="minorBidi" w:hAnsiTheme="minorBidi" w:cstheme="minorBidi" w:hint="cs"/>
          <w:sz w:val="24"/>
          <w:szCs w:val="24"/>
          <w:rtl/>
        </w:rPr>
        <w:t xml:space="preserve">2. גבולות האחריות לא יפחתו מסך 5,000,000 דולר ארה"ב לעובד, למקרה </w:t>
      </w:r>
      <w:r w:rsidRPr="001807E9">
        <w:rPr>
          <w:rFonts w:asciiTheme="minorBidi" w:hAnsiTheme="minorBidi" w:cstheme="minorBidi" w:hint="cs"/>
          <w:sz w:val="24"/>
          <w:szCs w:val="24"/>
          <w:rtl/>
        </w:rPr>
        <w:lastRenderedPageBreak/>
        <w:t>ולשנת ביטוח.</w:t>
      </w:r>
    </w:p>
    <w:p w:rsidR="001807E9" w:rsidRPr="001807E9" w:rsidRDefault="001807E9" w:rsidP="00495597">
      <w:pPr>
        <w:pStyle w:val="RonnyBase0"/>
        <w:keepLines w:val="0"/>
        <w:widowControl w:val="0"/>
        <w:spacing w:line="360" w:lineRule="auto"/>
        <w:ind w:left="1270"/>
        <w:rPr>
          <w:rFonts w:asciiTheme="minorBidi" w:hAnsiTheme="minorBidi" w:cstheme="minorBidi"/>
          <w:sz w:val="24"/>
          <w:szCs w:val="24"/>
          <w:rtl/>
        </w:rPr>
      </w:pPr>
      <w:r w:rsidRPr="001807E9">
        <w:rPr>
          <w:rFonts w:asciiTheme="minorBidi" w:hAnsiTheme="minorBidi" w:cstheme="minorBidi" w:hint="cs"/>
          <w:sz w:val="24"/>
          <w:szCs w:val="24"/>
          <w:rtl/>
        </w:rPr>
        <w:t xml:space="preserve">3. הביטוח יורחב לכסות את </w:t>
      </w:r>
      <w:proofErr w:type="spellStart"/>
      <w:r w:rsidRPr="001807E9">
        <w:rPr>
          <w:rFonts w:asciiTheme="minorBidi" w:hAnsiTheme="minorBidi" w:cstheme="minorBidi" w:hint="cs"/>
          <w:sz w:val="24"/>
          <w:szCs w:val="24"/>
          <w:rtl/>
        </w:rPr>
        <w:t>חבותו</w:t>
      </w:r>
      <w:proofErr w:type="spellEnd"/>
      <w:r w:rsidRPr="001807E9">
        <w:rPr>
          <w:rFonts w:asciiTheme="minorBidi" w:hAnsiTheme="minorBidi" w:cstheme="minorBidi" w:hint="cs"/>
          <w:sz w:val="24"/>
          <w:szCs w:val="24"/>
          <w:rtl/>
        </w:rPr>
        <w:t xml:space="preserve"> של המבוטח כלפי קבלנים, קבלני משנה ועובדיהם היה ויחשב כמעבידם.</w:t>
      </w:r>
    </w:p>
    <w:p w:rsidR="001807E9" w:rsidRPr="001807E9" w:rsidRDefault="001807E9" w:rsidP="00CD1D0C">
      <w:pPr>
        <w:pStyle w:val="RonnyBase0"/>
        <w:keepLines w:val="0"/>
        <w:widowControl w:val="0"/>
        <w:spacing w:line="360" w:lineRule="auto"/>
        <w:ind w:left="1270"/>
        <w:rPr>
          <w:rFonts w:asciiTheme="minorBidi" w:hAnsiTheme="minorBidi" w:cstheme="minorBidi"/>
          <w:sz w:val="24"/>
          <w:szCs w:val="24"/>
          <w:rtl/>
        </w:rPr>
      </w:pPr>
      <w:r w:rsidRPr="001807E9">
        <w:rPr>
          <w:rFonts w:asciiTheme="minorBidi" w:hAnsiTheme="minorBidi" w:cstheme="minorBidi" w:hint="cs"/>
          <w:sz w:val="24"/>
          <w:szCs w:val="24"/>
          <w:rtl/>
        </w:rPr>
        <w:t xml:space="preserve">4. הביטוח יורחב לשפות את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היה</w:t>
      </w:r>
      <w:r w:rsidR="00CD1D0C">
        <w:rPr>
          <w:rFonts w:asciiTheme="minorBidi" w:hAnsiTheme="minorBidi" w:cstheme="minorBidi" w:hint="cs"/>
          <w:sz w:val="24"/>
          <w:szCs w:val="24"/>
          <w:rtl/>
        </w:rPr>
        <w:t xml:space="preserve"> ונטען לעניין קרות תאונת עבודה</w:t>
      </w:r>
      <w:r w:rsidRPr="001807E9">
        <w:rPr>
          <w:rFonts w:asciiTheme="minorBidi" w:hAnsiTheme="minorBidi" w:cstheme="minorBidi" w:hint="cs"/>
          <w:sz w:val="24"/>
          <w:szCs w:val="24"/>
          <w:rtl/>
        </w:rPr>
        <w:t xml:space="preserve">  / מחלת מקצוע כלשהי כי הם נושאים בחבות מעביד כלשהם כלפי מי  מעובדי הספק,  קבלנים, קבלני משנה ועובדיהם שבשירותו. </w:t>
      </w:r>
    </w:p>
    <w:p w:rsidR="001807E9" w:rsidRPr="001807E9" w:rsidRDefault="001807E9" w:rsidP="00CD1D0C">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ב.  ביטוח אחריות כלפי צד שלישי</w:t>
      </w:r>
    </w:p>
    <w:p w:rsidR="001807E9" w:rsidRPr="001807E9" w:rsidRDefault="001807E9" w:rsidP="00CD1D0C">
      <w:pPr>
        <w:pStyle w:val="RonnyBase0"/>
        <w:keepLines w:val="0"/>
        <w:widowControl w:val="0"/>
        <w:spacing w:line="360" w:lineRule="auto"/>
        <w:ind w:left="1330"/>
        <w:rPr>
          <w:rFonts w:asciiTheme="minorBidi" w:hAnsiTheme="minorBidi" w:cstheme="minorBidi"/>
          <w:sz w:val="24"/>
          <w:szCs w:val="24"/>
          <w:rtl/>
        </w:rPr>
      </w:pPr>
      <w:r w:rsidRPr="001807E9">
        <w:rPr>
          <w:rFonts w:asciiTheme="minorBidi" w:hAnsiTheme="minorBidi" w:cstheme="minorBidi" w:hint="cs"/>
          <w:sz w:val="24"/>
          <w:szCs w:val="24"/>
          <w:rtl/>
        </w:rPr>
        <w:t>1. הספק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1807E9" w:rsidRPr="001807E9" w:rsidRDefault="001807E9" w:rsidP="00CD1D0C">
      <w:pPr>
        <w:pStyle w:val="RonnyBase0"/>
        <w:keepLines w:val="0"/>
        <w:widowControl w:val="0"/>
        <w:spacing w:line="360" w:lineRule="auto"/>
        <w:ind w:left="1037"/>
        <w:rPr>
          <w:rFonts w:asciiTheme="minorBidi" w:hAnsiTheme="minorBidi" w:cstheme="minorBidi"/>
          <w:sz w:val="24"/>
          <w:szCs w:val="24"/>
          <w:rtl/>
        </w:rPr>
      </w:pPr>
      <w:r w:rsidRPr="001807E9">
        <w:rPr>
          <w:rFonts w:asciiTheme="minorBidi" w:hAnsiTheme="minorBidi" w:cstheme="minorBidi" w:hint="cs"/>
          <w:sz w:val="24"/>
          <w:szCs w:val="24"/>
          <w:rtl/>
        </w:rPr>
        <w:t xml:space="preserve">     2.  גבול האחריות למקרה ולשנה לא יפחת מ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500,000  דולר ארה"ב.</w:t>
      </w:r>
    </w:p>
    <w:p w:rsidR="001807E9" w:rsidRPr="001807E9" w:rsidRDefault="001807E9" w:rsidP="00CD1D0C">
      <w:pPr>
        <w:pStyle w:val="RonnyBase0"/>
        <w:keepLines w:val="0"/>
        <w:widowControl w:val="0"/>
        <w:spacing w:line="360" w:lineRule="auto"/>
        <w:ind w:left="1037"/>
        <w:rPr>
          <w:rFonts w:asciiTheme="minorBidi" w:hAnsiTheme="minorBidi" w:cstheme="minorBidi"/>
          <w:sz w:val="24"/>
          <w:szCs w:val="24"/>
          <w:rtl/>
        </w:rPr>
      </w:pPr>
      <w:r w:rsidRPr="001807E9">
        <w:rPr>
          <w:rFonts w:asciiTheme="minorBidi" w:hAnsiTheme="minorBidi" w:cstheme="minorBidi" w:hint="cs"/>
          <w:sz w:val="24"/>
          <w:szCs w:val="24"/>
          <w:rtl/>
        </w:rPr>
        <w:t xml:space="preserve">     3.  בפוליסה ייכלל סעיף אחריות צולבת (</w:t>
      </w:r>
      <w:r w:rsidRPr="001807E9">
        <w:rPr>
          <w:rFonts w:asciiTheme="minorBidi" w:hAnsiTheme="minorBidi" w:cstheme="minorBidi" w:hint="cs"/>
          <w:sz w:val="24"/>
          <w:szCs w:val="24"/>
        </w:rPr>
        <w:t>CROSS LIABILITY</w:t>
      </w:r>
      <w:r w:rsidRPr="001807E9">
        <w:rPr>
          <w:rFonts w:asciiTheme="minorBidi" w:hAnsiTheme="minorBidi" w:cstheme="minorBidi" w:hint="cs"/>
          <w:sz w:val="24"/>
          <w:szCs w:val="24"/>
          <w:rtl/>
        </w:rPr>
        <w:t>).</w:t>
      </w:r>
    </w:p>
    <w:p w:rsidR="001807E9" w:rsidRPr="001807E9" w:rsidRDefault="002E5B70" w:rsidP="00CD1D0C">
      <w:pPr>
        <w:pStyle w:val="RonnyBase0"/>
        <w:keepLines w:val="0"/>
        <w:widowControl w:val="0"/>
        <w:spacing w:line="360" w:lineRule="auto"/>
        <w:ind w:left="1321"/>
        <w:rPr>
          <w:rFonts w:asciiTheme="minorBidi" w:hAnsiTheme="minorBidi" w:cstheme="minorBidi"/>
          <w:sz w:val="24"/>
          <w:szCs w:val="24"/>
          <w:rtl/>
        </w:rPr>
      </w:pPr>
      <w:r>
        <w:rPr>
          <w:rFonts w:asciiTheme="minorBidi" w:hAnsiTheme="minorBidi" w:cstheme="minorBidi" w:hint="cs"/>
          <w:sz w:val="24"/>
          <w:szCs w:val="24"/>
          <w:rtl/>
        </w:rPr>
        <w:t xml:space="preserve"> </w:t>
      </w:r>
      <w:r w:rsidR="00CD1D0C">
        <w:rPr>
          <w:rFonts w:asciiTheme="minorBidi" w:hAnsiTheme="minorBidi" w:cstheme="minorBidi" w:hint="cs"/>
          <w:sz w:val="24"/>
          <w:szCs w:val="24"/>
          <w:rtl/>
        </w:rPr>
        <w:t>4</w:t>
      </w:r>
      <w:r w:rsidR="001807E9" w:rsidRPr="001807E9">
        <w:rPr>
          <w:rFonts w:asciiTheme="minorBidi" w:hAnsiTheme="minorBidi" w:cstheme="minorBidi" w:hint="cs"/>
          <w:sz w:val="24"/>
          <w:szCs w:val="24"/>
          <w:rtl/>
        </w:rPr>
        <w:t xml:space="preserve">.  הביטוח מורחב לכסות את </w:t>
      </w:r>
      <w:proofErr w:type="spellStart"/>
      <w:r w:rsidR="001807E9" w:rsidRPr="001807E9">
        <w:rPr>
          <w:rFonts w:asciiTheme="minorBidi" w:hAnsiTheme="minorBidi" w:cstheme="minorBidi" w:hint="cs"/>
          <w:sz w:val="24"/>
          <w:szCs w:val="24"/>
          <w:rtl/>
        </w:rPr>
        <w:t>חבותו</w:t>
      </w:r>
      <w:proofErr w:type="spellEnd"/>
      <w:r w:rsidR="001807E9" w:rsidRPr="001807E9">
        <w:rPr>
          <w:rFonts w:asciiTheme="minorBidi" w:hAnsiTheme="minorBidi" w:cstheme="minorBidi" w:hint="cs"/>
          <w:sz w:val="24"/>
          <w:szCs w:val="24"/>
          <w:rtl/>
        </w:rPr>
        <w:t xml:space="preserve"> של המבוטח כלפי צד שלישי בגין פעילות </w:t>
      </w:r>
      <w:r w:rsidR="00CD1D0C">
        <w:rPr>
          <w:rFonts w:asciiTheme="minorBidi" w:hAnsiTheme="minorBidi" w:cstheme="minorBidi" w:hint="cs"/>
          <w:sz w:val="24"/>
          <w:szCs w:val="24"/>
          <w:rtl/>
        </w:rPr>
        <w:t xml:space="preserve">של </w:t>
      </w:r>
      <w:r w:rsidR="001807E9" w:rsidRPr="001807E9">
        <w:rPr>
          <w:rFonts w:asciiTheme="minorBidi" w:hAnsiTheme="minorBidi" w:cstheme="minorBidi" w:hint="cs"/>
          <w:sz w:val="24"/>
          <w:szCs w:val="24"/>
          <w:rtl/>
        </w:rPr>
        <w:t>קבלנים, קבלני משנה ועובדיהם.</w:t>
      </w:r>
    </w:p>
    <w:p w:rsidR="001807E9" w:rsidRPr="001807E9" w:rsidRDefault="002E5B70" w:rsidP="00CD1D0C">
      <w:pPr>
        <w:pStyle w:val="RonnyBase0"/>
        <w:keepLines w:val="0"/>
        <w:widowControl w:val="0"/>
        <w:spacing w:line="360" w:lineRule="auto"/>
        <w:ind w:left="1270"/>
        <w:rPr>
          <w:rFonts w:asciiTheme="minorBidi" w:hAnsiTheme="minorBidi" w:cstheme="minorBidi"/>
          <w:sz w:val="24"/>
          <w:szCs w:val="24"/>
          <w:rtl/>
        </w:rPr>
      </w:pPr>
      <w:r>
        <w:rPr>
          <w:rFonts w:asciiTheme="minorBidi" w:hAnsiTheme="minorBidi" w:cstheme="minorBidi" w:hint="cs"/>
          <w:sz w:val="24"/>
          <w:szCs w:val="24"/>
          <w:rtl/>
        </w:rPr>
        <w:t xml:space="preserve">  </w:t>
      </w:r>
      <w:r w:rsidR="001807E9" w:rsidRPr="001807E9">
        <w:rPr>
          <w:rFonts w:asciiTheme="minorBidi" w:hAnsiTheme="minorBidi" w:cstheme="minorBidi" w:hint="cs"/>
          <w:sz w:val="24"/>
          <w:szCs w:val="24"/>
          <w:rtl/>
        </w:rPr>
        <w:t xml:space="preserve">5. הביטוח יורחב לשפות את מדינת ישראל </w:t>
      </w:r>
      <w:r w:rsidR="001807E9" w:rsidRPr="001807E9">
        <w:rPr>
          <w:rFonts w:asciiTheme="minorBidi" w:hAnsiTheme="minorBidi" w:cstheme="minorBidi"/>
          <w:sz w:val="24"/>
          <w:szCs w:val="24"/>
          <w:rtl/>
        </w:rPr>
        <w:t>–</w:t>
      </w:r>
      <w:r w:rsidR="001807E9" w:rsidRPr="001807E9">
        <w:rPr>
          <w:rFonts w:asciiTheme="minorBidi" w:hAnsiTheme="minorBidi" w:cstheme="minorBidi" w:hint="cs"/>
          <w:sz w:val="24"/>
          <w:szCs w:val="24"/>
          <w:rtl/>
        </w:rPr>
        <w:t xml:space="preserve"> משרד האוצר ככל </w:t>
      </w:r>
      <w:r w:rsidR="00CD1D0C">
        <w:rPr>
          <w:rFonts w:asciiTheme="minorBidi" w:hAnsiTheme="minorBidi" w:cstheme="minorBidi" w:hint="cs"/>
          <w:sz w:val="24"/>
          <w:szCs w:val="24"/>
          <w:rtl/>
        </w:rPr>
        <w:t>שייחשבו אחראים למעשי ומחדלי</w:t>
      </w:r>
      <w:r w:rsidR="001807E9" w:rsidRPr="001807E9">
        <w:rPr>
          <w:rFonts w:asciiTheme="minorBidi" w:hAnsiTheme="minorBidi" w:cstheme="minorBidi" w:hint="cs"/>
          <w:sz w:val="24"/>
          <w:szCs w:val="24"/>
          <w:rtl/>
        </w:rPr>
        <w:t xml:space="preserve"> הספק וכל הפועלים מטעמו.</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Pr>
      </w:pPr>
      <w:r w:rsidRPr="001807E9">
        <w:rPr>
          <w:rFonts w:asciiTheme="minorBidi" w:hAnsiTheme="minorBidi" w:cstheme="minorBidi" w:hint="cs"/>
          <w:sz w:val="24"/>
          <w:szCs w:val="24"/>
          <w:rtl/>
        </w:rPr>
        <w:t>ג. ביטוח משולב לאחריות מקצועית וחבות המוצר</w:t>
      </w:r>
      <w:r w:rsidRPr="001807E9">
        <w:rPr>
          <w:rFonts w:asciiTheme="minorBidi" w:hAnsiTheme="minorBidi" w:cstheme="minorBidi" w:hint="cs"/>
          <w:sz w:val="24"/>
          <w:szCs w:val="24"/>
        </w:rPr>
        <w:t xml:space="preserve"> </w:t>
      </w:r>
    </w:p>
    <w:p w:rsidR="001807E9" w:rsidRPr="001807E9" w:rsidRDefault="001807E9" w:rsidP="00CD1D0C">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Pr>
        <w:t xml:space="preserve">COMBINED PRODUCTS LIABILITY AND PROFESSIONAL </w:t>
      </w:r>
      <w:r w:rsidRPr="001807E9">
        <w:rPr>
          <w:rFonts w:asciiTheme="minorBidi" w:hAnsiTheme="minorBidi" w:cstheme="minorBidi"/>
          <w:sz w:val="24"/>
          <w:szCs w:val="24"/>
        </w:rPr>
        <w:t>I</w:t>
      </w:r>
      <w:r w:rsidRPr="001807E9">
        <w:rPr>
          <w:rFonts w:asciiTheme="minorBidi" w:hAnsiTheme="minorBidi" w:cstheme="minorBidi" w:hint="cs"/>
          <w:sz w:val="24"/>
          <w:szCs w:val="24"/>
        </w:rPr>
        <w:t>NDEMNITY</w:t>
      </w:r>
      <w:r w:rsidRPr="001807E9">
        <w:rPr>
          <w:rFonts w:asciiTheme="minorBidi" w:hAnsiTheme="minorBidi" w:cstheme="minorBidi"/>
          <w:sz w:val="24"/>
          <w:szCs w:val="24"/>
        </w:rPr>
        <w:t xml:space="preserve"> </w:t>
      </w:r>
      <w:r w:rsidRPr="001807E9">
        <w:rPr>
          <w:rFonts w:asciiTheme="minorBidi" w:hAnsiTheme="minorBidi" w:cstheme="minorBidi" w:hint="cs"/>
          <w:sz w:val="24"/>
          <w:szCs w:val="24"/>
        </w:rPr>
        <w:t xml:space="preserve">POLICY </w:t>
      </w:r>
      <w:r w:rsidRPr="001807E9">
        <w:rPr>
          <w:rFonts w:asciiTheme="minorBidi" w:hAnsiTheme="minorBidi" w:cstheme="minorBidi"/>
          <w:sz w:val="24"/>
          <w:szCs w:val="24"/>
        </w:rPr>
        <w:t xml:space="preserve">FOR THE SOFTWARE AND HARDW </w:t>
      </w:r>
      <w:r w:rsidR="00CD1D0C">
        <w:rPr>
          <w:rFonts w:asciiTheme="minorBidi" w:hAnsiTheme="minorBidi" w:cstheme="minorBidi"/>
          <w:sz w:val="24"/>
          <w:szCs w:val="24"/>
        </w:rPr>
        <w:t>ARE</w:t>
      </w:r>
      <w:r w:rsidRPr="001807E9">
        <w:rPr>
          <w:rFonts w:asciiTheme="minorBidi" w:hAnsiTheme="minorBidi" w:cstheme="minorBidi"/>
          <w:sz w:val="24"/>
          <w:szCs w:val="24"/>
        </w:rPr>
        <w:t xml:space="preserve"> INDUSTRY.               </w:t>
      </w:r>
      <w:r w:rsidRPr="001807E9">
        <w:rPr>
          <w:rFonts w:asciiTheme="minorBidi" w:hAnsiTheme="minorBidi" w:cstheme="minorBidi" w:hint="cs"/>
          <w:sz w:val="24"/>
          <w:szCs w:val="24"/>
          <w:rtl/>
        </w:rPr>
        <w:t>או</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Pr>
      </w:pPr>
      <w:r w:rsidRPr="001807E9">
        <w:rPr>
          <w:rFonts w:asciiTheme="minorBidi" w:hAnsiTheme="minorBidi" w:cstheme="minorBidi"/>
          <w:sz w:val="24"/>
          <w:szCs w:val="24"/>
        </w:rPr>
        <w:t>ELECTRONIC PRODUCTS AND SERVICES ERRORS OR OMISSONS</w:t>
      </w:r>
    </w:p>
    <w:p w:rsidR="001807E9" w:rsidRPr="001807E9" w:rsidRDefault="001807E9" w:rsidP="00CD1D0C">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Pr>
        <w:t>AND</w:t>
      </w:r>
      <w:r w:rsidRPr="001807E9">
        <w:rPr>
          <w:rFonts w:asciiTheme="minorBidi" w:hAnsiTheme="minorBidi" w:cstheme="minorBidi"/>
          <w:sz w:val="24"/>
          <w:szCs w:val="24"/>
        </w:rPr>
        <w:t xml:space="preserve"> </w:t>
      </w:r>
      <w:r w:rsidRPr="001807E9">
        <w:rPr>
          <w:rFonts w:asciiTheme="minorBidi" w:hAnsiTheme="minorBidi" w:cstheme="minorBidi" w:hint="cs"/>
          <w:sz w:val="24"/>
          <w:szCs w:val="24"/>
        </w:rPr>
        <w:t>PRODUCTS LIABILITY</w:t>
      </w:r>
      <w:r w:rsidRPr="001807E9">
        <w:rPr>
          <w:rFonts w:asciiTheme="minorBidi" w:hAnsiTheme="minorBidi" w:cstheme="minorBidi"/>
          <w:sz w:val="24"/>
          <w:szCs w:val="24"/>
        </w:rPr>
        <w:t xml:space="preserve"> </w:t>
      </w:r>
      <w:r w:rsidRPr="001807E9">
        <w:rPr>
          <w:rFonts w:asciiTheme="minorBidi" w:hAnsiTheme="minorBidi" w:cstheme="minorBidi" w:hint="cs"/>
          <w:sz w:val="24"/>
          <w:szCs w:val="24"/>
        </w:rPr>
        <w:t xml:space="preserve">INSURANCE </w:t>
      </w:r>
      <w:r w:rsidRPr="001807E9">
        <w:rPr>
          <w:rFonts w:asciiTheme="minorBidi" w:hAnsiTheme="minorBidi" w:cstheme="minorBidi"/>
          <w:sz w:val="24"/>
          <w:szCs w:val="24"/>
        </w:rPr>
        <w:t xml:space="preserve">        </w:t>
      </w:r>
      <w:r w:rsidRPr="001807E9">
        <w:rPr>
          <w:rFonts w:asciiTheme="minorBidi" w:hAnsiTheme="minorBidi" w:cstheme="minorBidi" w:hint="cs"/>
          <w:sz w:val="24"/>
          <w:szCs w:val="24"/>
        </w:rPr>
        <w:t xml:space="preserve">                                                       </w:t>
      </w:r>
      <w:r w:rsidRPr="001807E9">
        <w:rPr>
          <w:rFonts w:asciiTheme="minorBidi" w:hAnsiTheme="minorBidi" w:cstheme="minorBidi"/>
          <w:sz w:val="24"/>
          <w:szCs w:val="24"/>
        </w:rPr>
        <w:t xml:space="preserve"> </w:t>
      </w:r>
      <w:r w:rsidRPr="001807E9">
        <w:rPr>
          <w:rFonts w:asciiTheme="minorBidi" w:hAnsiTheme="minorBidi" w:cstheme="minorBidi" w:hint="cs"/>
          <w:sz w:val="24"/>
          <w:szCs w:val="24"/>
        </w:rPr>
        <w:t xml:space="preserve">    </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Pr>
      </w:pPr>
    </w:p>
    <w:p w:rsidR="001807E9" w:rsidRPr="001807E9" w:rsidRDefault="001807E9" w:rsidP="009C57A7">
      <w:pPr>
        <w:pStyle w:val="RonnyBase0"/>
        <w:keepLines w:val="0"/>
        <w:widowControl w:val="0"/>
        <w:spacing w:line="360" w:lineRule="auto"/>
        <w:ind w:left="1270"/>
        <w:rPr>
          <w:rFonts w:asciiTheme="minorBidi" w:hAnsiTheme="minorBidi" w:cstheme="minorBidi"/>
          <w:sz w:val="24"/>
          <w:szCs w:val="24"/>
          <w:rtl/>
        </w:rPr>
      </w:pPr>
      <w:r w:rsidRPr="001807E9">
        <w:rPr>
          <w:rFonts w:asciiTheme="minorBidi" w:hAnsiTheme="minorBidi" w:cstheme="minorBidi" w:hint="cs"/>
          <w:sz w:val="24"/>
          <w:szCs w:val="24"/>
          <w:rtl/>
        </w:rPr>
        <w:t xml:space="preserve">1.  הספק יבטח את אחריותו בגין אספקת מידע בורסאי בזמן אמת של ני"ע הנסחרים בבורסה לני"ע  בת"א ובחו"ל לרבות מתן </w:t>
      </w:r>
      <w:proofErr w:type="spellStart"/>
      <w:r w:rsidRPr="001807E9">
        <w:rPr>
          <w:rFonts w:asciiTheme="minorBidi" w:hAnsiTheme="minorBidi" w:cstheme="minorBidi" w:hint="cs"/>
          <w:sz w:val="24"/>
          <w:szCs w:val="24"/>
          <w:rtl/>
        </w:rPr>
        <w:t>רשיונות</w:t>
      </w:r>
      <w:proofErr w:type="spellEnd"/>
      <w:r w:rsidRPr="001807E9">
        <w:rPr>
          <w:rFonts w:asciiTheme="minorBidi" w:hAnsiTheme="minorBidi" w:cstheme="minorBidi" w:hint="cs"/>
          <w:sz w:val="24"/>
          <w:szCs w:val="24"/>
          <w:rtl/>
        </w:rPr>
        <w:t xml:space="preserve"> עבור אגף החשב הכללי במשרד האוצר כולל תחזוקה, התקנה, ייעוץ, יישום, ליווי, הטמעה, שדרוג גרסאות, שינויים והת</w:t>
      </w:r>
      <w:r w:rsidR="00CD1D0C">
        <w:rPr>
          <w:rFonts w:asciiTheme="minorBidi" w:hAnsiTheme="minorBidi" w:cstheme="minorBidi" w:hint="cs"/>
          <w:sz w:val="24"/>
          <w:szCs w:val="24"/>
          <w:rtl/>
        </w:rPr>
        <w:t xml:space="preserve">אמות, אבטחת מידע, תיעוד, הדרכה </w:t>
      </w:r>
      <w:r w:rsidRPr="001807E9">
        <w:rPr>
          <w:rFonts w:asciiTheme="minorBidi" w:hAnsiTheme="minorBidi" w:cstheme="minorBidi" w:hint="cs"/>
          <w:sz w:val="24"/>
          <w:szCs w:val="24"/>
          <w:rtl/>
        </w:rPr>
        <w:t xml:space="preserve">והכשרה, טיפול בתקלות, אחריות, שירות ותמיכה, בהתאם למכרז וחוזה עם מדינת ישראל </w:t>
      </w:r>
      <w:r w:rsidRPr="001807E9">
        <w:rPr>
          <w:rFonts w:asciiTheme="minorBidi" w:hAnsiTheme="minorBidi" w:cstheme="minorBidi"/>
          <w:sz w:val="24"/>
          <w:szCs w:val="24"/>
          <w:rtl/>
        </w:rPr>
        <w:t>–</w:t>
      </w:r>
      <w:r w:rsidR="009C57A7">
        <w:rPr>
          <w:rFonts w:asciiTheme="minorBidi" w:hAnsiTheme="minorBidi" w:cstheme="minorBidi" w:hint="cs"/>
          <w:sz w:val="24"/>
          <w:szCs w:val="24"/>
          <w:rtl/>
        </w:rPr>
        <w:t xml:space="preserve"> </w:t>
      </w:r>
      <w:r w:rsidRPr="001807E9">
        <w:rPr>
          <w:rFonts w:asciiTheme="minorBidi" w:hAnsiTheme="minorBidi" w:cstheme="minorBidi" w:hint="cs"/>
          <w:sz w:val="24"/>
          <w:szCs w:val="24"/>
          <w:rtl/>
        </w:rPr>
        <w:t>משרד האוצר בביטוח משולב לאחריות מקצועית וחבות המוצר;</w:t>
      </w:r>
      <w:r w:rsidRPr="001807E9">
        <w:rPr>
          <w:rFonts w:asciiTheme="minorBidi" w:hAnsiTheme="minorBidi" w:cstheme="minorBidi"/>
          <w:sz w:val="24"/>
          <w:szCs w:val="24"/>
        </w:rPr>
        <w:t xml:space="preserve"> </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p>
    <w:p w:rsidR="001807E9" w:rsidRPr="001807E9" w:rsidRDefault="001807E9" w:rsidP="009C57A7">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w:t>
      </w:r>
      <w:r w:rsidR="00CD1D0C">
        <w:rPr>
          <w:rFonts w:asciiTheme="minorBidi" w:hAnsiTheme="minorBidi" w:cstheme="minorBidi" w:hint="cs"/>
          <w:sz w:val="24"/>
          <w:szCs w:val="24"/>
          <w:rtl/>
        </w:rPr>
        <w:tab/>
      </w:r>
      <w:r w:rsidRPr="001807E9">
        <w:rPr>
          <w:rFonts w:asciiTheme="minorBidi" w:hAnsiTheme="minorBidi" w:cstheme="minorBidi" w:hint="cs"/>
          <w:sz w:val="24"/>
          <w:szCs w:val="24"/>
          <w:rtl/>
        </w:rPr>
        <w:t xml:space="preserve"> 2.  הפוליסה תכסה את חבות  הספק, עובדיו ובגין כל הפועלים מטעמו:</w:t>
      </w:r>
    </w:p>
    <w:p w:rsidR="001807E9" w:rsidRPr="001807E9" w:rsidRDefault="001807E9" w:rsidP="00CD1D0C">
      <w:pPr>
        <w:pStyle w:val="RonnyBase0"/>
        <w:keepLines w:val="0"/>
        <w:widowControl w:val="0"/>
        <w:spacing w:line="360" w:lineRule="auto"/>
        <w:ind w:left="1440"/>
        <w:rPr>
          <w:rFonts w:asciiTheme="minorBidi" w:hAnsiTheme="minorBidi" w:cstheme="minorBidi"/>
          <w:sz w:val="24"/>
          <w:szCs w:val="24"/>
          <w:rtl/>
        </w:rPr>
      </w:pPr>
      <w:r w:rsidRPr="001807E9">
        <w:rPr>
          <w:rFonts w:asciiTheme="minorBidi" w:hAnsiTheme="minorBidi" w:cstheme="minorBidi" w:hint="cs"/>
          <w:sz w:val="24"/>
          <w:szCs w:val="24"/>
          <w:rtl/>
        </w:rPr>
        <w:t xml:space="preserve">(א). בקשר עם מעשה או מחדל מקצועי  - כיסוי בגין הפרת </w:t>
      </w:r>
      <w:r w:rsidR="00CD1D0C">
        <w:rPr>
          <w:rFonts w:asciiTheme="minorBidi" w:hAnsiTheme="minorBidi" w:cstheme="minorBidi" w:hint="cs"/>
          <w:sz w:val="24"/>
          <w:szCs w:val="24"/>
          <w:rtl/>
        </w:rPr>
        <w:t>חובה מקצועית, טעות השמטה, הזנחה</w:t>
      </w:r>
      <w:r w:rsidRPr="001807E9">
        <w:rPr>
          <w:rFonts w:asciiTheme="minorBidi" w:hAnsiTheme="minorBidi" w:cstheme="minorBidi" w:hint="cs"/>
          <w:sz w:val="24"/>
          <w:szCs w:val="24"/>
          <w:rtl/>
        </w:rPr>
        <w:t xml:space="preserve"> </w:t>
      </w:r>
      <w:r w:rsidR="00CD1D0C">
        <w:rPr>
          <w:rFonts w:asciiTheme="minorBidi" w:hAnsiTheme="minorBidi" w:cstheme="minorBidi" w:hint="cs"/>
          <w:sz w:val="24"/>
          <w:szCs w:val="24"/>
          <w:rtl/>
        </w:rPr>
        <w:t>ורשלנות</w:t>
      </w:r>
      <w:r w:rsidR="009C57A7">
        <w:rPr>
          <w:rFonts w:asciiTheme="minorBidi" w:hAnsiTheme="minorBidi" w:cstheme="minorBidi" w:hint="cs"/>
          <w:sz w:val="24"/>
          <w:szCs w:val="24"/>
          <w:rtl/>
        </w:rPr>
        <w:t>.</w:t>
      </w:r>
    </w:p>
    <w:p w:rsidR="001807E9" w:rsidRPr="001807E9" w:rsidRDefault="001807E9" w:rsidP="003D3A5E">
      <w:pPr>
        <w:pStyle w:val="RonnyBase0"/>
        <w:keepLines w:val="0"/>
        <w:widowControl w:val="0"/>
        <w:spacing w:line="360" w:lineRule="auto"/>
        <w:ind w:left="1390"/>
        <w:rPr>
          <w:rFonts w:asciiTheme="minorBidi" w:hAnsiTheme="minorBidi" w:cstheme="minorBidi"/>
          <w:sz w:val="24"/>
          <w:szCs w:val="24"/>
          <w:rtl/>
        </w:rPr>
      </w:pPr>
      <w:r w:rsidRPr="001807E9">
        <w:rPr>
          <w:rFonts w:asciiTheme="minorBidi" w:hAnsiTheme="minorBidi" w:cstheme="minorBidi" w:hint="cs"/>
          <w:sz w:val="24"/>
          <w:szCs w:val="24"/>
          <w:rtl/>
        </w:rPr>
        <w:t xml:space="preserve">(ב). </w:t>
      </w:r>
      <w:proofErr w:type="spellStart"/>
      <w:r w:rsidRPr="001807E9">
        <w:rPr>
          <w:rFonts w:asciiTheme="minorBidi" w:hAnsiTheme="minorBidi" w:cstheme="minorBidi" w:hint="cs"/>
          <w:sz w:val="24"/>
          <w:szCs w:val="24"/>
          <w:rtl/>
        </w:rPr>
        <w:t>חבותו</w:t>
      </w:r>
      <w:proofErr w:type="spellEnd"/>
      <w:r w:rsidRPr="001807E9">
        <w:rPr>
          <w:rFonts w:asciiTheme="minorBidi" w:hAnsiTheme="minorBidi" w:cstheme="minorBidi" w:hint="cs"/>
          <w:sz w:val="24"/>
          <w:szCs w:val="24"/>
          <w:rtl/>
        </w:rPr>
        <w:t xml:space="preserve"> מפגם במוצר - כיסוי בגין נזקים ייגרמו בקשר עם מוצרים שיוצרו,  פותחו, </w:t>
      </w:r>
      <w:r w:rsidR="003D3A5E">
        <w:rPr>
          <w:rFonts w:asciiTheme="minorBidi" w:hAnsiTheme="minorBidi" w:cstheme="minorBidi" w:hint="cs"/>
          <w:sz w:val="24"/>
          <w:szCs w:val="24"/>
          <w:rtl/>
        </w:rPr>
        <w:t xml:space="preserve">הורכבו, </w:t>
      </w:r>
      <w:r w:rsidRPr="001807E9">
        <w:rPr>
          <w:rFonts w:asciiTheme="minorBidi" w:hAnsiTheme="minorBidi" w:cstheme="minorBidi" w:hint="cs"/>
          <w:sz w:val="24"/>
          <w:szCs w:val="24"/>
          <w:rtl/>
        </w:rPr>
        <w:t xml:space="preserve">תוקנו, סופקו, נמכרו, הופצו או טופלו בכל דרך אחרת על ידי  הספק או מי מטעמו; </w:t>
      </w:r>
    </w:p>
    <w:p w:rsidR="001807E9" w:rsidRPr="001807E9" w:rsidRDefault="001807E9" w:rsidP="003D3A5E">
      <w:pPr>
        <w:pStyle w:val="RonnyBase0"/>
        <w:keepLines w:val="0"/>
        <w:widowControl w:val="0"/>
        <w:spacing w:line="360" w:lineRule="auto"/>
        <w:ind w:left="1390"/>
        <w:rPr>
          <w:rFonts w:asciiTheme="minorBidi" w:hAnsiTheme="minorBidi" w:cstheme="minorBidi"/>
          <w:sz w:val="24"/>
          <w:szCs w:val="24"/>
          <w:rtl/>
        </w:rPr>
      </w:pPr>
      <w:r w:rsidRPr="001807E9">
        <w:rPr>
          <w:rFonts w:asciiTheme="minorBidi" w:hAnsiTheme="minorBidi" w:cstheme="minorBidi" w:hint="cs"/>
          <w:sz w:val="24"/>
          <w:szCs w:val="24"/>
          <w:rtl/>
        </w:rPr>
        <w:t>(ג). פעילות הספק, עובדיו ובגין כל הפועלים מטעמו כולל תחזו</w:t>
      </w:r>
      <w:r w:rsidR="003D3A5E">
        <w:rPr>
          <w:rFonts w:asciiTheme="minorBidi" w:hAnsiTheme="minorBidi" w:cstheme="minorBidi" w:hint="cs"/>
          <w:sz w:val="24"/>
          <w:szCs w:val="24"/>
          <w:rtl/>
        </w:rPr>
        <w:t xml:space="preserve">קה, התקנה, ייעוץ, יישום, ליווי, </w:t>
      </w:r>
      <w:r w:rsidRPr="001807E9">
        <w:rPr>
          <w:rFonts w:asciiTheme="minorBidi" w:hAnsiTheme="minorBidi" w:cstheme="minorBidi" w:hint="cs"/>
          <w:sz w:val="24"/>
          <w:szCs w:val="24"/>
          <w:rtl/>
        </w:rPr>
        <w:t xml:space="preserve">הטמעה, שדרוג גרסאות, שינויים והתאמות, אבטחת מידע, תיעוד, הדרכה  והכשרה, טיפול בתקלות, אחריות, שירות ותמיכה;  </w:t>
      </w:r>
    </w:p>
    <w:p w:rsidR="001807E9" w:rsidRPr="001807E9" w:rsidRDefault="001807E9" w:rsidP="003D3A5E">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3.  גבולות האחריות למקרה ולשנה לא יפחתו מ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1,000,000 דולר ארה"ב;</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הפוליסה תכלול את ההרחבות הבאות:</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 מרמה ואי יושר עובדים;</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 אובדן מסמכים, לרבות אובדן השימוש ו/או עיכוב עקב מקרה ביטוח;</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 הארכת תקופת הגילוי לפחות </w:t>
      </w:r>
      <w:r w:rsidRPr="001807E9">
        <w:rPr>
          <w:rFonts w:asciiTheme="minorBidi" w:hAnsiTheme="minorBidi" w:cstheme="minorBidi"/>
          <w:sz w:val="24"/>
          <w:szCs w:val="24"/>
        </w:rPr>
        <w:t xml:space="preserve">12 </w:t>
      </w:r>
      <w:r w:rsidRPr="001807E9">
        <w:rPr>
          <w:rFonts w:asciiTheme="minorBidi" w:hAnsiTheme="minorBidi" w:cstheme="minorBidi" w:hint="cs"/>
          <w:sz w:val="24"/>
          <w:szCs w:val="24"/>
          <w:rtl/>
        </w:rPr>
        <w:t xml:space="preserve"> חודשים;</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 אחריות צולבת - </w:t>
      </w:r>
      <w:r w:rsidRPr="001807E9">
        <w:rPr>
          <w:rFonts w:asciiTheme="minorBidi" w:hAnsiTheme="minorBidi" w:cstheme="minorBidi" w:hint="cs"/>
          <w:sz w:val="24"/>
          <w:szCs w:val="24"/>
        </w:rPr>
        <w:t>C</w:t>
      </w:r>
      <w:r w:rsidRPr="001807E9">
        <w:rPr>
          <w:rFonts w:asciiTheme="minorBidi" w:hAnsiTheme="minorBidi" w:cstheme="minorBidi"/>
          <w:sz w:val="24"/>
          <w:szCs w:val="24"/>
        </w:rPr>
        <w:t>ross  Liability</w:t>
      </w:r>
      <w:r w:rsidRPr="001807E9">
        <w:rPr>
          <w:rFonts w:asciiTheme="minorBidi" w:hAnsiTheme="minorBidi" w:cstheme="minorBidi" w:hint="cs"/>
          <w:sz w:val="24"/>
          <w:szCs w:val="24"/>
          <w:rtl/>
        </w:rPr>
        <w:t>.</w:t>
      </w:r>
    </w:p>
    <w:p w:rsidR="001807E9" w:rsidRPr="001807E9" w:rsidRDefault="001807E9" w:rsidP="003D3A5E">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 xml:space="preserve">       4. הביטוח יורחב לשפות את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ככל שייחשבו אחראים למעשי ו</w:t>
      </w:r>
      <w:r w:rsidR="003D3A5E">
        <w:rPr>
          <w:rFonts w:asciiTheme="minorBidi" w:hAnsiTheme="minorBidi" w:cstheme="minorBidi" w:hint="cs"/>
          <w:sz w:val="24"/>
          <w:szCs w:val="24"/>
          <w:rtl/>
        </w:rPr>
        <w:t>/</w:t>
      </w:r>
      <w:r w:rsidRPr="001807E9">
        <w:rPr>
          <w:rFonts w:asciiTheme="minorBidi" w:hAnsiTheme="minorBidi" w:cstheme="minorBidi" w:hint="cs"/>
          <w:sz w:val="24"/>
          <w:szCs w:val="24"/>
          <w:rtl/>
        </w:rPr>
        <w:t>או מחדלי הספק וכל הפועלים מטעמו.</w:t>
      </w:r>
    </w:p>
    <w:p w:rsidR="001807E9" w:rsidRPr="001807E9" w:rsidRDefault="001807E9" w:rsidP="003D3A5E">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ד.  כללי</w:t>
      </w:r>
    </w:p>
    <w:p w:rsidR="001807E9" w:rsidRPr="001807E9" w:rsidRDefault="001807E9" w:rsidP="003D3A5E">
      <w:pPr>
        <w:pStyle w:val="RonnyBase0"/>
        <w:keepLines w:val="0"/>
        <w:widowControl w:val="0"/>
        <w:spacing w:line="360" w:lineRule="auto"/>
        <w:ind w:left="130" w:firstLine="720"/>
        <w:rPr>
          <w:rFonts w:asciiTheme="minorBidi" w:hAnsiTheme="minorBidi" w:cstheme="minorBidi"/>
          <w:sz w:val="24"/>
          <w:szCs w:val="24"/>
          <w:rtl/>
        </w:rPr>
      </w:pPr>
      <w:r w:rsidRPr="001807E9">
        <w:rPr>
          <w:rFonts w:asciiTheme="minorBidi" w:hAnsiTheme="minorBidi" w:cstheme="minorBidi" w:hint="cs"/>
          <w:sz w:val="24"/>
          <w:szCs w:val="24"/>
          <w:rtl/>
        </w:rPr>
        <w:t>בכל פוליסות הביטוח הנדרשות יכללו התנאים הבאים:</w:t>
      </w:r>
    </w:p>
    <w:p w:rsidR="001807E9" w:rsidRPr="001807E9" w:rsidRDefault="001807E9" w:rsidP="003D3A5E">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 xml:space="preserve">1. לשם המבוטח יתווספו כמבוטחים נוספים: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בכפוף </w:t>
      </w:r>
      <w:proofErr w:type="spellStart"/>
      <w:r w:rsidRPr="001807E9">
        <w:rPr>
          <w:rFonts w:asciiTheme="minorBidi" w:hAnsiTheme="minorBidi" w:cstheme="minorBidi" w:hint="cs"/>
          <w:sz w:val="24"/>
          <w:szCs w:val="24"/>
          <w:rtl/>
        </w:rPr>
        <w:t>להרחבי</w:t>
      </w:r>
      <w:proofErr w:type="spellEnd"/>
      <w:r w:rsidRPr="001807E9">
        <w:rPr>
          <w:rFonts w:asciiTheme="minorBidi" w:hAnsiTheme="minorBidi" w:cstheme="minorBidi" w:hint="cs"/>
          <w:sz w:val="24"/>
          <w:szCs w:val="24"/>
          <w:rtl/>
        </w:rPr>
        <w:t xml:space="preserve"> השיפוי  כמפורט לעיל.</w:t>
      </w:r>
    </w:p>
    <w:p w:rsidR="001807E9" w:rsidRPr="001807E9" w:rsidRDefault="001807E9" w:rsidP="003D3A5E">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2. בכל מקרה של צמצום או ביטול הביטוח ע"י אחד הצדדים לא יהיה להם כל תוקף אלא, אם</w:t>
      </w:r>
      <w:r w:rsidR="003D3A5E">
        <w:rPr>
          <w:rFonts w:asciiTheme="minorBidi" w:hAnsiTheme="minorBidi" w:cstheme="minorBidi" w:hint="cs"/>
          <w:sz w:val="24"/>
          <w:szCs w:val="24"/>
          <w:rtl/>
        </w:rPr>
        <w:t xml:space="preserve"> </w:t>
      </w:r>
      <w:r w:rsidRPr="001807E9">
        <w:rPr>
          <w:rFonts w:asciiTheme="minorBidi" w:hAnsiTheme="minorBidi" w:cstheme="minorBidi" w:hint="cs"/>
          <w:sz w:val="24"/>
          <w:szCs w:val="24"/>
          <w:rtl/>
        </w:rPr>
        <w:t>ניתנה על כך הודעה מוקדמת של 60 יום לפחות במכתב רשום לחשב הכללי במשרד האוצר בירושלים.</w:t>
      </w:r>
    </w:p>
    <w:p w:rsidR="001807E9" w:rsidRPr="001807E9" w:rsidRDefault="003D3A5E" w:rsidP="009C57A7">
      <w:pPr>
        <w:pStyle w:val="RonnyBase0"/>
        <w:keepLines w:val="0"/>
        <w:widowControl w:val="0"/>
        <w:spacing w:line="360" w:lineRule="auto"/>
        <w:ind w:left="1150"/>
        <w:rPr>
          <w:rFonts w:asciiTheme="minorBidi" w:hAnsiTheme="minorBidi" w:cstheme="minorBidi"/>
          <w:sz w:val="24"/>
          <w:szCs w:val="24"/>
          <w:rtl/>
        </w:rPr>
      </w:pPr>
      <w:r>
        <w:rPr>
          <w:rFonts w:asciiTheme="minorBidi" w:hAnsiTheme="minorBidi" w:cstheme="minorBidi" w:hint="cs"/>
          <w:sz w:val="24"/>
          <w:szCs w:val="24"/>
          <w:rtl/>
        </w:rPr>
        <w:t xml:space="preserve">3. </w:t>
      </w:r>
      <w:r w:rsidR="001807E9" w:rsidRPr="001807E9">
        <w:rPr>
          <w:rFonts w:asciiTheme="minorBidi" w:hAnsiTheme="minorBidi" w:cstheme="minorBidi" w:hint="cs"/>
          <w:sz w:val="24"/>
          <w:szCs w:val="24"/>
          <w:rtl/>
        </w:rPr>
        <w:t>המבטח מוותר על כל זכות שיבוב,</w:t>
      </w:r>
      <w:r w:rsidR="009C57A7" w:rsidRPr="001807E9">
        <w:rPr>
          <w:rFonts w:asciiTheme="minorBidi" w:hAnsiTheme="minorBidi" w:cstheme="minorBidi" w:hint="cs"/>
          <w:sz w:val="24"/>
          <w:szCs w:val="24"/>
          <w:rtl/>
        </w:rPr>
        <w:t xml:space="preserve"> </w:t>
      </w:r>
      <w:r w:rsidR="001807E9" w:rsidRPr="001807E9">
        <w:rPr>
          <w:rFonts w:asciiTheme="minorBidi" w:hAnsiTheme="minorBidi" w:cstheme="minorBidi" w:hint="cs"/>
          <w:sz w:val="24"/>
          <w:szCs w:val="24"/>
          <w:rtl/>
        </w:rPr>
        <w:t xml:space="preserve">תחלוף, תביעה, השתתפות או חזרה כלפי מדינת ישראל </w:t>
      </w:r>
      <w:r w:rsidR="001807E9" w:rsidRPr="001807E9">
        <w:rPr>
          <w:rFonts w:asciiTheme="minorBidi" w:hAnsiTheme="minorBidi" w:cstheme="minorBidi"/>
          <w:sz w:val="24"/>
          <w:szCs w:val="24"/>
          <w:rtl/>
        </w:rPr>
        <w:t>–</w:t>
      </w:r>
      <w:r w:rsidR="001807E9" w:rsidRPr="001807E9">
        <w:rPr>
          <w:rFonts w:asciiTheme="minorBidi" w:hAnsiTheme="minorBidi" w:cstheme="minorBidi" w:hint="cs"/>
          <w:sz w:val="24"/>
          <w:szCs w:val="24"/>
          <w:rtl/>
        </w:rPr>
        <w:t xml:space="preserve"> משרד האוצר ועובדיהם, ובלבד שהוויתור לא יחול לטובת אדם שגרם  לנזק מתוך כוונת זדון.</w:t>
      </w:r>
    </w:p>
    <w:p w:rsidR="001807E9" w:rsidRPr="001807E9" w:rsidRDefault="001807E9" w:rsidP="003D3A5E">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 xml:space="preserve">4.הספק יהיה אחראי בלעדית כלפי המבטח לתשלום הפרמיות עבור הפוליסות </w:t>
      </w:r>
      <w:r w:rsidRPr="001807E9">
        <w:rPr>
          <w:rFonts w:asciiTheme="minorBidi" w:hAnsiTheme="minorBidi" w:cstheme="minorBidi" w:hint="cs"/>
          <w:sz w:val="24"/>
          <w:szCs w:val="24"/>
          <w:rtl/>
        </w:rPr>
        <w:lastRenderedPageBreak/>
        <w:t>ולמילוי כל החובות</w:t>
      </w:r>
      <w:r w:rsidR="003D3A5E">
        <w:rPr>
          <w:rFonts w:asciiTheme="minorBidi" w:hAnsiTheme="minorBidi" w:cstheme="minorBidi" w:hint="cs"/>
          <w:sz w:val="24"/>
          <w:szCs w:val="24"/>
          <w:rtl/>
        </w:rPr>
        <w:t xml:space="preserve"> </w:t>
      </w:r>
      <w:r w:rsidRPr="001807E9">
        <w:rPr>
          <w:rFonts w:asciiTheme="minorBidi" w:hAnsiTheme="minorBidi" w:cstheme="minorBidi" w:hint="cs"/>
          <w:sz w:val="24"/>
          <w:szCs w:val="24"/>
          <w:rtl/>
        </w:rPr>
        <w:t>המוטלות על המבוטח על פי תנאי הפוליסות.</w:t>
      </w:r>
    </w:p>
    <w:p w:rsidR="001807E9" w:rsidRPr="001807E9" w:rsidRDefault="001807E9" w:rsidP="001807E9">
      <w:pPr>
        <w:pStyle w:val="RonnyBase0"/>
        <w:keepLines w:val="0"/>
        <w:widowControl w:val="0"/>
        <w:spacing w:line="360" w:lineRule="auto"/>
        <w:ind w:left="850"/>
        <w:rPr>
          <w:rFonts w:asciiTheme="minorBidi" w:hAnsiTheme="minorBidi" w:cstheme="minorBidi"/>
          <w:sz w:val="24"/>
          <w:szCs w:val="24"/>
          <w:rtl/>
        </w:rPr>
      </w:pPr>
    </w:p>
    <w:p w:rsidR="001807E9" w:rsidRPr="001807E9" w:rsidRDefault="001807E9" w:rsidP="003D3A5E">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5.</w:t>
      </w:r>
      <w:r w:rsidR="003D3A5E">
        <w:rPr>
          <w:rFonts w:asciiTheme="minorBidi" w:hAnsiTheme="minorBidi" w:cstheme="minorBidi" w:hint="cs"/>
          <w:sz w:val="24"/>
          <w:szCs w:val="24"/>
          <w:rtl/>
        </w:rPr>
        <w:t xml:space="preserve"> </w:t>
      </w:r>
      <w:r w:rsidRPr="001807E9">
        <w:rPr>
          <w:rFonts w:asciiTheme="minorBidi" w:hAnsiTheme="minorBidi" w:cstheme="minorBidi" w:hint="cs"/>
          <w:sz w:val="24"/>
          <w:szCs w:val="24"/>
          <w:rtl/>
        </w:rPr>
        <w:t>ההשתתפויות העצמיות הנקובות בכל פוליסה ופוליסה תחולנה</w:t>
      </w:r>
      <w:r w:rsidR="003D3A5E">
        <w:rPr>
          <w:rFonts w:asciiTheme="minorBidi" w:hAnsiTheme="minorBidi" w:cstheme="minorBidi" w:hint="cs"/>
          <w:sz w:val="24"/>
          <w:szCs w:val="24"/>
          <w:rtl/>
        </w:rPr>
        <w:t xml:space="preserve"> בלעדית על </w:t>
      </w:r>
      <w:r w:rsidRPr="001807E9">
        <w:rPr>
          <w:rFonts w:asciiTheme="minorBidi" w:hAnsiTheme="minorBidi" w:cstheme="minorBidi" w:hint="cs"/>
          <w:sz w:val="24"/>
          <w:szCs w:val="24"/>
          <w:rtl/>
        </w:rPr>
        <w:t>הספק.</w:t>
      </w:r>
    </w:p>
    <w:p w:rsidR="001807E9" w:rsidRPr="001807E9" w:rsidRDefault="001807E9" w:rsidP="003D3A5E">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6.  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rsidR="001807E9" w:rsidRPr="001807E9" w:rsidRDefault="001807E9" w:rsidP="002E5B70">
      <w:pPr>
        <w:pStyle w:val="RonnyBase0"/>
        <w:keepLines w:val="0"/>
        <w:widowControl w:val="0"/>
        <w:spacing w:line="360" w:lineRule="auto"/>
        <w:ind w:left="1150"/>
        <w:rPr>
          <w:rFonts w:asciiTheme="minorBidi" w:hAnsiTheme="minorBidi" w:cstheme="minorBidi"/>
          <w:sz w:val="24"/>
          <w:szCs w:val="24"/>
          <w:rtl/>
        </w:rPr>
      </w:pPr>
      <w:r w:rsidRPr="001807E9">
        <w:rPr>
          <w:rFonts w:asciiTheme="minorBidi" w:hAnsiTheme="minorBidi" w:cstheme="minorBidi" w:hint="cs"/>
          <w:sz w:val="24"/>
          <w:szCs w:val="24"/>
          <w:rtl/>
        </w:rPr>
        <w:t>7.</w:t>
      </w:r>
      <w:r w:rsidR="002E5B70">
        <w:rPr>
          <w:rFonts w:asciiTheme="minorBidi" w:hAnsiTheme="minorBidi" w:cstheme="minorBidi" w:hint="cs"/>
          <w:sz w:val="24"/>
          <w:szCs w:val="24"/>
          <w:rtl/>
        </w:rPr>
        <w:t xml:space="preserve"> </w:t>
      </w:r>
      <w:r w:rsidRPr="001807E9">
        <w:rPr>
          <w:rFonts w:asciiTheme="minorBidi" w:hAnsiTheme="minorBidi" w:cstheme="minorBidi" w:hint="cs"/>
          <w:sz w:val="24"/>
          <w:szCs w:val="24"/>
          <w:rtl/>
        </w:rPr>
        <w:t xml:space="preserve">תנאי הכיסוי של הפוליסות חבות מעבידים ואחריות כלפי צד שלישי </w:t>
      </w:r>
      <w:r w:rsidR="002E5B70">
        <w:rPr>
          <w:rFonts w:asciiTheme="minorBidi" w:hAnsiTheme="minorBidi" w:cstheme="minorBidi" w:hint="cs"/>
          <w:sz w:val="24"/>
          <w:szCs w:val="24"/>
          <w:rtl/>
        </w:rPr>
        <w:t xml:space="preserve"> לא יפחתו מהמקובל על פי</w:t>
      </w:r>
      <w:r w:rsidRPr="001807E9">
        <w:rPr>
          <w:rFonts w:asciiTheme="minorBidi" w:hAnsiTheme="minorBidi" w:cstheme="minorBidi" w:hint="cs"/>
          <w:sz w:val="24"/>
          <w:szCs w:val="24"/>
          <w:rtl/>
        </w:rPr>
        <w:t xml:space="preserve"> תנאי  "פוליסות נוסח ביט".</w:t>
      </w:r>
    </w:p>
    <w:p w:rsidR="001807E9" w:rsidRPr="001807E9" w:rsidRDefault="001807E9" w:rsidP="002E5B70">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ה</w:t>
      </w:r>
      <w:r w:rsidR="002E5B70">
        <w:rPr>
          <w:rFonts w:asciiTheme="minorBidi" w:hAnsiTheme="minorBidi" w:cstheme="minorBidi" w:hint="cs"/>
          <w:sz w:val="24"/>
          <w:szCs w:val="24"/>
          <w:rtl/>
        </w:rPr>
        <w:t>.</w:t>
      </w:r>
      <w:r w:rsidRPr="001807E9">
        <w:rPr>
          <w:rFonts w:asciiTheme="minorBidi" w:hAnsiTheme="minorBidi" w:cstheme="minorBidi" w:hint="cs"/>
          <w:sz w:val="24"/>
          <w:szCs w:val="24"/>
          <w:rtl/>
        </w:rPr>
        <w:t xml:space="preserve"> העתקי פוליסות הביטוח מאושרות ע"י המבטח או אישור בחתימתו על קיום הביטוחים כאמור </w:t>
      </w:r>
      <w:r w:rsidR="002E5B70">
        <w:rPr>
          <w:rFonts w:asciiTheme="minorBidi" w:hAnsiTheme="minorBidi" w:cstheme="minorBidi" w:hint="cs"/>
          <w:sz w:val="24"/>
          <w:szCs w:val="24"/>
          <w:rtl/>
        </w:rPr>
        <w:t>לעיל,</w:t>
      </w:r>
      <w:r w:rsidR="00775C48">
        <w:rPr>
          <w:rFonts w:asciiTheme="minorBidi" w:hAnsiTheme="minorBidi" w:cstheme="minorBidi" w:hint="cs"/>
          <w:sz w:val="24"/>
          <w:szCs w:val="24"/>
          <w:rtl/>
        </w:rPr>
        <w:t xml:space="preserve"> וכמפורט </w:t>
      </w:r>
      <w:r w:rsidR="00775C48" w:rsidRPr="00775C48">
        <w:rPr>
          <w:rFonts w:asciiTheme="minorBidi" w:hAnsiTheme="minorBidi" w:cstheme="minorBidi" w:hint="cs"/>
          <w:b/>
          <w:bCs/>
          <w:sz w:val="24"/>
          <w:szCs w:val="24"/>
          <w:rtl/>
        </w:rPr>
        <w:t>בנספח 0.7.2</w:t>
      </w:r>
      <w:r w:rsidR="00775C48" w:rsidRPr="00775C48">
        <w:rPr>
          <w:rFonts w:asciiTheme="minorBidi" w:hAnsiTheme="minorBidi" w:cstheme="minorBidi" w:hint="cs"/>
          <w:sz w:val="24"/>
          <w:szCs w:val="24"/>
          <w:rtl/>
        </w:rPr>
        <w:t>,</w:t>
      </w:r>
      <w:r w:rsidRPr="001807E9">
        <w:rPr>
          <w:rFonts w:asciiTheme="minorBidi" w:hAnsiTheme="minorBidi" w:cstheme="minorBidi" w:hint="cs"/>
          <w:sz w:val="24"/>
          <w:szCs w:val="24"/>
          <w:rtl/>
        </w:rPr>
        <w:t xml:space="preserve"> יומצאו למשרד האוצר עד למועד חתימת ההסכם. </w:t>
      </w:r>
    </w:p>
    <w:p w:rsidR="001807E9" w:rsidRPr="001807E9" w:rsidRDefault="001807E9" w:rsidP="009C57A7">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ו</w:t>
      </w:r>
      <w:r w:rsidR="002E5B70">
        <w:rPr>
          <w:rFonts w:asciiTheme="minorBidi" w:hAnsiTheme="minorBidi" w:cstheme="minorBidi" w:hint="cs"/>
          <w:sz w:val="24"/>
          <w:szCs w:val="24"/>
          <w:rtl/>
        </w:rPr>
        <w:t>.</w:t>
      </w:r>
      <w:r w:rsidRPr="001807E9">
        <w:rPr>
          <w:rFonts w:asciiTheme="minorBidi" w:hAnsiTheme="minorBidi" w:cstheme="minorBidi" w:hint="cs"/>
          <w:sz w:val="24"/>
          <w:szCs w:val="24"/>
          <w:rtl/>
        </w:rPr>
        <w:t xml:space="preserve"> הספק מתחייב בכל תקופת ההתקשרות החוזית עם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וכל  עוד אחריותו</w:t>
      </w:r>
      <w:r w:rsidR="002E5B70">
        <w:rPr>
          <w:rFonts w:asciiTheme="minorBidi" w:hAnsiTheme="minorBidi" w:cstheme="minorBidi" w:hint="cs"/>
          <w:sz w:val="24"/>
          <w:szCs w:val="24"/>
          <w:rtl/>
        </w:rPr>
        <w:t xml:space="preserve"> </w:t>
      </w:r>
      <w:r w:rsidRPr="001807E9">
        <w:rPr>
          <w:rFonts w:asciiTheme="minorBidi" w:hAnsiTheme="minorBidi" w:cstheme="minorBidi" w:hint="cs"/>
          <w:sz w:val="24"/>
          <w:szCs w:val="24"/>
          <w:rtl/>
        </w:rPr>
        <w:t>קיימת להחזיק בתוקף את פוליסות הביטוח. הספק מתחייב כי פוליסות הביטוח תחודשנה על ידו מדי</w:t>
      </w:r>
      <w:r w:rsidR="002E5B70">
        <w:rPr>
          <w:rFonts w:asciiTheme="minorBidi" w:hAnsiTheme="minorBidi" w:cstheme="minorBidi" w:hint="cs"/>
          <w:sz w:val="24"/>
          <w:szCs w:val="24"/>
          <w:rtl/>
        </w:rPr>
        <w:t xml:space="preserve"> </w:t>
      </w:r>
      <w:r w:rsidRPr="001807E9">
        <w:rPr>
          <w:rFonts w:asciiTheme="minorBidi" w:hAnsiTheme="minorBidi" w:cstheme="minorBidi" w:hint="cs"/>
          <w:sz w:val="24"/>
          <w:szCs w:val="24"/>
          <w:rtl/>
        </w:rPr>
        <w:t xml:space="preserve">שנה בשנה, כל עוד החוזה עם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בתוקף. הספק </w:t>
      </w:r>
      <w:r w:rsidR="002E5B70">
        <w:rPr>
          <w:rFonts w:asciiTheme="minorBidi" w:hAnsiTheme="minorBidi" w:cstheme="minorBidi" w:hint="cs"/>
          <w:sz w:val="24"/>
          <w:szCs w:val="24"/>
          <w:rtl/>
        </w:rPr>
        <w:t xml:space="preserve">מתחייב להציג את העתקי </w:t>
      </w:r>
      <w:r w:rsidRPr="001807E9">
        <w:rPr>
          <w:rFonts w:asciiTheme="minorBidi" w:hAnsiTheme="minorBidi" w:cstheme="minorBidi" w:hint="cs"/>
          <w:sz w:val="24"/>
          <w:szCs w:val="24"/>
          <w:rtl/>
        </w:rPr>
        <w:t>הפוליסות המחודשות מאושרות וחתומות ע"י המבטח או אישור קיום ביטוחים</w:t>
      </w:r>
      <w:r w:rsidR="002E5B70">
        <w:rPr>
          <w:rFonts w:asciiTheme="minorBidi" w:hAnsiTheme="minorBidi" w:cstheme="minorBidi" w:hint="cs"/>
          <w:sz w:val="24"/>
          <w:szCs w:val="24"/>
          <w:rtl/>
        </w:rPr>
        <w:t xml:space="preserve"> בחתימת המבטח על </w:t>
      </w:r>
      <w:r w:rsidRPr="001807E9">
        <w:rPr>
          <w:rFonts w:asciiTheme="minorBidi" w:hAnsiTheme="minorBidi" w:cstheme="minorBidi" w:hint="cs"/>
          <w:sz w:val="24"/>
          <w:szCs w:val="24"/>
          <w:rtl/>
        </w:rPr>
        <w:t xml:space="preserve">חידושן למשרד האוצר לכל המאוחר שבועיים לפני סיום תקופת הביטוח.   </w:t>
      </w:r>
    </w:p>
    <w:p w:rsidR="001807E9" w:rsidRPr="001807E9" w:rsidRDefault="001807E9" w:rsidP="002E5B70">
      <w:pPr>
        <w:pStyle w:val="RonnyBase0"/>
        <w:keepLines w:val="0"/>
        <w:widowControl w:val="0"/>
        <w:spacing w:line="360" w:lineRule="auto"/>
        <w:ind w:left="850"/>
        <w:rPr>
          <w:rFonts w:asciiTheme="minorBidi" w:hAnsiTheme="minorBidi" w:cstheme="minorBidi"/>
          <w:sz w:val="24"/>
          <w:szCs w:val="24"/>
          <w:rtl/>
        </w:rPr>
      </w:pPr>
      <w:r w:rsidRPr="001807E9">
        <w:rPr>
          <w:rFonts w:asciiTheme="minorBidi" w:hAnsiTheme="minorBidi" w:cstheme="minorBidi" w:hint="cs"/>
          <w:sz w:val="24"/>
          <w:szCs w:val="24"/>
          <w:rtl/>
        </w:rPr>
        <w:t>ז</w:t>
      </w:r>
      <w:r w:rsidR="002E5B70">
        <w:rPr>
          <w:rFonts w:asciiTheme="minorBidi" w:hAnsiTheme="minorBidi" w:cstheme="minorBidi" w:hint="cs"/>
          <w:sz w:val="24"/>
          <w:szCs w:val="24"/>
          <w:rtl/>
        </w:rPr>
        <w:t>.</w:t>
      </w:r>
      <w:r w:rsidRPr="001807E9">
        <w:rPr>
          <w:rFonts w:asciiTheme="minorBidi" w:hAnsiTheme="minorBidi" w:cstheme="minorBidi" w:hint="cs"/>
          <w:sz w:val="24"/>
          <w:szCs w:val="24"/>
          <w:rtl/>
        </w:rPr>
        <w:t xml:space="preserve"> אין בכל האמור בסעיפי הביטוח כדי לפטור את הספק מכל חובה החלה עליו על פי דין </w:t>
      </w:r>
      <w:r w:rsidR="002E5B70">
        <w:rPr>
          <w:rFonts w:asciiTheme="minorBidi" w:hAnsiTheme="minorBidi" w:cstheme="minorBidi" w:hint="cs"/>
          <w:sz w:val="24"/>
          <w:szCs w:val="24"/>
          <w:rtl/>
        </w:rPr>
        <w:t xml:space="preserve"> ואין לפרש את </w:t>
      </w:r>
      <w:r w:rsidRPr="001807E9">
        <w:rPr>
          <w:rFonts w:asciiTheme="minorBidi" w:hAnsiTheme="minorBidi" w:cstheme="minorBidi" w:hint="cs"/>
          <w:sz w:val="24"/>
          <w:szCs w:val="24"/>
          <w:rtl/>
        </w:rPr>
        <w:t xml:space="preserve">האמור כוויתור של מדינת ישראל </w:t>
      </w:r>
      <w:r w:rsidRPr="001807E9">
        <w:rPr>
          <w:rFonts w:asciiTheme="minorBidi" w:hAnsiTheme="minorBidi" w:cstheme="minorBidi"/>
          <w:sz w:val="24"/>
          <w:szCs w:val="24"/>
          <w:rtl/>
        </w:rPr>
        <w:t>–</w:t>
      </w:r>
      <w:r w:rsidRPr="001807E9">
        <w:rPr>
          <w:rFonts w:asciiTheme="minorBidi" w:hAnsiTheme="minorBidi" w:cstheme="minorBidi" w:hint="cs"/>
          <w:sz w:val="24"/>
          <w:szCs w:val="24"/>
          <w:rtl/>
        </w:rPr>
        <w:t xml:space="preserve"> משרד האוצר על כל זכות או סעד המוקנים להם על פי דין ועל פי חוזה זה.</w:t>
      </w:r>
    </w:p>
    <w:bookmarkEnd w:id="120"/>
    <w:p w:rsidR="00DE1C00" w:rsidRPr="000D31FE" w:rsidRDefault="00DE1C00" w:rsidP="0066120D">
      <w:pPr>
        <w:pStyle w:val="4"/>
        <w:rPr>
          <w:rtl/>
        </w:rPr>
      </w:pPr>
      <w:r w:rsidRPr="000D31FE">
        <w:rPr>
          <w:rtl/>
        </w:rPr>
        <w:t>שלמות ההצעה ואחריות כוללת של הספק</w:t>
      </w:r>
    </w:p>
    <w:p w:rsidR="00C4044E" w:rsidRPr="000D31FE" w:rsidRDefault="00C4044E" w:rsidP="0000257A">
      <w:pPr>
        <w:widowControl w:val="0"/>
        <w:spacing w:before="60" w:after="60"/>
        <w:ind w:left="850"/>
        <w:rPr>
          <w:rFonts w:asciiTheme="minorBidi" w:hAnsiTheme="minorBidi"/>
          <w:sz w:val="24"/>
          <w:rtl/>
          <w:lang w:eastAsia="en-US"/>
        </w:rPr>
      </w:pPr>
      <w:r w:rsidRPr="000D31FE">
        <w:rPr>
          <w:rFonts w:asciiTheme="minorBidi" w:hAnsiTheme="minorBidi" w:cs="Arial"/>
          <w:sz w:val="24"/>
          <w:rtl/>
          <w:lang w:eastAsia="en-US"/>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rsidR="00DE1C00" w:rsidRPr="000D31FE" w:rsidRDefault="00DE1C00" w:rsidP="0066120D">
      <w:pPr>
        <w:pStyle w:val="4"/>
        <w:rPr>
          <w:rtl/>
        </w:rPr>
      </w:pPr>
      <w:bookmarkStart w:id="121" w:name="_Toc33172798"/>
      <w:bookmarkStart w:id="122" w:name="_Toc33254586"/>
      <w:bookmarkStart w:id="123" w:name="_Toc78122944"/>
      <w:bookmarkStart w:id="124" w:name="_Toc78167874"/>
      <w:bookmarkStart w:id="125" w:name="_Toc164568559"/>
      <w:r w:rsidRPr="000D31FE">
        <w:rPr>
          <w:rtl/>
        </w:rPr>
        <w:t xml:space="preserve">שינויים מחויבים </w:t>
      </w:r>
      <w:bookmarkEnd w:id="121"/>
      <w:bookmarkEnd w:id="122"/>
      <w:bookmarkEnd w:id="123"/>
      <w:bookmarkEnd w:id="124"/>
      <w:r w:rsidRPr="000D31FE">
        <w:rPr>
          <w:rtl/>
        </w:rPr>
        <w:t xml:space="preserve">בהסכם ההתקשרות </w:t>
      </w:r>
      <w:bookmarkEnd w:id="125"/>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bookmarkStart w:id="126" w:name="_Toc33172800"/>
      <w:bookmarkStart w:id="127" w:name="_Toc33254588"/>
      <w:bookmarkStart w:id="128" w:name="_Toc78122945"/>
      <w:bookmarkStart w:id="129" w:name="_Toc78167875"/>
      <w:r w:rsidRPr="000D31FE">
        <w:rPr>
          <w:rFonts w:asciiTheme="minorBidi" w:hAnsiTheme="minorBidi" w:cstheme="minorBidi"/>
          <w:sz w:val="24"/>
          <w:szCs w:val="24"/>
          <w:rtl/>
        </w:rPr>
        <w:t xml:space="preserve">כאמור בסעיף 0.6.9 המציע יצרף להצעתו למכרז, את נוסח החוזה </w:t>
      </w:r>
      <w:r w:rsidRPr="000D31FE">
        <w:rPr>
          <w:rFonts w:asciiTheme="minorBidi" w:hAnsiTheme="minorBidi" w:cstheme="minorBidi"/>
          <w:b/>
          <w:bCs/>
          <w:sz w:val="24"/>
          <w:szCs w:val="24"/>
          <w:rtl/>
        </w:rPr>
        <w:t>כשהוא חתום על ידו בראשי תיבות בכל</w:t>
      </w:r>
      <w:r w:rsidR="00A47B59" w:rsidRPr="000D31FE">
        <w:rPr>
          <w:rFonts w:asciiTheme="minorBidi" w:hAnsiTheme="minorBidi" w:cstheme="minorBidi"/>
          <w:b/>
          <w:bCs/>
          <w:sz w:val="24"/>
          <w:szCs w:val="24"/>
          <w:rtl/>
        </w:rPr>
        <w:t xml:space="preserve"> עמוד</w:t>
      </w:r>
      <w:r w:rsidR="00A609FC" w:rsidRPr="000D31FE">
        <w:rPr>
          <w:rFonts w:asciiTheme="minorBidi" w:hAnsiTheme="minorBidi" w:cstheme="minorBidi" w:hint="cs"/>
          <w:b/>
          <w:bCs/>
          <w:sz w:val="24"/>
          <w:szCs w:val="24"/>
          <w:rtl/>
        </w:rPr>
        <w:t>, ובחתימה מלאה ובחותמת החברה בעמוד האחרון</w:t>
      </w:r>
      <w:r w:rsidR="00A47B59" w:rsidRPr="000D31FE">
        <w:rPr>
          <w:rFonts w:asciiTheme="minorBidi" w:hAnsiTheme="minorBidi" w:cstheme="minorBidi"/>
          <w:b/>
          <w:bCs/>
          <w:sz w:val="24"/>
          <w:szCs w:val="24"/>
          <w:rtl/>
        </w:rPr>
        <w:t xml:space="preserve"> </w:t>
      </w:r>
      <w:r w:rsidRPr="000D31FE">
        <w:rPr>
          <w:rFonts w:asciiTheme="minorBidi" w:hAnsiTheme="minorBidi" w:cstheme="minorBidi"/>
          <w:b/>
          <w:bCs/>
          <w:sz w:val="24"/>
          <w:szCs w:val="24"/>
          <w:rtl/>
        </w:rPr>
        <w:t>במקום המיועד לכך</w:t>
      </w:r>
      <w:r w:rsidRPr="000D31FE">
        <w:rPr>
          <w:rFonts w:asciiTheme="minorBidi" w:hAnsiTheme="minorBidi" w:cstheme="minorBidi"/>
          <w:sz w:val="24"/>
          <w:szCs w:val="24"/>
          <w:rtl/>
        </w:rPr>
        <w:t xml:space="preserve">. חתימת המזמין על ההסכם מותנית במילוי כל ההתחייבויות השונות הנדרשות מהספק הזוכה, ובכלל זה מסירת ערבות הביצוע ומסירת אישורי הביטוח כנדרש בהסכם. </w:t>
      </w:r>
    </w:p>
    <w:p w:rsidR="00DE1C00" w:rsidRPr="000D31FE" w:rsidRDefault="00DE1C00" w:rsidP="008C290E">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היה ויתחייבו שינויים מחויבים, הספק הזוכה מתחייב לחתום על הסכם ההתקשרות </w:t>
      </w:r>
      <w:r w:rsidRPr="000D31FE">
        <w:rPr>
          <w:rFonts w:asciiTheme="minorBidi" w:hAnsiTheme="minorBidi" w:cstheme="minorBidi"/>
          <w:sz w:val="24"/>
          <w:szCs w:val="24"/>
          <w:rtl/>
        </w:rPr>
        <w:lastRenderedPageBreak/>
        <w:t>המצורף כנספח 0.6.</w:t>
      </w:r>
      <w:r w:rsidR="008C290E">
        <w:rPr>
          <w:rFonts w:asciiTheme="minorBidi" w:hAnsiTheme="minorBidi" w:cstheme="minorBidi" w:hint="cs"/>
          <w:sz w:val="24"/>
          <w:szCs w:val="24"/>
          <w:rtl/>
        </w:rPr>
        <w:t>7</w:t>
      </w:r>
      <w:r w:rsidRPr="000D31FE">
        <w:rPr>
          <w:rFonts w:asciiTheme="minorBidi" w:hAnsiTheme="minorBidi" w:cstheme="minorBidi"/>
          <w:sz w:val="24"/>
          <w:szCs w:val="24"/>
          <w:rtl/>
        </w:rPr>
        <w:t xml:space="preserve">. למכרז, בשינוים המחויבים. </w:t>
      </w:r>
    </w:p>
    <w:p w:rsidR="00DE1C00" w:rsidRPr="000D31FE" w:rsidRDefault="00DE1C00" w:rsidP="0066120D">
      <w:pPr>
        <w:pStyle w:val="4"/>
        <w:rPr>
          <w:rtl/>
        </w:rPr>
      </w:pPr>
      <w:r w:rsidRPr="000D31FE">
        <w:rPr>
          <w:rtl/>
        </w:rPr>
        <w:t>בעלות על הציוד וזכויות שימוש</w:t>
      </w:r>
    </w:p>
    <w:p w:rsidR="00DE1C00"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המציע מצהיר כי לא קיימת מניעה משפטית כלשהי להתקשר עם ממשלת ישראל כמפורט במכרז. המציע מצהיר כי אם יבחר כזוכה במכרז הוא מתחייב להעביר במלואן את זכויות השימוש למזמין בכל הציוד והרכיבים הנלווים לציוד שיספק למזמין במסגרת המכרז. אם הפתרון המוצע כולל זכויות שימוש של צד שלישי, מתחייב הזוכה לדאוג להעברת זכויות אלה למזמין בלי צורך להחתים את המזמין על חוזה או הסכם מעבר לתנאי ההזמנה שבינו לבין המזמין. </w:t>
      </w:r>
    </w:p>
    <w:p w:rsidR="00395A5A" w:rsidRDefault="00363C07" w:rsidP="00395A5A">
      <w:pPr>
        <w:pStyle w:val="4"/>
        <w:rPr>
          <w:rtl/>
        </w:rPr>
      </w:pPr>
      <w:r>
        <w:rPr>
          <w:rFonts w:hint="cs"/>
          <w:rtl/>
        </w:rPr>
        <w:t>התחייבות המציע</w:t>
      </w:r>
    </w:p>
    <w:p w:rsidR="00363C07" w:rsidRPr="00363C07" w:rsidRDefault="00363C07" w:rsidP="00363C07">
      <w:pPr>
        <w:ind w:left="754"/>
        <w:rPr>
          <w:rtl/>
          <w:lang w:eastAsia="en-US"/>
        </w:rPr>
      </w:pPr>
      <w:r w:rsidRPr="000D31FE">
        <w:rPr>
          <w:rFonts w:asciiTheme="minorBidi" w:hAnsiTheme="minorBidi"/>
          <w:rtl/>
        </w:rPr>
        <w:t xml:space="preserve">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מורשה/י חתימה של המציע ויצרפם להצעתו למכרז, בנוסח המחייב המצורף </w:t>
      </w:r>
      <w:r w:rsidRPr="000D31FE">
        <w:rPr>
          <w:rFonts w:asciiTheme="minorBidi" w:hAnsiTheme="minorBidi"/>
          <w:b/>
          <w:bCs/>
          <w:rtl/>
        </w:rPr>
        <w:t>כנספח 0.7.3</w:t>
      </w:r>
      <w:r w:rsidRPr="000D31FE">
        <w:rPr>
          <w:rFonts w:asciiTheme="minorBidi" w:hAnsiTheme="minorBidi"/>
          <w:rtl/>
        </w:rPr>
        <w:t xml:space="preserve">. יובהר כי יש לחתום על ההצהרה </w:t>
      </w:r>
      <w:r w:rsidRPr="000D31FE">
        <w:rPr>
          <w:rFonts w:asciiTheme="minorBidi" w:hAnsiTheme="minorBidi"/>
          <w:b/>
          <w:bCs/>
          <w:rtl/>
        </w:rPr>
        <w:t>עם הגשת מסמכי המכרז.</w:t>
      </w:r>
      <w:r w:rsidRPr="000D31FE">
        <w:rPr>
          <w:rFonts w:asciiTheme="minorBidi" w:hAnsiTheme="minorBidi"/>
          <w:rtl/>
        </w:rPr>
        <w:t xml:space="preserve"> למען הסר ספק, האמור לעיל יחול במשך כל תקופת ההתקשרות עם הספק הזוכה.</w:t>
      </w:r>
    </w:p>
    <w:p w:rsidR="00395A5A" w:rsidRDefault="00395A5A" w:rsidP="0000257A">
      <w:pPr>
        <w:pStyle w:val="RonnyBase0"/>
        <w:keepLines w:val="0"/>
        <w:widowControl w:val="0"/>
        <w:spacing w:line="360" w:lineRule="auto"/>
        <w:ind w:left="850"/>
        <w:rPr>
          <w:rFonts w:asciiTheme="minorBidi" w:hAnsiTheme="minorBidi" w:cstheme="minorBidi"/>
          <w:sz w:val="24"/>
          <w:szCs w:val="24"/>
          <w:rtl/>
        </w:rPr>
      </w:pPr>
    </w:p>
    <w:p w:rsidR="00DE1C00" w:rsidRPr="000D31FE" w:rsidRDefault="00DE1C00" w:rsidP="0000257A">
      <w:pPr>
        <w:pStyle w:val="3"/>
        <w:rPr>
          <w:rtl/>
        </w:rPr>
      </w:pPr>
      <w:bookmarkStart w:id="130" w:name="_Toc12363405"/>
      <w:bookmarkStart w:id="131" w:name="_Toc164568561"/>
      <w:bookmarkStart w:id="132" w:name="_Toc64691796"/>
      <w:bookmarkStart w:id="133" w:name="_Toc78122947"/>
      <w:bookmarkStart w:id="134" w:name="_Toc78167877"/>
      <w:bookmarkStart w:id="135" w:name="_Toc324865940"/>
      <w:bookmarkStart w:id="136" w:name="_Toc388516149"/>
      <w:bookmarkEnd w:id="126"/>
      <w:bookmarkEnd w:id="127"/>
      <w:bookmarkEnd w:id="128"/>
      <w:bookmarkEnd w:id="129"/>
      <w:r w:rsidRPr="000D31FE">
        <w:rPr>
          <w:rtl/>
        </w:rPr>
        <w:t xml:space="preserve">זכויות </w:t>
      </w:r>
      <w:bookmarkEnd w:id="130"/>
      <w:r w:rsidRPr="000D31FE">
        <w:rPr>
          <w:rtl/>
        </w:rPr>
        <w:t>עורך המכרז</w:t>
      </w:r>
      <w:bookmarkEnd w:id="131"/>
      <w:bookmarkEnd w:id="132"/>
      <w:bookmarkEnd w:id="133"/>
      <w:bookmarkEnd w:id="134"/>
      <w:bookmarkEnd w:id="135"/>
      <w:r w:rsidRPr="000D31FE">
        <w:rPr>
          <w:rtl/>
        </w:rPr>
        <w:t xml:space="preserve"> (</w:t>
      </w:r>
      <w:r w:rsidRPr="000D31FE">
        <w:t>I</w:t>
      </w:r>
      <w:r w:rsidRPr="000D31FE">
        <w:rPr>
          <w:rtl/>
        </w:rPr>
        <w:t>)</w:t>
      </w:r>
      <w:bookmarkEnd w:id="136"/>
    </w:p>
    <w:p w:rsidR="00DE1C00" w:rsidRPr="000D31FE" w:rsidRDefault="00DE1C00" w:rsidP="0066120D">
      <w:pPr>
        <w:pStyle w:val="4"/>
        <w:rPr>
          <w:rtl/>
        </w:rPr>
      </w:pPr>
      <w:bookmarkStart w:id="137" w:name="_Toc33172806"/>
      <w:bookmarkStart w:id="138" w:name="_Toc33254594"/>
      <w:bookmarkStart w:id="139" w:name="_Toc78122949"/>
      <w:bookmarkStart w:id="140" w:name="_Toc78167879"/>
      <w:r w:rsidRPr="000D31FE">
        <w:rPr>
          <w:rtl/>
        </w:rPr>
        <w:t>ביטול המכרז</w:t>
      </w:r>
      <w:bookmarkEnd w:id="137"/>
      <w:bookmarkEnd w:id="138"/>
      <w:bookmarkEnd w:id="139"/>
      <w:bookmarkEnd w:id="140"/>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bookmarkStart w:id="141" w:name="_Toc33172807"/>
      <w:bookmarkStart w:id="142" w:name="_Toc33254595"/>
      <w:bookmarkStart w:id="143" w:name="_Toc78122950"/>
      <w:bookmarkStart w:id="144" w:name="_Toc78167880"/>
      <w:r w:rsidRPr="000D31FE">
        <w:rPr>
          <w:rFonts w:asciiTheme="minorBidi" w:hAnsiTheme="minorBidi" w:cstheme="minorBidi"/>
          <w:sz w:val="24"/>
          <w:szCs w:val="24"/>
          <w:rtl/>
        </w:rPr>
        <w:t>עורך המכרז רשאי, על פי שיקול דעתו הבלעדי, לבטל את המכרז או לפרסם מכרז חדש. אם יבוטל המכרז לפני בחירת ספק זוכה, הודעה על ביטול המכרז תישלח לכל המציעים אשר הגישו הצעות למכרז. עורך המכרז לא יהיה חייב לפצות את המציעים במקרה של ביטול, בכל צורה או דרך שהיא.</w:t>
      </w:r>
    </w:p>
    <w:p w:rsidR="00DE1C00" w:rsidRPr="000D31FE" w:rsidRDefault="00DE1C00" w:rsidP="0066120D">
      <w:pPr>
        <w:pStyle w:val="4"/>
        <w:rPr>
          <w:rtl/>
        </w:rPr>
      </w:pPr>
      <w:r w:rsidRPr="000D31FE">
        <w:rPr>
          <w:rtl/>
        </w:rPr>
        <w:t>שלמות ההצעה</w:t>
      </w:r>
      <w:bookmarkEnd w:id="141"/>
      <w:bookmarkEnd w:id="142"/>
      <w:bookmarkEnd w:id="143"/>
      <w:bookmarkEnd w:id="144"/>
      <w:r w:rsidRPr="000D31FE">
        <w:rPr>
          <w:rtl/>
        </w:rPr>
        <w:t xml:space="preserve"> </w:t>
      </w:r>
    </w:p>
    <w:p w:rsidR="00DE1C00" w:rsidRPr="000D31FE" w:rsidRDefault="00DE1C00" w:rsidP="0000257A">
      <w:pPr>
        <w:pStyle w:val="RonnyBase0"/>
        <w:keepLines w:val="0"/>
        <w:widowControl w:val="0"/>
        <w:spacing w:line="360" w:lineRule="auto"/>
        <w:ind w:left="851"/>
        <w:rPr>
          <w:rFonts w:asciiTheme="minorBidi" w:hAnsiTheme="minorBidi" w:cstheme="minorBidi"/>
          <w:sz w:val="24"/>
          <w:szCs w:val="24"/>
          <w:rtl/>
        </w:rPr>
      </w:pPr>
      <w:r w:rsidRPr="000D31FE">
        <w:rPr>
          <w:rFonts w:asciiTheme="minorBidi" w:hAnsiTheme="minorBidi" w:cstheme="minorBidi"/>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DE1C00" w:rsidRPr="000D31FE" w:rsidRDefault="00DE1C00" w:rsidP="0066120D">
      <w:pPr>
        <w:pStyle w:val="4"/>
        <w:rPr>
          <w:rtl/>
        </w:rPr>
      </w:pPr>
      <w:bookmarkStart w:id="145" w:name="_Toc140999514"/>
      <w:r w:rsidRPr="000D31FE">
        <w:rPr>
          <w:rtl/>
        </w:rPr>
        <w:t>פסילה בעקבות חוות דעת שלילית</w:t>
      </w:r>
      <w:bookmarkEnd w:id="145"/>
    </w:p>
    <w:p w:rsidR="00DE1C00" w:rsidRPr="000D31FE" w:rsidRDefault="00DE1C00" w:rsidP="0000257A">
      <w:pPr>
        <w:pStyle w:val="RonnyBase0"/>
        <w:keepLines w:val="0"/>
        <w:widowControl w:val="0"/>
        <w:spacing w:line="360" w:lineRule="auto"/>
        <w:ind w:left="851"/>
        <w:rPr>
          <w:rFonts w:asciiTheme="minorBidi" w:hAnsiTheme="minorBidi" w:cstheme="minorBidi"/>
          <w:sz w:val="24"/>
          <w:szCs w:val="24"/>
          <w:rtl/>
        </w:rPr>
      </w:pPr>
      <w:r w:rsidRPr="000D31FE">
        <w:rPr>
          <w:rFonts w:asciiTheme="minorBidi" w:hAnsiTheme="minorBidi" w:cstheme="minorBidi"/>
          <w:sz w:val="24"/>
          <w:szCs w:val="24"/>
          <w:rtl/>
        </w:rPr>
        <w:t xml:space="preserve">עורך המכרז שומר לעצמו את הזכות לפסול על הסף מציע אשר עבד בעבר כספק עבור עורך המכרז או עבור גורם ממשלתי אחר, ולא עמד בדרישות השירותים שנדרשו ממנו, כשקיימת לגביו חוות דעת שלילית בכתב על טיב עבודתו. במקרים אלה תינתן למציע </w:t>
      </w:r>
      <w:r w:rsidRPr="000D31FE">
        <w:rPr>
          <w:rFonts w:asciiTheme="minorBidi" w:hAnsiTheme="minorBidi" w:cstheme="minorBidi"/>
          <w:sz w:val="24"/>
          <w:szCs w:val="24"/>
          <w:rtl/>
        </w:rPr>
        <w:lastRenderedPageBreak/>
        <w:t xml:space="preserve">זכות טיעון בכתב או בעל פה לפני מתן ההחלטה הסופית, </w:t>
      </w:r>
      <w:proofErr w:type="spellStart"/>
      <w:r w:rsidRPr="000D31FE">
        <w:rPr>
          <w:rFonts w:asciiTheme="minorBidi" w:hAnsiTheme="minorBidi" w:cstheme="minorBidi"/>
          <w:sz w:val="24"/>
          <w:szCs w:val="24"/>
          <w:rtl/>
        </w:rPr>
        <w:t>הכל</w:t>
      </w:r>
      <w:proofErr w:type="spellEnd"/>
      <w:r w:rsidRPr="000D31FE">
        <w:rPr>
          <w:rFonts w:asciiTheme="minorBidi" w:hAnsiTheme="minorBidi" w:cstheme="minorBidi"/>
          <w:sz w:val="24"/>
          <w:szCs w:val="24"/>
          <w:rtl/>
        </w:rPr>
        <w:t xml:space="preserve"> בכפוף לשיקול דעתה של ועדת המכרזים.</w:t>
      </w:r>
    </w:p>
    <w:p w:rsidR="00DE1C00" w:rsidRPr="000D31FE" w:rsidRDefault="00DE1C00" w:rsidP="0066120D">
      <w:pPr>
        <w:pStyle w:val="4"/>
        <w:rPr>
          <w:rtl/>
        </w:rPr>
      </w:pPr>
      <w:r w:rsidRPr="000D31FE">
        <w:rPr>
          <w:rtl/>
        </w:rPr>
        <w:t>בחירת זוכה ו"כשיר שני"</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עורך המכרז מעוניין בבחירת זוכה אחד. זכיית מציע תהיה בהתאם לשקלול המפורט בפרק 5. </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ועדת המכרזים, על פי שיקול דעתה הבלעדי, תהיה רשאית לבחור במציע אשר הצעתו דורגה במקום השני כ"כשיר שני" (להלן: </w:t>
      </w:r>
      <w:r w:rsidRPr="000D31FE">
        <w:rPr>
          <w:rFonts w:asciiTheme="minorBidi" w:hAnsiTheme="minorBidi" w:cstheme="minorBidi"/>
          <w:b/>
          <w:bCs/>
          <w:sz w:val="24"/>
          <w:szCs w:val="24"/>
          <w:rtl/>
        </w:rPr>
        <w:t>"כשיר שני").</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Pr>
      </w:pPr>
      <w:r w:rsidRPr="000D31FE">
        <w:rPr>
          <w:rFonts w:asciiTheme="minorBidi" w:hAnsiTheme="minorBidi" w:cstheme="minorBidi"/>
          <w:sz w:val="24"/>
          <w:szCs w:val="24"/>
          <w:rtl/>
        </w:rPr>
        <w:t>אם לא יעמוד הזוכה במי מדרישות המכרז או ינהג שלא בתום לב, או מכל סיבה אחרת המפורטת במסמכי המכרז, רשאי עורך המכרז, בתקופה שתחילתה מיום חתימתו על הסכם ההתקשרות עם הזוכה ועד תום שנה, על פי שיקול 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w:t>
      </w:r>
    </w:p>
    <w:p w:rsidR="00DE1C00" w:rsidRPr="000D31FE" w:rsidRDefault="00DE1C00" w:rsidP="0066120D">
      <w:pPr>
        <w:pStyle w:val="4"/>
        <w:rPr>
          <w:rtl/>
        </w:rPr>
      </w:pPr>
      <w:r w:rsidRPr="000D31FE">
        <w:rPr>
          <w:rtl/>
        </w:rPr>
        <w:t>פיצול ההצעה</w:t>
      </w:r>
    </w:p>
    <w:p w:rsidR="00DE1C00" w:rsidRPr="000D31FE" w:rsidRDefault="00DE1C00" w:rsidP="0000257A">
      <w:pPr>
        <w:pStyle w:val="RonnyBase0"/>
        <w:keepLines w:val="0"/>
        <w:widowControl w:val="0"/>
        <w:spacing w:before="0" w:line="360" w:lineRule="auto"/>
        <w:ind w:left="850"/>
        <w:rPr>
          <w:rFonts w:asciiTheme="minorBidi" w:hAnsiTheme="minorBidi" w:cstheme="minorBidi"/>
          <w:sz w:val="24"/>
          <w:szCs w:val="24"/>
          <w:rtl/>
        </w:rPr>
      </w:pPr>
      <w:r w:rsidRPr="001F7125">
        <w:rPr>
          <w:rFonts w:asciiTheme="minorBidi" w:hAnsiTheme="minorBidi" w:cstheme="minorBidi"/>
          <w:sz w:val="24"/>
          <w:szCs w:val="24"/>
          <w:rtl/>
        </w:rPr>
        <w:t>עורך המכרז רשאי לפצל את ההצעה, לקבל חלקים ממנה, או לממשה בשלבים.</w:t>
      </w:r>
    </w:p>
    <w:p w:rsidR="00DE1C00" w:rsidRPr="000D31FE" w:rsidRDefault="00DE1C00" w:rsidP="0066120D">
      <w:pPr>
        <w:pStyle w:val="4"/>
        <w:rPr>
          <w:rtl/>
        </w:rPr>
      </w:pPr>
      <w:r w:rsidRPr="000D31FE">
        <w:rPr>
          <w:rtl/>
        </w:rPr>
        <w:t>אי-בחירה בהצעה</w:t>
      </w:r>
    </w:p>
    <w:p w:rsidR="00DE1C00" w:rsidRPr="000D31FE" w:rsidRDefault="00DE1C00" w:rsidP="0000257A">
      <w:pPr>
        <w:pStyle w:val="AlphaList1"/>
        <w:widowControl w:val="0"/>
        <w:spacing w:line="360" w:lineRule="auto"/>
        <w:ind w:left="850"/>
        <w:rPr>
          <w:rFonts w:asciiTheme="minorBidi" w:hAnsiTheme="minorBidi" w:cstheme="minorBidi"/>
          <w:sz w:val="24"/>
          <w:lang w:eastAsia="en-US"/>
        </w:rPr>
      </w:pPr>
      <w:r w:rsidRPr="000D31FE">
        <w:rPr>
          <w:rFonts w:asciiTheme="minorBidi" w:hAnsiTheme="minorBidi" w:cstheme="minorBidi"/>
          <w:sz w:val="24"/>
          <w:rtl/>
          <w:lang w:eastAsia="en-US"/>
        </w:rPr>
        <w:t>עורך המכרז אינו מתחייב לבחור בהצעה הזולה ביותר, או בכל הצעה שהיא, והוא יהיה רשאי לקבל כל הצעה שהאיכות שלה, לפי שיקול דעתו, מיטיבה עמו יותר משאר יתר ההצעות.</w:t>
      </w:r>
    </w:p>
    <w:p w:rsidR="00DE1C00" w:rsidRPr="000D31FE" w:rsidRDefault="00DE1C00" w:rsidP="0000257A">
      <w:pPr>
        <w:widowControl w:val="0"/>
        <w:ind w:left="1275"/>
        <w:rPr>
          <w:rFonts w:asciiTheme="minorBidi" w:hAnsiTheme="minorBidi"/>
          <w:sz w:val="24"/>
          <w:rtl/>
        </w:rPr>
      </w:pPr>
    </w:p>
    <w:p w:rsidR="00DE1C00" w:rsidRPr="000D31FE" w:rsidRDefault="00DE1C00" w:rsidP="0066120D">
      <w:pPr>
        <w:pStyle w:val="4"/>
        <w:rPr>
          <w:rtl/>
        </w:rPr>
      </w:pPr>
      <w:r w:rsidRPr="000D31FE">
        <w:rPr>
          <w:rtl/>
        </w:rPr>
        <w:t>הפסקת התקשרות מידית על ידי עורך המכרז</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עורך המכרז יהיה רשאי להפסיק את ההתקשרות עם זוכה בהתרחש, אחד או יותר, מן המקרים הבאים:</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 xml:space="preserve">אם ימונה קדם מפרק, מפרק זמני או מפרק קבוע לספק זוכה. ויובהר, במקרים המפורטים על הספק הזוכה להודיע </w:t>
      </w:r>
      <w:proofErr w:type="spellStart"/>
      <w:r w:rsidRPr="000D31FE">
        <w:rPr>
          <w:rFonts w:asciiTheme="minorBidi" w:hAnsiTheme="minorBidi" w:cstheme="minorBidi"/>
          <w:sz w:val="24"/>
          <w:szCs w:val="24"/>
          <w:rtl/>
        </w:rPr>
        <w:t>מיידית</w:t>
      </w:r>
      <w:proofErr w:type="spellEnd"/>
      <w:r w:rsidRPr="000D31FE">
        <w:rPr>
          <w:rFonts w:asciiTheme="minorBidi" w:hAnsiTheme="minorBidi" w:cstheme="minorBidi"/>
          <w:sz w:val="24"/>
          <w:szCs w:val="24"/>
          <w:rtl/>
        </w:rPr>
        <w:t xml:space="preserve"> לעורך המכרז בדבר מינוי כאמור.</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 xml:space="preserve">אם ימונה כונס נכסים זמני או כונס נכסים קבוע לעסקי ו/או רכוש הספק זוכה. ויובהר, במקרים המפורטים על הספק הזוכה להודיע </w:t>
      </w:r>
      <w:proofErr w:type="spellStart"/>
      <w:r w:rsidRPr="000D31FE">
        <w:rPr>
          <w:rFonts w:asciiTheme="minorBidi" w:hAnsiTheme="minorBidi" w:cstheme="minorBidi"/>
          <w:sz w:val="24"/>
          <w:szCs w:val="24"/>
          <w:rtl/>
        </w:rPr>
        <w:t>מיידית</w:t>
      </w:r>
      <w:proofErr w:type="spellEnd"/>
      <w:r w:rsidRPr="000D31FE">
        <w:rPr>
          <w:rFonts w:asciiTheme="minorBidi" w:hAnsiTheme="minorBidi" w:cstheme="minorBidi"/>
          <w:sz w:val="24"/>
          <w:szCs w:val="24"/>
          <w:rtl/>
        </w:rPr>
        <w:t xml:space="preserve"> לעורך המכרז בדבר מינוי כאמור.</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אם יינתן צו הקפאת הליכים לספק הזוכה. ויובהר, במקרה המפורט על הספק הזוכה להודיע מידית לעורך המכרז בדבר מתן צו כאמור.</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lastRenderedPageBreak/>
        <w:t>אם הפסיק הספק זוכה לנהל את עסקיו לתקופה העולה על 30 ימים.</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 xml:space="preserve">הסתלק ספק זוכה מביצוע הסכם ההתקשרות. </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 xml:space="preserve">הספק הזוכה לא חתם על הסכם ההתקשרות, או לא העמיד ערבות ביצוע כנדרש בסעיף 0.7.1, או הפר כל התחייבות אחרת המפורטת במכרז. </w:t>
      </w:r>
    </w:p>
    <w:p w:rsidR="00DE1C00" w:rsidRPr="000D31FE" w:rsidRDefault="00DE1C00" w:rsidP="00A11D41">
      <w:pPr>
        <w:pStyle w:val="afff4"/>
        <w:widowControl w:val="0"/>
        <w:numPr>
          <w:ilvl w:val="0"/>
          <w:numId w:val="38"/>
        </w:numPr>
        <w:rPr>
          <w:rFonts w:asciiTheme="minorBidi" w:hAnsiTheme="minorBidi" w:cstheme="minorBidi"/>
          <w:sz w:val="24"/>
          <w:szCs w:val="24"/>
          <w:rtl/>
        </w:rPr>
      </w:pPr>
      <w:r w:rsidRPr="000D31FE">
        <w:rPr>
          <w:rFonts w:asciiTheme="minorBidi" w:hAnsiTheme="minorBidi" w:cstheme="minorBidi"/>
          <w:sz w:val="24"/>
          <w:szCs w:val="24"/>
          <w:rtl/>
        </w:rPr>
        <w:t>הספק הזוכה קיים אחד או יותר מהתנאים הבאים, במהלך תקופת ההתקשרות:</w:t>
      </w:r>
    </w:p>
    <w:p w:rsidR="00DE1C00" w:rsidRPr="000D31FE" w:rsidRDefault="00DE1C00" w:rsidP="00A11D41">
      <w:pPr>
        <w:pStyle w:val="afff4"/>
        <w:widowControl w:val="0"/>
        <w:numPr>
          <w:ilvl w:val="1"/>
          <w:numId w:val="38"/>
        </w:numPr>
        <w:tabs>
          <w:tab w:val="num" w:pos="2880"/>
        </w:tabs>
        <w:rPr>
          <w:rFonts w:asciiTheme="minorBidi" w:hAnsiTheme="minorBidi" w:cstheme="minorBidi"/>
          <w:sz w:val="24"/>
          <w:szCs w:val="24"/>
          <w:rtl/>
        </w:rPr>
      </w:pPr>
      <w:r w:rsidRPr="000D31FE">
        <w:rPr>
          <w:rFonts w:asciiTheme="minorBidi" w:hAnsiTheme="minorBidi" w:cstheme="minorBidi"/>
          <w:sz w:val="24"/>
          <w:szCs w:val="24"/>
          <w:rtl/>
        </w:rPr>
        <w:t>סיפק ציוד שלא עומד בדרישות בהתאם לתנאים המפורטים במכרז.</w:t>
      </w:r>
    </w:p>
    <w:p w:rsidR="00DE1C00" w:rsidRPr="000D31FE" w:rsidRDefault="00DE1C00" w:rsidP="00A11D41">
      <w:pPr>
        <w:pStyle w:val="afff4"/>
        <w:widowControl w:val="0"/>
        <w:numPr>
          <w:ilvl w:val="1"/>
          <w:numId w:val="38"/>
        </w:numPr>
        <w:tabs>
          <w:tab w:val="num" w:pos="2880"/>
        </w:tabs>
        <w:rPr>
          <w:rFonts w:asciiTheme="minorBidi" w:hAnsiTheme="minorBidi" w:cstheme="minorBidi"/>
          <w:sz w:val="24"/>
          <w:szCs w:val="24"/>
          <w:rtl/>
        </w:rPr>
      </w:pPr>
      <w:r w:rsidRPr="000D31FE">
        <w:rPr>
          <w:rFonts w:asciiTheme="minorBidi" w:hAnsiTheme="minorBidi" w:cstheme="minorBidi"/>
          <w:sz w:val="24"/>
          <w:szCs w:val="24"/>
          <w:rtl/>
        </w:rPr>
        <w:t>הפעיל קבלן משנה מבלי שקיבל אישור לכך מראש ובכתב מעורך המכרז.</w:t>
      </w:r>
    </w:p>
    <w:p w:rsidR="00DE1C00" w:rsidRPr="000D31FE" w:rsidRDefault="00DE1C00" w:rsidP="00EF5F7E">
      <w:pPr>
        <w:pStyle w:val="afff4"/>
        <w:widowControl w:val="0"/>
        <w:numPr>
          <w:ilvl w:val="1"/>
          <w:numId w:val="38"/>
        </w:numPr>
        <w:rPr>
          <w:rFonts w:asciiTheme="minorBidi" w:hAnsiTheme="minorBidi" w:cstheme="minorBidi"/>
          <w:sz w:val="24"/>
          <w:szCs w:val="24"/>
          <w:rtl/>
        </w:rPr>
      </w:pPr>
      <w:r w:rsidRPr="000D31FE">
        <w:rPr>
          <w:rFonts w:asciiTheme="minorBidi" w:hAnsiTheme="minorBidi" w:cstheme="minorBidi"/>
          <w:sz w:val="24"/>
          <w:szCs w:val="24"/>
          <w:rtl/>
        </w:rPr>
        <w:t>החליף יצרן/מוצר מסיבה כלשה</w:t>
      </w:r>
      <w:r w:rsidR="00EF5F7E">
        <w:rPr>
          <w:rFonts w:asciiTheme="minorBidi" w:hAnsiTheme="minorBidi" w:cstheme="minorBidi" w:hint="cs"/>
          <w:sz w:val="24"/>
          <w:szCs w:val="24"/>
          <w:rtl/>
        </w:rPr>
        <w:t>י</w:t>
      </w:r>
      <w:r w:rsidRPr="000D31FE">
        <w:rPr>
          <w:rFonts w:asciiTheme="minorBidi" w:hAnsiTheme="minorBidi" w:cstheme="minorBidi"/>
          <w:sz w:val="24"/>
          <w:szCs w:val="24"/>
          <w:rtl/>
        </w:rPr>
        <w:t xml:space="preserve"> ללא קבלת אישור מעורך המכרז מראש ובכתב לעשות כן.</w:t>
      </w:r>
    </w:p>
    <w:p w:rsidR="00DE1C00" w:rsidRPr="000D31FE" w:rsidRDefault="00DE1C00" w:rsidP="00A11D41">
      <w:pPr>
        <w:pStyle w:val="afff4"/>
        <w:widowControl w:val="0"/>
        <w:numPr>
          <w:ilvl w:val="1"/>
          <w:numId w:val="38"/>
        </w:numPr>
        <w:rPr>
          <w:rFonts w:asciiTheme="minorBidi" w:hAnsiTheme="minorBidi" w:cstheme="minorBidi"/>
          <w:sz w:val="24"/>
          <w:szCs w:val="24"/>
        </w:rPr>
      </w:pPr>
      <w:r w:rsidRPr="000D31FE">
        <w:rPr>
          <w:rFonts w:asciiTheme="minorBidi" w:hAnsiTheme="minorBidi" w:cstheme="minorBidi"/>
          <w:sz w:val="24"/>
          <w:szCs w:val="24"/>
          <w:rtl/>
        </w:rPr>
        <w:t>לא עמד הספק הזוכה באילו מהתנאים המפורטים בסעיף 0.7 לעיל.</w:t>
      </w:r>
    </w:p>
    <w:p w:rsidR="005E7DB9" w:rsidRDefault="005E7DB9" w:rsidP="0000257A">
      <w:pPr>
        <w:bidi w:val="0"/>
        <w:spacing w:before="200" w:after="200"/>
        <w:jc w:val="left"/>
        <w:rPr>
          <w:rFonts w:asciiTheme="minorBidi" w:eastAsiaTheme="minorHAnsi" w:hAnsiTheme="minorBidi"/>
          <w:b/>
          <w:bCs/>
          <w:caps/>
          <w:smallCaps/>
          <w:spacing w:val="15"/>
          <w:sz w:val="24"/>
          <w:lang w:eastAsia="en-US"/>
        </w:rPr>
      </w:pPr>
      <w:bookmarkStart w:id="146" w:name="_Toc140999517"/>
      <w:bookmarkStart w:id="147" w:name="_Toc164568563"/>
      <w:bookmarkStart w:id="148" w:name="_Toc324865941"/>
      <w:r>
        <w:rPr>
          <w:rFonts w:asciiTheme="minorBidi" w:hAnsiTheme="minorBidi"/>
          <w:smallCaps/>
          <w:sz w:val="24"/>
          <w:rtl/>
        </w:rPr>
        <w:br w:type="page"/>
      </w:r>
    </w:p>
    <w:p w:rsidR="00DE1C00" w:rsidRPr="000D31FE" w:rsidRDefault="00DE1C00" w:rsidP="0000257A">
      <w:pPr>
        <w:pStyle w:val="3"/>
        <w:rPr>
          <w:rtl/>
        </w:rPr>
      </w:pPr>
      <w:bookmarkStart w:id="149" w:name="_Toc388516150"/>
      <w:r w:rsidRPr="000D31FE">
        <w:rPr>
          <w:rtl/>
        </w:rPr>
        <w:lastRenderedPageBreak/>
        <w:t>הצעת המציע</w:t>
      </w:r>
      <w:bookmarkEnd w:id="146"/>
      <w:bookmarkEnd w:id="147"/>
      <w:bookmarkEnd w:id="148"/>
      <w:r w:rsidRPr="000D31FE">
        <w:rPr>
          <w:rtl/>
        </w:rPr>
        <w:t xml:space="preserve"> (</w:t>
      </w:r>
      <w:r w:rsidRPr="000D31FE">
        <w:t>M</w:t>
      </w:r>
      <w:r w:rsidRPr="000D31FE">
        <w:rPr>
          <w:rtl/>
        </w:rPr>
        <w:t>)</w:t>
      </w:r>
      <w:bookmarkEnd w:id="149"/>
    </w:p>
    <w:p w:rsidR="00DE1C00" w:rsidRPr="000D31FE" w:rsidRDefault="00DE1C00" w:rsidP="0066120D">
      <w:pPr>
        <w:pStyle w:val="4"/>
        <w:rPr>
          <w:rtl/>
        </w:rPr>
      </w:pPr>
      <w:bookmarkStart w:id="150" w:name="_Toc33172815"/>
      <w:bookmarkStart w:id="151" w:name="_Toc33254603"/>
      <w:bookmarkStart w:id="152" w:name="_Toc78122959"/>
      <w:bookmarkStart w:id="153" w:name="_Toc78167888"/>
      <w:bookmarkStart w:id="154" w:name="_Toc164568566"/>
      <w:r w:rsidRPr="000D31FE">
        <w:rPr>
          <w:rtl/>
        </w:rPr>
        <w:t>מבנה כללי</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מבנה ההצעה יהיה תואם אחד לאחד 1:1 למבנה המכרז. לדוגמא: סעיף 2.1. בהצעה יכיל תשובה לרכיב 2.1. במכרז, סעיף 2.2. לרכיב 2.2. </w:t>
      </w:r>
      <w:proofErr w:type="spellStart"/>
      <w:r w:rsidRPr="000D31FE">
        <w:rPr>
          <w:rFonts w:asciiTheme="minorBidi" w:hAnsiTheme="minorBidi" w:cstheme="minorBidi"/>
          <w:sz w:val="24"/>
          <w:szCs w:val="24"/>
          <w:rtl/>
        </w:rPr>
        <w:t>וכו</w:t>
      </w:r>
      <w:proofErr w:type="spellEnd"/>
      <w:r w:rsidRPr="000D31FE">
        <w:rPr>
          <w:rFonts w:asciiTheme="minorBidi" w:hAnsiTheme="minorBidi" w:cstheme="minorBidi"/>
          <w:sz w:val="24"/>
          <w:szCs w:val="24"/>
          <w:rtl/>
        </w:rPr>
        <w:t>'. רכיב לגביו אין תשובה ייכתב לידו "אין תשובה" והרכיב הבא אחריו ישמור על מספרו המקורי במכרז.</w:t>
      </w:r>
    </w:p>
    <w:p w:rsidR="00DE1C00" w:rsidRPr="000D31FE" w:rsidRDefault="00DE1C00" w:rsidP="0000257A">
      <w:pPr>
        <w:pStyle w:val="RonnyBase0"/>
        <w:keepLines w:val="0"/>
        <w:widowControl w:val="0"/>
        <w:spacing w:line="360" w:lineRule="auto"/>
        <w:ind w:left="850"/>
        <w:rPr>
          <w:rFonts w:asciiTheme="minorBidi" w:hAnsiTheme="minorBidi" w:cstheme="minorBidi"/>
          <w:b/>
          <w:bCs/>
          <w:sz w:val="24"/>
          <w:szCs w:val="24"/>
        </w:rPr>
      </w:pPr>
      <w:r w:rsidRPr="000D31FE">
        <w:rPr>
          <w:rFonts w:asciiTheme="minorBidi" w:hAnsiTheme="minorBidi" w:cstheme="minorBidi"/>
          <w:b/>
          <w:bCs/>
          <w:sz w:val="24"/>
          <w:szCs w:val="24"/>
          <w:rtl/>
        </w:rPr>
        <w:t>הצעה אשר תוגש שלא במבנה זה, עלולה להידחות על הסף, על פי שיקול דעתה הבלעדי של ועדת המכרזים. עצם התשובה הוא חובה, חובה לענות על כל הסעיפים ולפי המבנה והפירוט שבכל סעיף.</w:t>
      </w:r>
    </w:p>
    <w:p w:rsidR="00DE1C00" w:rsidRPr="000D31FE" w:rsidRDefault="00DE1C00" w:rsidP="0066120D">
      <w:pPr>
        <w:pStyle w:val="4"/>
        <w:rPr>
          <w:rtl/>
        </w:rPr>
      </w:pPr>
      <w:r w:rsidRPr="000D31FE">
        <w:rPr>
          <w:rtl/>
        </w:rPr>
        <w:t>הסתייגות</w:t>
      </w:r>
    </w:p>
    <w:p w:rsidR="00DE1C00" w:rsidRPr="000D31FE" w:rsidRDefault="00DE1C00" w:rsidP="0000257A">
      <w:pPr>
        <w:pStyle w:val="Normal1"/>
        <w:widowControl w:val="0"/>
        <w:spacing w:line="360" w:lineRule="auto"/>
        <w:ind w:left="850"/>
        <w:rPr>
          <w:rFonts w:asciiTheme="minorBidi" w:hAnsiTheme="minorBidi" w:cstheme="minorBidi"/>
          <w:sz w:val="24"/>
          <w:rtl/>
          <w:lang w:eastAsia="en-US"/>
        </w:rPr>
      </w:pPr>
      <w:r w:rsidRPr="000D31FE">
        <w:rPr>
          <w:rFonts w:asciiTheme="minorBidi" w:hAnsiTheme="minorBidi" w:cstheme="minorBidi"/>
          <w:sz w:val="24"/>
          <w:rtl/>
          <w:lang w:eastAsia="en-US"/>
        </w:rPr>
        <w:t xml:space="preserve">המציע אינו רשאי לשנות את מסמכי המכרז, להוסיף להם או למחוק מהם, להסתייג מהם או להתנות עליהם בדרך כלשהי. כל שינוי, הוספה, מחיקה או התניה כאמור שיש בהם משום הסתייגות ממסמכי המכרז או מתנאיו, עלולים להביא לפסילת ההצעה. </w:t>
      </w:r>
    </w:p>
    <w:p w:rsidR="00DE1C00" w:rsidRPr="000D31FE" w:rsidRDefault="00DE1C00" w:rsidP="0066120D">
      <w:pPr>
        <w:pStyle w:val="4"/>
        <w:rPr>
          <w:rtl/>
        </w:rPr>
      </w:pPr>
      <w:r w:rsidRPr="000D31FE">
        <w:rPr>
          <w:rtl/>
        </w:rPr>
        <w:t>מבנה ההצעה: פירוט</w:t>
      </w:r>
    </w:p>
    <w:p w:rsidR="00DE1C00" w:rsidRPr="000D31FE" w:rsidRDefault="00DE1C00" w:rsidP="0000257A">
      <w:pPr>
        <w:pStyle w:val="RonnyBase0"/>
        <w:keepLines w:val="0"/>
        <w:widowControl w:val="0"/>
        <w:spacing w:line="360" w:lineRule="auto"/>
        <w:ind w:left="850"/>
        <w:rPr>
          <w:rFonts w:asciiTheme="minorBidi" w:hAnsiTheme="minorBidi" w:cstheme="minorBidi"/>
          <w:sz w:val="24"/>
          <w:szCs w:val="24"/>
          <w:rtl/>
        </w:rPr>
      </w:pPr>
      <w:r w:rsidRPr="000D31FE">
        <w:rPr>
          <w:rFonts w:asciiTheme="minorBidi" w:hAnsiTheme="minorBidi" w:cstheme="minorBidi"/>
          <w:sz w:val="24"/>
          <w:szCs w:val="24"/>
          <w:rtl/>
        </w:rPr>
        <w:t xml:space="preserve">תוכן ומבנה התשובה בכל רכיב (ותת-רכיב) יתאים לסיווג הרכיב: </w:t>
      </w:r>
      <w:r w:rsidRPr="000D31FE">
        <w:rPr>
          <w:rFonts w:asciiTheme="minorBidi" w:hAnsiTheme="minorBidi" w:cstheme="minorBidi"/>
          <w:sz w:val="24"/>
          <w:szCs w:val="24"/>
        </w:rPr>
        <w:t>G, I, M</w:t>
      </w:r>
      <w:r w:rsidRPr="000D31FE">
        <w:rPr>
          <w:rFonts w:asciiTheme="minorBidi" w:hAnsiTheme="minorBidi" w:cstheme="minorBidi"/>
          <w:sz w:val="24"/>
          <w:szCs w:val="24"/>
          <w:rtl/>
        </w:rPr>
        <w:t xml:space="preserve"> או </w:t>
      </w:r>
      <w:r w:rsidRPr="000D31FE">
        <w:rPr>
          <w:rFonts w:asciiTheme="minorBidi" w:hAnsiTheme="minorBidi" w:cstheme="minorBidi"/>
          <w:sz w:val="24"/>
          <w:szCs w:val="24"/>
        </w:rPr>
        <w:t>S</w:t>
      </w:r>
      <w:r w:rsidRPr="000D31FE">
        <w:rPr>
          <w:rFonts w:asciiTheme="minorBidi" w:hAnsiTheme="minorBidi" w:cstheme="minorBidi"/>
          <w:sz w:val="24"/>
          <w:szCs w:val="24"/>
          <w:rtl/>
        </w:rPr>
        <w:t xml:space="preserve">, כמוגדר בסעיף 0.5.1 לעיל. המציע רשאי להוסיף הערות, הצעות משלו על ידי הוספת סעיף "אחר". סעיף זה יסומן </w:t>
      </w:r>
      <w:r w:rsidRPr="000D31FE">
        <w:rPr>
          <w:rFonts w:asciiTheme="minorBidi" w:hAnsiTheme="minorBidi" w:cstheme="minorBidi"/>
          <w:sz w:val="24"/>
          <w:szCs w:val="24"/>
        </w:rPr>
        <w:t>X.97</w:t>
      </w:r>
      <w:r w:rsidRPr="000D31FE">
        <w:rPr>
          <w:rFonts w:asciiTheme="minorBidi" w:hAnsiTheme="minorBidi" w:cstheme="minorBidi"/>
          <w:sz w:val="24"/>
          <w:szCs w:val="24"/>
          <w:rtl/>
        </w:rPr>
        <w:t xml:space="preserve"> בסוף רכיב ראשי, או </w:t>
      </w:r>
      <w:r w:rsidRPr="000D31FE">
        <w:rPr>
          <w:rFonts w:asciiTheme="minorBidi" w:hAnsiTheme="minorBidi" w:cstheme="minorBidi"/>
          <w:sz w:val="24"/>
          <w:szCs w:val="24"/>
        </w:rPr>
        <w:t>X.Y.97</w:t>
      </w:r>
      <w:r w:rsidRPr="000D31FE">
        <w:rPr>
          <w:rFonts w:asciiTheme="minorBidi" w:hAnsiTheme="minorBidi" w:cstheme="minorBidi"/>
          <w:sz w:val="24"/>
          <w:szCs w:val="24"/>
          <w:rtl/>
        </w:rPr>
        <w:t xml:space="preserve"> בסוף רכיב משני. במקרה של תשובה ארוכה יש להפנות לנספח בסוף ההצעה. הנספח יסומן במספר הרכיב המפנה. </w:t>
      </w:r>
    </w:p>
    <w:p w:rsidR="00DE1C00" w:rsidRPr="000D31FE" w:rsidRDefault="00DE1C00" w:rsidP="0066120D">
      <w:pPr>
        <w:pStyle w:val="4"/>
        <w:rPr>
          <w:rtl/>
        </w:rPr>
      </w:pPr>
      <w:r w:rsidRPr="000D31FE">
        <w:rPr>
          <w:rtl/>
        </w:rPr>
        <w:t xml:space="preserve">צורת הגשת ההצעה </w:t>
      </w:r>
    </w:p>
    <w:p w:rsidR="00DE1C00" w:rsidRPr="000D31FE" w:rsidRDefault="00DE1C00" w:rsidP="00CC625A">
      <w:pPr>
        <w:pStyle w:val="Normal2"/>
        <w:widowControl w:val="0"/>
        <w:spacing w:line="360" w:lineRule="auto"/>
        <w:rPr>
          <w:rFonts w:asciiTheme="minorBidi" w:hAnsiTheme="minorBidi" w:cstheme="minorBidi"/>
          <w:sz w:val="24"/>
          <w:rtl/>
        </w:rPr>
      </w:pPr>
      <w:r w:rsidRPr="000D31FE">
        <w:rPr>
          <w:rFonts w:asciiTheme="minorBidi" w:hAnsiTheme="minorBidi" w:cstheme="minorBidi"/>
          <w:sz w:val="24"/>
          <w:rtl/>
          <w:lang w:eastAsia="en-US"/>
        </w:rPr>
        <w:t>את ההצעות יש להגיש באריזה סגורה אחת, עליה ייכתב "מענה לקבלת מידע בורסאי בזמן אמת- מכרז מס'</w:t>
      </w:r>
      <w:r w:rsidR="002E190A" w:rsidRPr="00CC625A">
        <w:rPr>
          <w:rFonts w:asciiTheme="minorBidi" w:hAnsiTheme="minorBidi" w:cstheme="minorBidi" w:hint="cs"/>
          <w:color w:val="000000" w:themeColor="text1"/>
          <w:sz w:val="24"/>
          <w:rtl/>
          <w:lang w:eastAsia="en-US"/>
        </w:rPr>
        <w:t xml:space="preserve"> </w:t>
      </w:r>
      <w:r w:rsidR="00CC625A">
        <w:rPr>
          <w:rFonts w:asciiTheme="minorBidi" w:hAnsiTheme="minorBidi" w:cstheme="minorBidi" w:hint="cs"/>
          <w:color w:val="000000" w:themeColor="text1"/>
          <w:sz w:val="24"/>
          <w:rtl/>
          <w:lang w:eastAsia="en-US"/>
        </w:rPr>
        <w:t>2014-4444</w:t>
      </w:r>
      <w:r w:rsidR="002E190A" w:rsidRPr="00CC625A">
        <w:rPr>
          <w:rFonts w:asciiTheme="minorBidi" w:hAnsiTheme="minorBidi" w:cstheme="minorBidi"/>
          <w:color w:val="000000" w:themeColor="text1"/>
          <w:sz w:val="24"/>
          <w:rtl/>
          <w:lang w:eastAsia="en-US"/>
        </w:rPr>
        <w:t xml:space="preserve">, </w:t>
      </w:r>
      <w:r w:rsidRPr="000D31FE">
        <w:rPr>
          <w:rFonts w:asciiTheme="minorBidi" w:hAnsiTheme="minorBidi" w:cstheme="minorBidi"/>
          <w:sz w:val="24"/>
          <w:rtl/>
          <w:lang w:eastAsia="en-US"/>
        </w:rPr>
        <w:t>בהתאם למפורט בטבלת ריכוז המועדים אשר בסעיף 0.1.2, לתיבת המכרזים – החשב הכללי, ארכיב, קומה שלישית</w:t>
      </w:r>
      <w:r w:rsidRPr="000D31FE">
        <w:rPr>
          <w:rFonts w:asciiTheme="minorBidi" w:hAnsiTheme="minorBidi" w:cstheme="minorBidi"/>
          <w:sz w:val="24"/>
          <w:rtl/>
        </w:rPr>
        <w:t xml:space="preserve"> </w:t>
      </w:r>
      <w:r w:rsidRPr="000D31FE">
        <w:rPr>
          <w:rFonts w:asciiTheme="minorBidi" w:hAnsiTheme="minorBidi" w:cstheme="minorBidi"/>
          <w:b/>
          <w:bCs/>
          <w:sz w:val="24"/>
          <w:rtl/>
          <w:lang w:eastAsia="en-US"/>
        </w:rPr>
        <w:t>(תיבת עץ),</w:t>
      </w:r>
      <w:r w:rsidRPr="000D31FE">
        <w:rPr>
          <w:rFonts w:asciiTheme="minorBidi" w:hAnsiTheme="minorBidi" w:cstheme="minorBidi"/>
          <w:sz w:val="24"/>
          <w:rtl/>
        </w:rPr>
        <w:t xml:space="preserve"> </w:t>
      </w:r>
      <w:r w:rsidRPr="000D31FE">
        <w:rPr>
          <w:rFonts w:asciiTheme="minorBidi" w:hAnsiTheme="minorBidi" w:cstheme="minorBidi"/>
          <w:sz w:val="24"/>
          <w:rtl/>
          <w:lang w:eastAsia="en-US"/>
        </w:rPr>
        <w:t>משרד האוצר, רח' קפלן 1, ירושלים.</w:t>
      </w:r>
      <w:r w:rsidRPr="000D31FE">
        <w:rPr>
          <w:rFonts w:asciiTheme="minorBidi" w:hAnsiTheme="minorBidi" w:cstheme="minorBidi"/>
          <w:sz w:val="24"/>
          <w:rtl/>
        </w:rPr>
        <w:tab/>
      </w:r>
    </w:p>
    <w:p w:rsidR="00DE1C00" w:rsidRPr="000D31FE" w:rsidRDefault="00DE1C00" w:rsidP="0000257A">
      <w:pPr>
        <w:pStyle w:val="Normal2"/>
        <w:widowControl w:val="0"/>
        <w:spacing w:line="360" w:lineRule="auto"/>
        <w:rPr>
          <w:rFonts w:asciiTheme="minorBidi" w:hAnsiTheme="minorBidi" w:cstheme="minorBidi"/>
          <w:sz w:val="24"/>
          <w:rtl/>
          <w:lang w:eastAsia="en-US"/>
        </w:rPr>
      </w:pPr>
      <w:r w:rsidRPr="000D31FE">
        <w:rPr>
          <w:rFonts w:asciiTheme="minorBidi" w:hAnsiTheme="minorBidi" w:cstheme="minorBidi"/>
          <w:b/>
          <w:bCs/>
          <w:sz w:val="24"/>
          <w:rtl/>
          <w:lang w:eastAsia="en-US"/>
        </w:rPr>
        <w:t>יש לוודא כי בטרם הכנסת המעטפה לתיבת המכרזים, תוחתם המעטפה על ידי נציג הארכיב, ייכתב עליה תאריך ושעת קבלה, ויתקבל אישור מסירה.</w:t>
      </w:r>
      <w:r w:rsidRPr="000D31FE">
        <w:rPr>
          <w:rFonts w:asciiTheme="minorBidi" w:hAnsiTheme="minorBidi" w:cstheme="minorBidi"/>
          <w:sz w:val="24"/>
          <w:rtl/>
        </w:rPr>
        <w:t xml:space="preserve"> </w:t>
      </w:r>
      <w:r w:rsidRPr="000D31FE">
        <w:rPr>
          <w:rFonts w:asciiTheme="minorBidi" w:hAnsiTheme="minorBidi" w:cstheme="minorBidi"/>
          <w:sz w:val="24"/>
          <w:rtl/>
          <w:lang w:eastAsia="en-US"/>
        </w:rPr>
        <w:t>ההצעה תוגש בשני עותקים זהים. כל עמוד בעותק הראשון יהיה חתום בידי המציע באמצעות המורשים להתחייב בשמו, בצירוף חותמת</w:t>
      </w:r>
      <w:r w:rsidRPr="000D31FE">
        <w:rPr>
          <w:rFonts w:asciiTheme="minorBidi" w:hAnsiTheme="minorBidi" w:cstheme="minorBidi"/>
          <w:sz w:val="24"/>
          <w:rtl/>
        </w:rPr>
        <w:t xml:space="preserve"> </w:t>
      </w:r>
      <w:r w:rsidRPr="000D31FE">
        <w:rPr>
          <w:rFonts w:asciiTheme="minorBidi" w:hAnsiTheme="minorBidi" w:cstheme="minorBidi"/>
          <w:sz w:val="24"/>
          <w:rtl/>
          <w:lang w:eastAsia="en-US"/>
        </w:rPr>
        <w:t>באריזה תהיינה שתי מעטפות סגורות שתכולתן תהיה כלהלן:</w:t>
      </w:r>
    </w:p>
    <w:p w:rsidR="00DE1C00" w:rsidRPr="000D31FE" w:rsidRDefault="00DE1C00" w:rsidP="00A11D41">
      <w:pPr>
        <w:pStyle w:val="Hn4"/>
        <w:widowControl w:val="0"/>
        <w:numPr>
          <w:ilvl w:val="0"/>
          <w:numId w:val="33"/>
        </w:numPr>
        <w:spacing w:line="360" w:lineRule="auto"/>
        <w:rPr>
          <w:rFonts w:asciiTheme="minorBidi" w:hAnsiTheme="minorBidi" w:cstheme="minorBidi"/>
          <w:b w:val="0"/>
          <w:bCs w:val="0"/>
          <w:sz w:val="24"/>
          <w:rtl/>
          <w:lang w:eastAsia="en-US"/>
        </w:rPr>
      </w:pPr>
      <w:r w:rsidRPr="000D31FE">
        <w:rPr>
          <w:rFonts w:asciiTheme="minorBidi" w:hAnsiTheme="minorBidi" w:cstheme="minorBidi"/>
          <w:b w:val="0"/>
          <w:bCs w:val="0"/>
          <w:sz w:val="24"/>
          <w:rtl/>
          <w:lang w:eastAsia="en-US"/>
        </w:rPr>
        <w:t>מעטפה סגורה שתכיל את הצעת המחיר, כמפורט בפרק 5.</w:t>
      </w:r>
    </w:p>
    <w:p w:rsidR="00DE1C00" w:rsidRPr="000D31FE" w:rsidRDefault="00DE1C00" w:rsidP="00A11D41">
      <w:pPr>
        <w:pStyle w:val="Hn4"/>
        <w:widowControl w:val="0"/>
        <w:numPr>
          <w:ilvl w:val="0"/>
          <w:numId w:val="33"/>
        </w:numPr>
        <w:spacing w:line="360" w:lineRule="auto"/>
        <w:rPr>
          <w:rFonts w:asciiTheme="minorBidi" w:hAnsiTheme="minorBidi" w:cstheme="minorBidi"/>
          <w:b w:val="0"/>
          <w:bCs w:val="0"/>
          <w:sz w:val="24"/>
          <w:rtl/>
          <w:lang w:eastAsia="en-US"/>
        </w:rPr>
      </w:pPr>
      <w:r w:rsidRPr="000D31FE">
        <w:rPr>
          <w:rFonts w:asciiTheme="minorBidi" w:hAnsiTheme="minorBidi" w:cstheme="minorBidi"/>
          <w:b w:val="0"/>
          <w:bCs w:val="0"/>
          <w:sz w:val="24"/>
          <w:rtl/>
          <w:lang w:eastAsia="en-US"/>
        </w:rPr>
        <w:t>מעטפה סגורה שתכיל:</w:t>
      </w:r>
    </w:p>
    <w:p w:rsidR="00DE1C00" w:rsidRPr="000D31FE" w:rsidRDefault="00DE1C00" w:rsidP="0000257A">
      <w:pPr>
        <w:pStyle w:val="NumberList2"/>
        <w:widowControl w:val="0"/>
        <w:numPr>
          <w:ilvl w:val="0"/>
          <w:numId w:val="0"/>
        </w:numPr>
        <w:spacing w:line="360" w:lineRule="auto"/>
        <w:ind w:left="1866"/>
        <w:rPr>
          <w:rFonts w:asciiTheme="minorBidi" w:hAnsiTheme="minorBidi" w:cstheme="minorBidi"/>
          <w:sz w:val="24"/>
          <w:rtl/>
          <w:lang w:eastAsia="en-US"/>
        </w:rPr>
      </w:pPr>
      <w:r w:rsidRPr="000D31FE">
        <w:rPr>
          <w:rFonts w:asciiTheme="minorBidi" w:hAnsiTheme="minorBidi" w:cstheme="minorBidi"/>
          <w:sz w:val="24"/>
          <w:rtl/>
          <w:lang w:eastAsia="en-US"/>
        </w:rPr>
        <w:lastRenderedPageBreak/>
        <w:t xml:space="preserve">מסמך המקור של מענה המציע לפרקים 0 עד 4 מודפס וכרוך, כאשר כל עמוד בו ייחתם בראשי תיבות מטעם המציע ובסוף כל פרק או מסמך ייחתם בחתימה מלאה ובחותמת המציע, כולל כל הנספחים שעל המציע לצרף להצעתו במסגרת פרקים 0 עד 4 של המכרז, לרבות חוזה ההתקשרות על נספחיו חתום בראשי תיבות על כל עמוד ובחתימה מלאה בסופו. </w:t>
      </w:r>
    </w:p>
    <w:p w:rsidR="00DE1C00" w:rsidRPr="000D31FE" w:rsidRDefault="00DE1C00" w:rsidP="0066120D">
      <w:pPr>
        <w:pStyle w:val="4"/>
        <w:rPr>
          <w:rtl/>
        </w:rPr>
      </w:pPr>
      <w:r w:rsidRPr="000D31FE">
        <w:rPr>
          <w:rtl/>
        </w:rPr>
        <w:t>מספר הצעות</w:t>
      </w:r>
    </w:p>
    <w:p w:rsidR="00DE1C00" w:rsidRPr="000D31FE" w:rsidRDefault="00DE1C00" w:rsidP="0000257A">
      <w:pPr>
        <w:pStyle w:val="RonnyBase0"/>
        <w:keepLines w:val="0"/>
        <w:widowControl w:val="0"/>
        <w:spacing w:line="360" w:lineRule="auto"/>
        <w:ind w:left="1559"/>
        <w:rPr>
          <w:rFonts w:asciiTheme="minorBidi" w:hAnsiTheme="minorBidi" w:cstheme="minorBidi"/>
          <w:sz w:val="24"/>
          <w:szCs w:val="24"/>
        </w:rPr>
      </w:pPr>
      <w:r w:rsidRPr="000D31FE">
        <w:rPr>
          <w:rFonts w:asciiTheme="minorBidi" w:hAnsiTheme="minorBidi" w:cstheme="minorBidi"/>
          <w:sz w:val="24"/>
          <w:szCs w:val="24"/>
          <w:rtl/>
        </w:rPr>
        <w:t>מציע רשאי להגיש במכרז זה הצעה אחת.</w:t>
      </w:r>
    </w:p>
    <w:p w:rsidR="00DE1C00" w:rsidRPr="000D31FE" w:rsidRDefault="00DE1C00" w:rsidP="0066120D">
      <w:pPr>
        <w:pStyle w:val="4"/>
        <w:rPr>
          <w:rtl/>
        </w:rPr>
      </w:pPr>
      <w:r w:rsidRPr="000D31FE">
        <w:rPr>
          <w:rtl/>
        </w:rPr>
        <w:t>בעלות על המפרט ושימוש בו</w:t>
      </w:r>
      <w:bookmarkEnd w:id="150"/>
      <w:bookmarkEnd w:id="151"/>
      <w:bookmarkEnd w:id="152"/>
      <w:bookmarkEnd w:id="153"/>
      <w:bookmarkEnd w:id="154"/>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מכרז זה הוא קניינו הרוחני של עורך המכרז, אשר מועבר למציע לצורך הגשת הצעה בלבד. אין לעשות בו שימוש שאינו לצורך הכנת הצעת המציע.</w:t>
      </w:r>
    </w:p>
    <w:p w:rsidR="00DE1C00" w:rsidRPr="000D31FE" w:rsidRDefault="00DE1C00" w:rsidP="0066120D">
      <w:pPr>
        <w:pStyle w:val="4"/>
        <w:rPr>
          <w:rtl/>
        </w:rPr>
      </w:pPr>
      <w:bookmarkStart w:id="155" w:name="_Toc164568567"/>
      <w:r w:rsidRPr="000D31FE">
        <w:rPr>
          <w:rtl/>
        </w:rPr>
        <w:t>בעלות על ההצעה ושימוש בה</w:t>
      </w:r>
      <w:bookmarkEnd w:id="155"/>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הצעת המציע והמידע שבה הם קניינו הרוחני של המציע. עורך המכרז/המזמין מתחייב שלא לעשות שימוש בהצעת המציע, אלא לצורכי המכרז.</w:t>
      </w:r>
    </w:p>
    <w:p w:rsidR="00DE1C00" w:rsidRPr="000D31FE" w:rsidRDefault="00DE1C00" w:rsidP="0066120D">
      <w:pPr>
        <w:pStyle w:val="4"/>
        <w:rPr>
          <w:rtl/>
        </w:rPr>
      </w:pPr>
      <w:bookmarkStart w:id="156" w:name="_Toc33172817"/>
      <w:bookmarkStart w:id="157" w:name="_Toc33254605"/>
      <w:bookmarkStart w:id="158" w:name="_Toc78122961"/>
      <w:bookmarkStart w:id="159" w:name="_Toc78167890"/>
      <w:bookmarkStart w:id="160" w:name="_Toc164568568"/>
      <w:r w:rsidRPr="000D31FE">
        <w:rPr>
          <w:rtl/>
        </w:rPr>
        <w:t>הצגת ההצעה בפני צד שלישי</w:t>
      </w:r>
      <w:bookmarkEnd w:id="156"/>
      <w:bookmarkEnd w:id="157"/>
      <w:bookmarkEnd w:id="158"/>
      <w:bookmarkEnd w:id="159"/>
      <w:bookmarkEnd w:id="160"/>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עורך המכרז מתחייב לא לגלות את תוכן ההצעה לצד שלישי, זולת עובדים ויועצים שיועסקו לצורך בדיקת מכרז זה, אשר גם עליהם תחול חובת הסודיות ואי-שימוש בהצעת המציע אלא לצרכי מכרז זה.</w:t>
      </w:r>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 xml:space="preserve">בהתאם לתקנות חובת המכרזים, </w:t>
      </w:r>
      <w:proofErr w:type="spellStart"/>
      <w:r w:rsidRPr="000D31FE">
        <w:rPr>
          <w:rFonts w:asciiTheme="minorBidi" w:hAnsiTheme="minorBidi" w:cstheme="minorBidi"/>
          <w:sz w:val="24"/>
          <w:szCs w:val="24"/>
          <w:rtl/>
        </w:rPr>
        <w:t>התשנ"ב</w:t>
      </w:r>
      <w:proofErr w:type="spellEnd"/>
      <w:r w:rsidRPr="000D31FE">
        <w:rPr>
          <w:rFonts w:asciiTheme="minorBidi" w:hAnsiTheme="minorBidi" w:cstheme="minorBidi"/>
          <w:sz w:val="24"/>
          <w:szCs w:val="24"/>
          <w:rtl/>
        </w:rPr>
        <w:t xml:space="preserve"> - 1993 (להלן:</w:t>
      </w:r>
      <w:r w:rsidRPr="000D31FE">
        <w:rPr>
          <w:rFonts w:asciiTheme="minorBidi" w:hAnsiTheme="minorBidi" w:cstheme="minorBidi"/>
          <w:b/>
          <w:bCs/>
          <w:sz w:val="24"/>
          <w:szCs w:val="24"/>
          <w:rtl/>
        </w:rPr>
        <w:t xml:space="preserve"> "תקנות חובת המכרזים")</w:t>
      </w:r>
      <w:r w:rsidRPr="000D31FE">
        <w:rPr>
          <w:rFonts w:asciiTheme="minorBidi" w:hAnsiTheme="minorBidi" w:cstheme="minorBidi"/>
          <w:sz w:val="24"/>
          <w:szCs w:val="24"/>
          <w:rtl/>
        </w:rPr>
        <w:t xml:space="preserve"> מציעים שלא זכו במכרז רשאים לבקש לעיין 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 </w:t>
      </w:r>
      <w:r w:rsidRPr="000D31FE">
        <w:rPr>
          <w:rFonts w:asciiTheme="minorBidi" w:hAnsiTheme="minorBidi" w:cstheme="minorBidi"/>
          <w:b/>
          <w:bCs/>
          <w:sz w:val="24"/>
          <w:szCs w:val="24"/>
          <w:rtl/>
        </w:rPr>
        <w:t>על המציע לציין מראש בתשובתו לסעיף זה, אלו חלקים בהצעתו יש בהם לדעתו סוד מסחרי או סוד מקצועי. סיווג את הסעיפים כאמור לעיל אין בו כדי להגביל את ועדת המכרזים, שתפעל על פי שיקוליה.</w:t>
      </w:r>
      <w:r w:rsidRPr="000D31FE">
        <w:rPr>
          <w:rFonts w:asciiTheme="minorBidi" w:hAnsiTheme="minorBidi" w:cstheme="minorBidi"/>
          <w:sz w:val="24"/>
          <w:szCs w:val="24"/>
          <w:rtl/>
        </w:rPr>
        <w:t xml:space="preserve"> היה וציין מציע סעיפים כלשהם לגביהם ביקש את הסתרתם, לא יוכל לבקש לחשוף סעיפים אלה בהצעת הספק הזוכה, היה והוא לא יזכה במכרז.</w:t>
      </w:r>
    </w:p>
    <w:p w:rsidR="00DE1C00" w:rsidRPr="000D31FE" w:rsidRDefault="00DE1C00" w:rsidP="0066120D">
      <w:pPr>
        <w:pStyle w:val="4"/>
        <w:rPr>
          <w:rtl/>
        </w:rPr>
      </w:pPr>
      <w:bookmarkStart w:id="161" w:name="_Toc164568569"/>
      <w:r w:rsidRPr="000D31FE">
        <w:rPr>
          <w:rtl/>
        </w:rPr>
        <w:t>המחאת זכות</w:t>
      </w:r>
      <w:bookmarkEnd w:id="161"/>
      <w:r w:rsidRPr="000D31FE">
        <w:rPr>
          <w:rtl/>
        </w:rPr>
        <w:t xml:space="preserve">  </w:t>
      </w:r>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 xml:space="preserve">הזוכה אינו רשאי </w:t>
      </w:r>
      <w:proofErr w:type="spellStart"/>
      <w:r w:rsidRPr="000D31FE">
        <w:rPr>
          <w:rFonts w:asciiTheme="minorBidi" w:hAnsiTheme="minorBidi" w:cstheme="minorBidi"/>
          <w:sz w:val="24"/>
          <w:szCs w:val="24"/>
          <w:rtl/>
        </w:rPr>
        <w:t>להמחות</w:t>
      </w:r>
      <w:proofErr w:type="spellEnd"/>
      <w:r w:rsidRPr="000D31FE">
        <w:rPr>
          <w:rFonts w:asciiTheme="minorBidi" w:hAnsiTheme="minorBidi" w:cstheme="minorBidi"/>
          <w:sz w:val="24"/>
          <w:szCs w:val="24"/>
          <w:rtl/>
        </w:rPr>
        <w:t xml:space="preserve"> לאחר כל זכות או חובה הנובעים מהמכרז ומהסכם ההתקשרות שנחתם על פיו, אלא אם כן ניתן לכך אישור המזמין מראש ובכתב ובכפוף לשיקול דעתו הבלעדי של המזמין. ניתנה הסכמת המזמין כאמור, לא יהיה בכך כדי לשחרר את הזוכה מהתחייבות ואחריות או חובה כלשהי על פי כל דין ולפי </w:t>
      </w:r>
      <w:r w:rsidRPr="000D31FE">
        <w:rPr>
          <w:rFonts w:asciiTheme="minorBidi" w:hAnsiTheme="minorBidi" w:cstheme="minorBidi"/>
          <w:sz w:val="24"/>
          <w:szCs w:val="24"/>
          <w:rtl/>
        </w:rPr>
        <w:lastRenderedPageBreak/>
        <w:t xml:space="preserve">המכרז. </w:t>
      </w:r>
    </w:p>
    <w:p w:rsidR="00DE1C00" w:rsidRPr="000D31FE" w:rsidRDefault="00DE1C00" w:rsidP="0066120D">
      <w:pPr>
        <w:pStyle w:val="4"/>
        <w:rPr>
          <w:rtl/>
        </w:rPr>
      </w:pPr>
      <w:r w:rsidRPr="000D31FE">
        <w:rPr>
          <w:rtl/>
        </w:rPr>
        <w:t xml:space="preserve">  שלמות ההצעה ואחריות כוללת</w:t>
      </w:r>
    </w:p>
    <w:p w:rsidR="00DE1C00" w:rsidRPr="000D31FE" w:rsidRDefault="00DE1C00" w:rsidP="0000257A">
      <w:pPr>
        <w:pStyle w:val="RonnyBase0"/>
        <w:keepLines w:val="0"/>
        <w:widowControl w:val="0"/>
        <w:spacing w:line="360" w:lineRule="auto"/>
        <w:ind w:left="1275"/>
        <w:rPr>
          <w:rFonts w:asciiTheme="minorBidi" w:hAnsiTheme="minorBidi" w:cstheme="minorBidi"/>
          <w:sz w:val="24"/>
          <w:szCs w:val="24"/>
          <w:rtl/>
        </w:rPr>
      </w:pPr>
      <w:r w:rsidRPr="000D31FE">
        <w:rPr>
          <w:rFonts w:asciiTheme="minorBidi" w:hAnsiTheme="minorBidi" w:cstheme="minorBidi"/>
          <w:sz w:val="24"/>
          <w:szCs w:val="24"/>
          <w:rtl/>
        </w:rPr>
        <w:t>ברור ומוסכם על הצדדים כי ההצעה המוגשת היא שלמה ומוצעת כיחידה אינטגרטיבית ותפעולית אחת. מגיש ההצעה ייחשב לקבלן הראשי ויהיה אחראי לכל הפעילות והתוצרים. הצעת המציע כוללת את כל הרכיבים הנלווים הנדרשים על מנת להפעיל את המערכת המוצעת על ידו.</w:t>
      </w:r>
    </w:p>
    <w:p w:rsidR="00DE1C00" w:rsidRPr="000D31FE" w:rsidRDefault="00DE1C00" w:rsidP="0000257A">
      <w:pPr>
        <w:pStyle w:val="3"/>
        <w:rPr>
          <w:rtl/>
        </w:rPr>
      </w:pPr>
      <w:bookmarkStart w:id="162" w:name="_Toc12363409"/>
      <w:bookmarkStart w:id="163" w:name="_Toc64691800"/>
      <w:bookmarkStart w:id="164" w:name="_Toc78122963"/>
      <w:bookmarkStart w:id="165" w:name="_Toc78167892"/>
      <w:bookmarkStart w:id="166" w:name="_Toc164568573"/>
      <w:bookmarkStart w:id="167" w:name="_Toc324865942"/>
      <w:bookmarkStart w:id="168" w:name="_Toc388516151"/>
      <w:bookmarkStart w:id="169" w:name="_Toc164568575"/>
      <w:bookmarkStart w:id="170" w:name="_Toc12363410"/>
      <w:r w:rsidRPr="000D31FE">
        <w:rPr>
          <w:rtl/>
        </w:rPr>
        <w:t>בדיקת ההצעות והערכתן</w:t>
      </w:r>
      <w:bookmarkEnd w:id="162"/>
      <w:bookmarkEnd w:id="163"/>
      <w:bookmarkEnd w:id="164"/>
      <w:bookmarkEnd w:id="165"/>
      <w:bookmarkEnd w:id="166"/>
      <w:r w:rsidRPr="000D31FE">
        <w:rPr>
          <w:rtl/>
        </w:rPr>
        <w:t xml:space="preserve"> (</w:t>
      </w:r>
      <w:r w:rsidRPr="000D31FE">
        <w:t>I</w:t>
      </w:r>
      <w:r w:rsidRPr="000D31FE">
        <w:rPr>
          <w:rtl/>
        </w:rPr>
        <w:t>)</w:t>
      </w:r>
      <w:bookmarkEnd w:id="167"/>
      <w:bookmarkEnd w:id="168"/>
    </w:p>
    <w:p w:rsidR="00DE1C00" w:rsidRPr="000D31FE" w:rsidRDefault="00DE1C00" w:rsidP="0000257A">
      <w:pPr>
        <w:pStyle w:val="RonnyBase0"/>
        <w:keepLines w:val="0"/>
        <w:widowControl w:val="0"/>
        <w:spacing w:line="360" w:lineRule="auto"/>
        <w:ind w:left="992"/>
        <w:rPr>
          <w:rFonts w:asciiTheme="minorBidi" w:hAnsiTheme="minorBidi" w:cstheme="minorBidi"/>
          <w:sz w:val="24"/>
          <w:szCs w:val="24"/>
          <w:rtl/>
        </w:rPr>
      </w:pPr>
      <w:r w:rsidRPr="000D31FE">
        <w:rPr>
          <w:rFonts w:asciiTheme="minorBidi" w:hAnsiTheme="minorBidi" w:cstheme="minorBidi"/>
          <w:sz w:val="24"/>
          <w:szCs w:val="24"/>
          <w:rtl/>
        </w:rPr>
        <w:t>בדיקת ההצעות תיערך במספר שלבים כמפורט להלן:</w:t>
      </w:r>
    </w:p>
    <w:p w:rsidR="00DE1C00" w:rsidRPr="000D31FE" w:rsidRDefault="00DE1C00" w:rsidP="0000257A">
      <w:pPr>
        <w:pStyle w:val="RonnyBase0"/>
        <w:keepLines w:val="0"/>
        <w:widowControl w:val="0"/>
        <w:spacing w:line="360" w:lineRule="auto"/>
        <w:ind w:left="992"/>
        <w:rPr>
          <w:rFonts w:asciiTheme="minorBidi" w:hAnsiTheme="minorBidi" w:cstheme="minorBidi"/>
          <w:b/>
          <w:bCs/>
          <w:sz w:val="24"/>
          <w:szCs w:val="24"/>
          <w:u w:val="single"/>
          <w:rtl/>
        </w:rPr>
      </w:pPr>
      <w:r w:rsidRPr="000D31FE">
        <w:rPr>
          <w:rFonts w:asciiTheme="minorBidi" w:hAnsiTheme="minorBidi" w:cstheme="minorBidi"/>
          <w:b/>
          <w:bCs/>
          <w:sz w:val="24"/>
          <w:szCs w:val="24"/>
          <w:u w:val="single"/>
          <w:rtl/>
        </w:rPr>
        <w:t>שלב א' – בדיקת תנאי סף ודרישות המכרז:</w:t>
      </w:r>
    </w:p>
    <w:p w:rsidR="00DE1C00" w:rsidRPr="000D31FE" w:rsidRDefault="00DE1C00" w:rsidP="0000257A">
      <w:pPr>
        <w:pStyle w:val="RonnyBase0"/>
        <w:keepLines w:val="0"/>
        <w:widowControl w:val="0"/>
        <w:tabs>
          <w:tab w:val="num" w:pos="2557"/>
        </w:tabs>
        <w:spacing w:line="360" w:lineRule="auto"/>
        <w:ind w:left="992"/>
        <w:rPr>
          <w:rFonts w:asciiTheme="minorBidi" w:hAnsiTheme="minorBidi" w:cstheme="minorBidi"/>
          <w:b/>
          <w:bCs/>
          <w:sz w:val="24"/>
          <w:szCs w:val="24"/>
          <w:rtl/>
        </w:rPr>
      </w:pPr>
      <w:r w:rsidRPr="000D31FE">
        <w:rPr>
          <w:rFonts w:asciiTheme="minorBidi" w:hAnsiTheme="minorBidi" w:cstheme="minorBidi"/>
          <w:sz w:val="24"/>
          <w:szCs w:val="24"/>
          <w:rtl/>
        </w:rPr>
        <w:t xml:space="preserve">בדיקת פרק המנהלה, תנאי סף מנהליים- תיבדקנה עמידתן של כל ההצעות בכל תנאי הסף בפרק המנהלה, וקיום כל המסמכים הנדרשים בהם. כמו כן תבחן עמידה בדרישות הפונקציונליות שהוגדרו בפרק 2 ועמידה בדרישות הטכנולוגיות שהוגדרו בפרק 3. עורך המכרז רשאי לפסול הצעות שאינן עומדות בתנאים אלה. </w:t>
      </w:r>
      <w:r w:rsidRPr="000D31FE">
        <w:rPr>
          <w:rFonts w:asciiTheme="minorBidi" w:hAnsiTheme="minorBidi" w:cstheme="minorBidi"/>
          <w:b/>
          <w:bCs/>
          <w:sz w:val="24"/>
          <w:szCs w:val="24"/>
          <w:rtl/>
        </w:rPr>
        <w:t>מובהר בזאת כי כל ההצעות שיענו על התנאים שצוינו לעיל, יאושרו להשתתף בשלב ב'.</w:t>
      </w:r>
    </w:p>
    <w:p w:rsidR="00DE1C00" w:rsidRPr="000D31FE" w:rsidRDefault="00DE1C00" w:rsidP="0000257A">
      <w:pPr>
        <w:pStyle w:val="RonnyBase0"/>
        <w:keepLines w:val="0"/>
        <w:widowControl w:val="0"/>
        <w:spacing w:line="360" w:lineRule="auto"/>
        <w:ind w:left="992"/>
        <w:rPr>
          <w:rFonts w:asciiTheme="minorBidi" w:hAnsiTheme="minorBidi" w:cstheme="minorBidi"/>
          <w:b/>
          <w:bCs/>
          <w:sz w:val="24"/>
          <w:szCs w:val="24"/>
          <w:u w:val="single"/>
          <w:rtl/>
        </w:rPr>
      </w:pPr>
      <w:r w:rsidRPr="000D31FE">
        <w:rPr>
          <w:rFonts w:asciiTheme="minorBidi" w:hAnsiTheme="minorBidi" w:cstheme="minorBidi"/>
          <w:b/>
          <w:bCs/>
          <w:sz w:val="24"/>
          <w:szCs w:val="24"/>
          <w:u w:val="single"/>
          <w:rtl/>
        </w:rPr>
        <w:t xml:space="preserve">שלב ב'- בדיקת איכות </w:t>
      </w:r>
    </w:p>
    <w:p w:rsidR="00DE1C00" w:rsidRPr="000D31FE" w:rsidRDefault="00DE1C00" w:rsidP="0000257A">
      <w:pPr>
        <w:pStyle w:val="AlphaList1"/>
        <w:widowControl w:val="0"/>
        <w:numPr>
          <w:ilvl w:val="1"/>
          <w:numId w:val="19"/>
        </w:numPr>
        <w:spacing w:line="360" w:lineRule="auto"/>
        <w:rPr>
          <w:rFonts w:asciiTheme="minorBidi" w:hAnsiTheme="minorBidi" w:cstheme="minorBidi"/>
          <w:sz w:val="24"/>
          <w:lang w:eastAsia="en-US"/>
        </w:rPr>
      </w:pPr>
      <w:r w:rsidRPr="000D31FE">
        <w:rPr>
          <w:rFonts w:asciiTheme="minorBidi" w:hAnsiTheme="minorBidi" w:cstheme="minorBidi"/>
          <w:sz w:val="24"/>
          <w:rtl/>
          <w:lang w:eastAsia="en-US"/>
        </w:rPr>
        <w:t>המזמין יהיה רשאי, אך לא חייב, לדרוש מכל אחד מן המציעים, לאחר הגשת ההצעות למכרז, כל הבהרה הקשורה להצעה או מידע הנראה לו קשור במציע, בניסיונו, במסמכים אשר צירף המציע להצעתו, וכן כל פרט אחר אשר יידרש לצורך בחינת ההצעה. במקרה שכזה, המציע יעביר הבהרה ו/או תיקון ו/או השלמה כאמור עד למועד שיקבע.</w:t>
      </w:r>
    </w:p>
    <w:p w:rsidR="0049000C" w:rsidRPr="001F7125" w:rsidRDefault="00DE1C00" w:rsidP="00F61932">
      <w:pPr>
        <w:pStyle w:val="AlphaList1"/>
        <w:widowControl w:val="0"/>
        <w:numPr>
          <w:ilvl w:val="1"/>
          <w:numId w:val="19"/>
        </w:numPr>
        <w:spacing w:line="360" w:lineRule="auto"/>
        <w:rPr>
          <w:rFonts w:asciiTheme="minorBidi" w:hAnsiTheme="minorBidi" w:cstheme="minorBidi"/>
          <w:sz w:val="24"/>
          <w:lang w:eastAsia="en-US"/>
        </w:rPr>
      </w:pPr>
      <w:r w:rsidRPr="001F7125">
        <w:rPr>
          <w:rFonts w:asciiTheme="minorBidi" w:hAnsiTheme="minorBidi" w:cstheme="minorBidi"/>
          <w:sz w:val="24"/>
          <w:rtl/>
          <w:lang w:eastAsia="en-US"/>
        </w:rPr>
        <w:t>המזמין שומר לעצמו את הזכות לערוך בדיקות שמטרתן לבחון את המערכת והשירותים של המציעים על ידי שימוש במע</w:t>
      </w:r>
      <w:r w:rsidR="00F61932">
        <w:rPr>
          <w:rFonts w:asciiTheme="minorBidi" w:hAnsiTheme="minorBidi" w:cstheme="minorBidi"/>
          <w:sz w:val="24"/>
          <w:rtl/>
          <w:lang w:eastAsia="en-US"/>
        </w:rPr>
        <w:t>רכת. בחינה זו תתבצע באתר המציע</w:t>
      </w:r>
      <w:r w:rsidR="00F61932">
        <w:rPr>
          <w:rFonts w:asciiTheme="minorBidi" w:hAnsiTheme="minorBidi" w:cstheme="minorBidi" w:hint="cs"/>
          <w:sz w:val="24"/>
          <w:rtl/>
          <w:lang w:eastAsia="en-US"/>
        </w:rPr>
        <w:t xml:space="preserve"> או באתר המזמין. </w:t>
      </w:r>
      <w:r w:rsidRPr="001F7125">
        <w:rPr>
          <w:rFonts w:asciiTheme="minorBidi" w:hAnsiTheme="minorBidi" w:cstheme="minorBidi"/>
          <w:sz w:val="24"/>
          <w:rtl/>
          <w:lang w:eastAsia="en-US"/>
        </w:rPr>
        <w:t xml:space="preserve">הבדיקות יחלו עד שבועיים מיום ההודעה על כך למציע, ויימשכו עד לתקופה של 30 ימים. </w:t>
      </w:r>
      <w:r w:rsidR="0049000C" w:rsidRPr="001F7125">
        <w:rPr>
          <w:rFonts w:asciiTheme="minorBidi" w:hAnsiTheme="minorBidi" w:cstheme="minorBidi" w:hint="cs"/>
          <w:sz w:val="24"/>
          <w:rtl/>
          <w:lang w:eastAsia="en-US"/>
        </w:rPr>
        <w:t>בתום הבדיקות המזמין יקבע את ציוני האיכות של כל מציע, תוך התייחסות לעיצוב הגרפי, נוחות השימוש ו</w:t>
      </w:r>
      <w:r w:rsidR="00681710" w:rsidRPr="001F7125">
        <w:rPr>
          <w:rFonts w:asciiTheme="minorBidi" w:hAnsiTheme="minorBidi" w:cstheme="minorBidi" w:hint="cs"/>
          <w:sz w:val="24"/>
          <w:rtl/>
          <w:lang w:eastAsia="en-US"/>
        </w:rPr>
        <w:t>מאפיינים נוספים, כפי שרשום בפרק 2.1.</w:t>
      </w:r>
    </w:p>
    <w:p w:rsidR="00DE1C00" w:rsidRPr="000D31FE" w:rsidRDefault="00DE1C00" w:rsidP="0000257A">
      <w:pPr>
        <w:pStyle w:val="AlphaList1"/>
        <w:widowControl w:val="0"/>
        <w:spacing w:line="360" w:lineRule="auto"/>
        <w:ind w:left="794" w:hanging="397"/>
        <w:rPr>
          <w:rFonts w:asciiTheme="minorBidi" w:hAnsiTheme="minorBidi" w:cstheme="minorBidi"/>
          <w:sz w:val="24"/>
          <w:lang w:eastAsia="en-US"/>
        </w:rPr>
      </w:pPr>
    </w:p>
    <w:p w:rsidR="00DE1C00" w:rsidRPr="000D31FE" w:rsidRDefault="00DE1C00" w:rsidP="0000257A">
      <w:pPr>
        <w:pStyle w:val="RonnyBase0"/>
        <w:keepLines w:val="0"/>
        <w:widowControl w:val="0"/>
        <w:spacing w:line="360" w:lineRule="auto"/>
        <w:ind w:left="900"/>
        <w:rPr>
          <w:rFonts w:asciiTheme="minorBidi" w:hAnsiTheme="minorBidi" w:cstheme="minorBidi"/>
          <w:b/>
          <w:bCs/>
          <w:sz w:val="24"/>
          <w:szCs w:val="24"/>
          <w:u w:val="single"/>
          <w:rtl/>
        </w:rPr>
      </w:pPr>
      <w:r w:rsidRPr="000D31FE">
        <w:rPr>
          <w:rFonts w:asciiTheme="minorBidi" w:hAnsiTheme="minorBidi" w:cstheme="minorBidi"/>
          <w:b/>
          <w:bCs/>
          <w:sz w:val="24"/>
          <w:szCs w:val="24"/>
          <w:u w:val="single"/>
          <w:rtl/>
        </w:rPr>
        <w:t xml:space="preserve">שלב ג'- בדיקת עלות </w:t>
      </w:r>
    </w:p>
    <w:p w:rsidR="00DE1C00" w:rsidRPr="000D31FE" w:rsidRDefault="00DE1C00" w:rsidP="00A11D41">
      <w:pPr>
        <w:pStyle w:val="Normal2"/>
        <w:widowControl w:val="0"/>
        <w:numPr>
          <w:ilvl w:val="0"/>
          <w:numId w:val="34"/>
        </w:numPr>
        <w:spacing w:line="360" w:lineRule="auto"/>
        <w:rPr>
          <w:rFonts w:asciiTheme="minorBidi" w:hAnsiTheme="minorBidi" w:cstheme="minorBidi"/>
          <w:sz w:val="24"/>
          <w:lang w:eastAsia="en-US"/>
        </w:rPr>
      </w:pPr>
      <w:r w:rsidRPr="000D31FE">
        <w:rPr>
          <w:rFonts w:asciiTheme="minorBidi" w:hAnsiTheme="minorBidi" w:cstheme="minorBidi"/>
          <w:sz w:val="24"/>
          <w:rtl/>
          <w:lang w:eastAsia="en-US"/>
        </w:rPr>
        <w:t>הצעה אשר תעבור את בדיקת תנאי הסף ובדיקת האיכות, תשוקלל עם ציון העלות המוצע על ידי המציע.</w:t>
      </w:r>
    </w:p>
    <w:p w:rsidR="00DE1C00" w:rsidRPr="000D31FE" w:rsidRDefault="00DE1C00" w:rsidP="0000257A">
      <w:pPr>
        <w:pStyle w:val="RonnyBase0"/>
        <w:keepLines w:val="0"/>
        <w:widowControl w:val="0"/>
        <w:spacing w:line="360" w:lineRule="auto"/>
        <w:ind w:left="992"/>
        <w:rPr>
          <w:rFonts w:asciiTheme="minorBidi" w:hAnsiTheme="minorBidi" w:cstheme="minorBidi"/>
          <w:b/>
          <w:bCs/>
          <w:sz w:val="24"/>
          <w:szCs w:val="24"/>
          <w:u w:val="single"/>
          <w:rtl/>
        </w:rPr>
      </w:pPr>
      <w:r w:rsidRPr="000D31FE">
        <w:rPr>
          <w:rFonts w:asciiTheme="minorBidi" w:hAnsiTheme="minorBidi" w:cstheme="minorBidi"/>
          <w:b/>
          <w:bCs/>
          <w:sz w:val="24"/>
          <w:szCs w:val="24"/>
          <w:u w:val="single"/>
          <w:rtl/>
        </w:rPr>
        <w:lastRenderedPageBreak/>
        <w:t>שלב ד' – בדיקת שקלול איכות/עלות וקביעת הספק הזוכה</w:t>
      </w:r>
    </w:p>
    <w:p w:rsidR="00DE1C00" w:rsidRPr="000D31FE" w:rsidRDefault="00DE1C00" w:rsidP="00A11D41">
      <w:pPr>
        <w:pStyle w:val="RonnyBase0"/>
        <w:keepLines w:val="0"/>
        <w:widowControl w:val="0"/>
        <w:numPr>
          <w:ilvl w:val="0"/>
          <w:numId w:val="35"/>
        </w:numPr>
        <w:tabs>
          <w:tab w:val="left" w:pos="8551"/>
        </w:tabs>
        <w:spacing w:line="360" w:lineRule="auto"/>
        <w:rPr>
          <w:rFonts w:asciiTheme="minorBidi" w:hAnsiTheme="minorBidi" w:cstheme="minorBidi"/>
          <w:sz w:val="24"/>
          <w:szCs w:val="24"/>
        </w:rPr>
      </w:pPr>
      <w:r w:rsidRPr="000D31FE">
        <w:rPr>
          <w:rFonts w:asciiTheme="minorBidi" w:hAnsiTheme="minorBidi" w:cstheme="minorBidi"/>
          <w:sz w:val="24"/>
          <w:szCs w:val="24"/>
          <w:rtl/>
        </w:rPr>
        <w:t>הצעות אשר יעברו את כלל השלבים כאמור לעיל, ישוקללו בהתאם לטבלה שלהלן ולפי הנוסחה הבאה:</w:t>
      </w:r>
    </w:p>
    <w:p w:rsidR="00DE1C00" w:rsidRPr="000D31FE" w:rsidRDefault="00DE1C00" w:rsidP="0000257A">
      <w:pPr>
        <w:pStyle w:val="RonnyBase0"/>
        <w:keepLines w:val="0"/>
        <w:widowControl w:val="0"/>
        <w:tabs>
          <w:tab w:val="left" w:pos="8551"/>
        </w:tabs>
        <w:bidi w:val="0"/>
        <w:spacing w:line="360" w:lineRule="auto"/>
        <w:rPr>
          <w:rFonts w:asciiTheme="minorBidi" w:hAnsiTheme="minorBidi" w:cstheme="minorBidi"/>
          <w:b/>
          <w:bCs/>
          <w:sz w:val="24"/>
          <w:szCs w:val="24"/>
        </w:rPr>
      </w:pPr>
      <m:oMathPara>
        <m:oMath>
          <m:r>
            <m:rPr>
              <m:sty m:val="b"/>
            </m:rPr>
            <w:rPr>
              <w:rFonts w:ascii="Cambria Math" w:hAnsi="Cambria Math" w:cstheme="minorBidi"/>
              <w:sz w:val="24"/>
              <w:szCs w:val="24"/>
            </w:rPr>
            <m:t>T</m:t>
          </m:r>
          <m:r>
            <m:rPr>
              <m:sty m:val="bi"/>
            </m:rPr>
            <w:rPr>
              <w:rFonts w:ascii="Cambria Math" w:hAnsi="Cambria Math" w:cstheme="minorBidi"/>
              <w:sz w:val="24"/>
              <w:szCs w:val="24"/>
            </w:rPr>
            <m:t>otal Score=20%*C+7.5%*</m:t>
          </m:r>
          <m:sSub>
            <m:sSubPr>
              <m:ctrlPr>
                <w:rPr>
                  <w:rFonts w:ascii="Cambria Math" w:hAnsi="Cambria Math" w:cstheme="minorBidi"/>
                  <w:b/>
                  <w:bCs/>
                  <w:i/>
                  <w:sz w:val="24"/>
                  <w:szCs w:val="24"/>
                </w:rPr>
              </m:ctrlPr>
            </m:sSubPr>
            <m:e>
              <m:r>
                <m:rPr>
                  <m:sty m:val="bi"/>
                </m:rPr>
                <w:rPr>
                  <w:rFonts w:ascii="Cambria Math" w:hAnsi="Cambria Math" w:cstheme="minorBidi"/>
                  <w:sz w:val="24"/>
                  <w:szCs w:val="24"/>
                </w:rPr>
                <m:t>Q</m:t>
              </m:r>
            </m:e>
            <m:sub>
              <m:r>
                <m:rPr>
                  <m:sty m:val="bi"/>
                </m:rPr>
                <w:rPr>
                  <w:rFonts w:ascii="Cambria Math" w:hAnsi="Cambria Math" w:cstheme="minorBidi"/>
                  <w:sz w:val="24"/>
                  <w:szCs w:val="24"/>
                </w:rPr>
                <m:t>1+</m:t>
              </m:r>
            </m:sub>
          </m:sSub>
          <m:r>
            <m:rPr>
              <m:sty m:val="bi"/>
            </m:rPr>
            <w:rPr>
              <w:rFonts w:ascii="Cambria Math" w:hAnsi="Cambria Math" w:cstheme="minorBidi"/>
              <w:sz w:val="24"/>
              <w:szCs w:val="24"/>
            </w:rPr>
            <m:t>7.5%*</m:t>
          </m:r>
          <m:sSub>
            <m:sSubPr>
              <m:ctrlPr>
                <w:rPr>
                  <w:rFonts w:ascii="Cambria Math" w:hAnsi="Cambria Math" w:cstheme="minorBidi"/>
                  <w:b/>
                  <w:bCs/>
                  <w:i/>
                  <w:sz w:val="24"/>
                  <w:szCs w:val="24"/>
                </w:rPr>
              </m:ctrlPr>
            </m:sSubPr>
            <m:e>
              <m:r>
                <m:rPr>
                  <m:sty m:val="bi"/>
                </m:rPr>
                <w:rPr>
                  <w:rFonts w:ascii="Cambria Math" w:hAnsi="Cambria Math" w:cstheme="minorBidi"/>
                  <w:sz w:val="24"/>
                  <w:szCs w:val="24"/>
                </w:rPr>
                <m:t>Q</m:t>
              </m:r>
            </m:e>
            <m:sub>
              <m:r>
                <m:rPr>
                  <m:sty m:val="bi"/>
                </m:rPr>
                <w:rPr>
                  <w:rFonts w:ascii="Cambria Math" w:hAnsi="Cambria Math" w:cstheme="minorBidi"/>
                  <w:sz w:val="24"/>
                  <w:szCs w:val="24"/>
                </w:rPr>
                <m:t>2+</m:t>
              </m:r>
            </m:sub>
          </m:sSub>
          <m:r>
            <m:rPr>
              <m:sty m:val="bi"/>
            </m:rPr>
            <w:rPr>
              <w:rFonts w:ascii="Cambria Math" w:hAnsi="Cambria Math" w:cstheme="minorBidi"/>
              <w:sz w:val="24"/>
              <w:szCs w:val="24"/>
            </w:rPr>
            <m:t>65%*</m:t>
          </m:r>
          <m:sSub>
            <m:sSubPr>
              <m:ctrlPr>
                <w:rPr>
                  <w:rFonts w:ascii="Cambria Math" w:hAnsi="Cambria Math" w:cstheme="minorBidi"/>
                  <w:b/>
                  <w:bCs/>
                  <w:i/>
                  <w:sz w:val="24"/>
                  <w:szCs w:val="24"/>
                </w:rPr>
              </m:ctrlPr>
            </m:sSubPr>
            <m:e>
              <m:r>
                <m:rPr>
                  <m:sty m:val="bi"/>
                </m:rPr>
                <w:rPr>
                  <w:rFonts w:ascii="Cambria Math" w:hAnsi="Cambria Math" w:cstheme="minorBidi"/>
                  <w:sz w:val="24"/>
                  <w:szCs w:val="24"/>
                </w:rPr>
                <m:t>Q</m:t>
              </m:r>
            </m:e>
            <m:sub>
              <m:r>
                <m:rPr>
                  <m:sty m:val="bi"/>
                </m:rPr>
                <w:rPr>
                  <w:rFonts w:ascii="Cambria Math" w:hAnsi="Cambria Math" w:cstheme="minorBidi"/>
                  <w:sz w:val="24"/>
                  <w:szCs w:val="24"/>
                </w:rPr>
                <m:t>3</m:t>
              </m:r>
            </m:sub>
          </m:sSub>
        </m:oMath>
      </m:oMathPara>
    </w:p>
    <w:p w:rsidR="00DE1C00" w:rsidRPr="000D31FE" w:rsidRDefault="00DE1C00" w:rsidP="0000257A">
      <w:pPr>
        <w:pStyle w:val="RonnyBase0"/>
        <w:keepLines w:val="0"/>
        <w:widowControl w:val="0"/>
        <w:tabs>
          <w:tab w:val="left" w:pos="8551"/>
        </w:tabs>
        <w:bidi w:val="0"/>
        <w:spacing w:line="360" w:lineRule="auto"/>
        <w:rPr>
          <w:rFonts w:asciiTheme="minorBidi" w:hAnsiTheme="minorBidi" w:cstheme="minorBidi"/>
          <w:sz w:val="24"/>
          <w:szCs w:val="24"/>
        </w:rPr>
      </w:pPr>
    </w:p>
    <w:tbl>
      <w:tblPr>
        <w:bidiVisual/>
        <w:tblW w:w="8554" w:type="dxa"/>
        <w:jc w:val="center"/>
        <w:tblLayout w:type="fixed"/>
        <w:tblLook w:val="0000" w:firstRow="0" w:lastRow="0" w:firstColumn="0" w:lastColumn="0" w:noHBand="0" w:noVBand="0"/>
      </w:tblPr>
      <w:tblGrid>
        <w:gridCol w:w="3827"/>
        <w:gridCol w:w="1559"/>
        <w:gridCol w:w="2126"/>
        <w:gridCol w:w="1042"/>
      </w:tblGrid>
      <w:tr w:rsidR="00DE1C00" w:rsidRPr="000D31FE" w:rsidTr="00A77F7A">
        <w:trPr>
          <w:trHeight w:val="359"/>
          <w:jc w:val="center"/>
        </w:trPr>
        <w:tc>
          <w:tcPr>
            <w:tcW w:w="7512" w:type="dxa"/>
            <w:gridSpan w:val="3"/>
            <w:tcBorders>
              <w:top w:val="dotted" w:sz="4" w:space="0" w:color="auto"/>
              <w:left w:val="dotted" w:sz="4" w:space="0" w:color="auto"/>
              <w:bottom w:val="dotted" w:sz="4" w:space="0" w:color="auto"/>
              <w:right w:val="dotted" w:sz="4" w:space="0" w:color="auto"/>
            </w:tcBorders>
            <w:shd w:val="clear" w:color="auto" w:fill="548DD4" w:themeFill="text2" w:themeFillTint="99"/>
          </w:tcPr>
          <w:p w:rsidR="00DE1C00" w:rsidRPr="000D31FE" w:rsidRDefault="00DE1C00" w:rsidP="0000257A">
            <w:pPr>
              <w:pStyle w:val="Normal0"/>
              <w:widowControl w:val="0"/>
              <w:spacing w:before="0" w:line="360" w:lineRule="auto"/>
              <w:jc w:val="center"/>
              <w:rPr>
                <w:rFonts w:asciiTheme="minorBidi" w:hAnsiTheme="minorBidi" w:cstheme="minorBidi"/>
                <w:b/>
                <w:bCs/>
                <w:sz w:val="24"/>
              </w:rPr>
            </w:pPr>
            <w:r w:rsidRPr="000D31FE">
              <w:rPr>
                <w:rFonts w:asciiTheme="minorBidi" w:hAnsiTheme="minorBidi" w:cstheme="minorBidi"/>
                <w:b/>
                <w:bCs/>
                <w:sz w:val="24"/>
                <w:rtl/>
              </w:rPr>
              <w:t>איכות</w:t>
            </w:r>
          </w:p>
        </w:tc>
        <w:tc>
          <w:tcPr>
            <w:tcW w:w="1042" w:type="dxa"/>
            <w:vMerge w:val="restart"/>
            <w:tcBorders>
              <w:top w:val="dotted" w:sz="4" w:space="0" w:color="auto"/>
              <w:left w:val="dotted" w:sz="4" w:space="0" w:color="auto"/>
              <w:right w:val="dotted" w:sz="4" w:space="0" w:color="auto"/>
            </w:tcBorders>
            <w:shd w:val="clear" w:color="auto" w:fill="548DD4" w:themeFill="text2" w:themeFillTint="99"/>
            <w:vAlign w:val="center"/>
          </w:tcPr>
          <w:p w:rsidR="00DE1C00" w:rsidRPr="000D31FE" w:rsidRDefault="00DE1C00" w:rsidP="0000257A">
            <w:pPr>
              <w:pStyle w:val="Normal0"/>
              <w:widowControl w:val="0"/>
              <w:spacing w:before="0" w:line="360" w:lineRule="auto"/>
              <w:jc w:val="center"/>
              <w:rPr>
                <w:rFonts w:asciiTheme="minorBidi" w:hAnsiTheme="minorBidi" w:cstheme="minorBidi"/>
                <w:b/>
                <w:bCs/>
                <w:sz w:val="24"/>
                <w:rtl/>
              </w:rPr>
            </w:pPr>
            <w:r w:rsidRPr="000D31FE">
              <w:rPr>
                <w:rFonts w:asciiTheme="minorBidi" w:hAnsiTheme="minorBidi" w:cstheme="minorBidi"/>
                <w:b/>
                <w:bCs/>
                <w:sz w:val="24"/>
                <w:rtl/>
              </w:rPr>
              <w:t>עלות</w:t>
            </w:r>
          </w:p>
          <w:p w:rsidR="00DE1C00" w:rsidRPr="000D31FE" w:rsidRDefault="00DE1C00" w:rsidP="0000257A">
            <w:pPr>
              <w:pStyle w:val="Normal0"/>
              <w:widowControl w:val="0"/>
              <w:spacing w:before="0" w:line="360" w:lineRule="auto"/>
              <w:jc w:val="center"/>
              <w:rPr>
                <w:rFonts w:asciiTheme="minorBidi" w:hAnsiTheme="minorBidi" w:cstheme="minorBidi"/>
                <w:sz w:val="24"/>
                <w:rtl/>
              </w:rPr>
            </w:pPr>
            <w:r w:rsidRPr="000D31FE">
              <w:rPr>
                <w:rFonts w:asciiTheme="minorBidi" w:hAnsiTheme="minorBidi" w:cstheme="minorBidi"/>
                <w:sz w:val="24"/>
              </w:rPr>
              <w:t>C</w:t>
            </w:r>
          </w:p>
        </w:tc>
      </w:tr>
      <w:tr w:rsidR="00DE1C00" w:rsidRPr="000D31FE" w:rsidTr="00A77F7A">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rPr>
          <w:trHeight w:val="350"/>
          <w:jc w:val="center"/>
        </w:trPr>
        <w:tc>
          <w:tcPr>
            <w:tcW w:w="3827" w:type="dxa"/>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tl/>
              </w:rPr>
            </w:pPr>
            <w:r w:rsidRPr="000D31FE">
              <w:rPr>
                <w:rFonts w:asciiTheme="minorBidi" w:hAnsiTheme="minorBidi"/>
                <w:b/>
                <w:bCs/>
                <w:sz w:val="24"/>
                <w:rtl/>
              </w:rPr>
              <w:t xml:space="preserve">דרישות איכויות נוספות (טבלה </w:t>
            </w:r>
            <w:r w:rsidR="00EA42B6" w:rsidRPr="000D31FE">
              <w:rPr>
                <w:rFonts w:asciiTheme="minorBidi" w:hAnsiTheme="minorBidi"/>
                <w:sz w:val="24"/>
                <w:rtl/>
                <w:lang w:eastAsia="en-US"/>
              </w:rPr>
              <w:t>2 דרישות איכותיות נוספת</w:t>
            </w:r>
            <w:r w:rsidR="00EA42B6" w:rsidRPr="000D31FE">
              <w:rPr>
                <w:rFonts w:asciiTheme="minorBidi" w:hAnsiTheme="minorBidi"/>
                <w:b/>
                <w:bCs/>
                <w:sz w:val="24"/>
                <w:rtl/>
              </w:rPr>
              <w:t xml:space="preserve"> בע"מ</w:t>
            </w:r>
            <w:r w:rsidR="008B6E38" w:rsidRPr="000D31FE">
              <w:rPr>
                <w:rFonts w:asciiTheme="minorBidi" w:hAnsiTheme="minorBidi"/>
                <w:b/>
                <w:bCs/>
                <w:sz w:val="24"/>
                <w:rtl/>
              </w:rPr>
              <w:t xml:space="preserve"> 34</w:t>
            </w:r>
            <w:r w:rsidR="00EA42B6" w:rsidRPr="000D31FE">
              <w:rPr>
                <w:rFonts w:asciiTheme="minorBidi" w:hAnsiTheme="minorBidi"/>
                <w:b/>
                <w:bCs/>
                <w:sz w:val="24"/>
                <w:rtl/>
              </w:rPr>
              <w:t xml:space="preserve"> </w:t>
            </w:r>
            <w:r w:rsidRPr="000D31FE">
              <w:rPr>
                <w:rFonts w:asciiTheme="minorBidi" w:hAnsiTheme="minorBidi"/>
                <w:b/>
                <w:bCs/>
                <w:sz w:val="24"/>
                <w:rtl/>
              </w:rPr>
              <w:t>)</w:t>
            </w:r>
          </w:p>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Pr>
            </w:pPr>
            <w:r w:rsidRPr="000D31FE">
              <w:rPr>
                <w:rFonts w:asciiTheme="minorBidi" w:hAnsiTheme="minorBidi"/>
                <w:b/>
                <w:bCs/>
                <w:sz w:val="24"/>
              </w:rPr>
              <w:t>Q3</w:t>
            </w:r>
          </w:p>
        </w:tc>
        <w:tc>
          <w:tcPr>
            <w:tcW w:w="1559" w:type="dxa"/>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tl/>
              </w:rPr>
            </w:pPr>
            <w:r w:rsidRPr="000D31FE">
              <w:rPr>
                <w:rFonts w:asciiTheme="minorBidi" w:hAnsiTheme="minorBidi"/>
                <w:b/>
                <w:bCs/>
                <w:sz w:val="24"/>
                <w:rtl/>
              </w:rPr>
              <w:t>נוחות מערכת</w:t>
            </w:r>
          </w:p>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tl/>
              </w:rPr>
            </w:pPr>
            <w:r w:rsidRPr="000D31FE">
              <w:rPr>
                <w:rFonts w:asciiTheme="minorBidi" w:hAnsiTheme="minorBidi"/>
                <w:b/>
                <w:bCs/>
                <w:sz w:val="24"/>
              </w:rPr>
              <w:t>Q2</w:t>
            </w:r>
          </w:p>
        </w:tc>
        <w:tc>
          <w:tcPr>
            <w:tcW w:w="2126" w:type="dxa"/>
            <w:tcBorders>
              <w:right w:val="dotted" w:sz="4" w:space="0" w:color="auto"/>
            </w:tcBorders>
            <w:vAlign w:val="center"/>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tl/>
              </w:rPr>
            </w:pPr>
            <w:r w:rsidRPr="000D31FE">
              <w:rPr>
                <w:rFonts w:asciiTheme="minorBidi" w:hAnsiTheme="minorBidi"/>
                <w:b/>
                <w:bCs/>
                <w:sz w:val="24"/>
                <w:rtl/>
              </w:rPr>
              <w:t>הצגה גרפית</w:t>
            </w:r>
          </w:p>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b/>
                <w:bCs/>
                <w:sz w:val="24"/>
              </w:rPr>
            </w:pPr>
            <w:r w:rsidRPr="000D31FE">
              <w:rPr>
                <w:rFonts w:asciiTheme="minorBidi" w:hAnsiTheme="minorBidi"/>
                <w:b/>
                <w:bCs/>
                <w:sz w:val="24"/>
              </w:rPr>
              <w:t>Q1</w:t>
            </w:r>
          </w:p>
        </w:tc>
        <w:tc>
          <w:tcPr>
            <w:tcW w:w="1042" w:type="dxa"/>
            <w:vMerge/>
            <w:tcBorders>
              <w:left w:val="dotted" w:sz="4" w:space="0" w:color="auto"/>
              <w:right w:val="dotted" w:sz="4" w:space="0" w:color="auto"/>
            </w:tcBorders>
            <w:vAlign w:val="center"/>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sz w:val="24"/>
              </w:rPr>
            </w:pPr>
          </w:p>
        </w:tc>
      </w:tr>
      <w:tr w:rsidR="00DE1C00" w:rsidRPr="000D31FE" w:rsidTr="00A77F7A">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rPr>
          <w:trHeight w:val="350"/>
          <w:jc w:val="center"/>
        </w:trPr>
        <w:tc>
          <w:tcPr>
            <w:tcW w:w="3827" w:type="dxa"/>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sz w:val="24"/>
                <w:rtl/>
              </w:rPr>
            </w:pPr>
            <w:r w:rsidRPr="000D31FE">
              <w:rPr>
                <w:rFonts w:asciiTheme="minorBidi" w:hAnsiTheme="minorBidi"/>
                <w:sz w:val="24"/>
                <w:rtl/>
              </w:rPr>
              <w:t>65%</w:t>
            </w:r>
          </w:p>
        </w:tc>
        <w:tc>
          <w:tcPr>
            <w:tcW w:w="1559" w:type="dxa"/>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sz w:val="24"/>
                <w:rtl/>
              </w:rPr>
            </w:pPr>
            <w:r w:rsidRPr="000D31FE">
              <w:rPr>
                <w:rFonts w:asciiTheme="minorBidi" w:hAnsiTheme="minorBidi"/>
                <w:sz w:val="24"/>
                <w:rtl/>
              </w:rPr>
              <w:t>7.5%</w:t>
            </w:r>
          </w:p>
        </w:tc>
        <w:tc>
          <w:tcPr>
            <w:tcW w:w="2126" w:type="dxa"/>
            <w:vAlign w:val="center"/>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sz w:val="24"/>
              </w:rPr>
            </w:pPr>
            <w:r w:rsidRPr="000D31FE">
              <w:rPr>
                <w:rFonts w:asciiTheme="minorBidi" w:hAnsiTheme="minorBidi"/>
                <w:sz w:val="24"/>
                <w:rtl/>
              </w:rPr>
              <w:t>7.5%</w:t>
            </w:r>
          </w:p>
        </w:tc>
        <w:tc>
          <w:tcPr>
            <w:tcW w:w="1042" w:type="dxa"/>
            <w:vAlign w:val="center"/>
          </w:tcPr>
          <w:p w:rsidR="00DE1C00" w:rsidRPr="000D31FE" w:rsidRDefault="00DE1C00" w:rsidP="0000257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asciiTheme="minorBidi" w:hAnsiTheme="minorBidi"/>
                <w:sz w:val="24"/>
                <w:rtl/>
              </w:rPr>
            </w:pPr>
            <w:r w:rsidRPr="000D31FE">
              <w:rPr>
                <w:rFonts w:asciiTheme="minorBidi" w:hAnsiTheme="minorBidi"/>
                <w:sz w:val="24"/>
                <w:rtl/>
              </w:rPr>
              <w:t>20%</w:t>
            </w:r>
          </w:p>
        </w:tc>
      </w:tr>
    </w:tbl>
    <w:p w:rsidR="00DE1C00" w:rsidRPr="000D31FE" w:rsidRDefault="00DE1C00" w:rsidP="0000257A">
      <w:pPr>
        <w:pStyle w:val="RonnyBase0"/>
        <w:keepLines w:val="0"/>
        <w:widowControl w:val="0"/>
        <w:tabs>
          <w:tab w:val="left" w:pos="8551"/>
        </w:tabs>
        <w:spacing w:line="360" w:lineRule="auto"/>
        <w:ind w:left="1800"/>
        <w:rPr>
          <w:rFonts w:asciiTheme="minorBidi" w:hAnsiTheme="minorBidi" w:cstheme="minorBidi"/>
          <w:sz w:val="24"/>
          <w:szCs w:val="24"/>
        </w:rPr>
      </w:pPr>
    </w:p>
    <w:p w:rsidR="00DE1C00" w:rsidRPr="000D31FE" w:rsidRDefault="00DE1C00" w:rsidP="00A11D41">
      <w:pPr>
        <w:pStyle w:val="RonnyBase0"/>
        <w:keepLines w:val="0"/>
        <w:widowControl w:val="0"/>
        <w:numPr>
          <w:ilvl w:val="0"/>
          <w:numId w:val="35"/>
        </w:numPr>
        <w:tabs>
          <w:tab w:val="left" w:pos="8551"/>
        </w:tabs>
        <w:spacing w:line="360" w:lineRule="auto"/>
        <w:rPr>
          <w:rFonts w:asciiTheme="minorBidi" w:hAnsiTheme="minorBidi" w:cstheme="minorBidi"/>
          <w:sz w:val="24"/>
          <w:szCs w:val="24"/>
          <w:rtl/>
        </w:rPr>
      </w:pPr>
      <w:r w:rsidRPr="000D31FE">
        <w:rPr>
          <w:rFonts w:asciiTheme="minorBidi" w:hAnsiTheme="minorBidi" w:cstheme="minorBidi"/>
          <w:sz w:val="24"/>
          <w:szCs w:val="24"/>
          <w:rtl/>
        </w:rPr>
        <w:t>הציון המשוקלל (</w:t>
      </w:r>
      <w:r w:rsidRPr="000D31FE">
        <w:rPr>
          <w:rFonts w:asciiTheme="minorBidi" w:hAnsiTheme="minorBidi" w:cstheme="minorBidi"/>
          <w:sz w:val="24"/>
          <w:szCs w:val="24"/>
        </w:rPr>
        <w:t xml:space="preserve"> (Total score</w:t>
      </w:r>
      <w:r w:rsidRPr="000D31FE">
        <w:rPr>
          <w:rFonts w:asciiTheme="minorBidi" w:hAnsiTheme="minorBidi" w:cstheme="minorBidi"/>
          <w:sz w:val="24"/>
          <w:szCs w:val="24"/>
          <w:rtl/>
        </w:rPr>
        <w:t>על פי נוסחה זו נע בין 0-100.</w:t>
      </w:r>
    </w:p>
    <w:p w:rsidR="00DE1C00" w:rsidRPr="000D31FE" w:rsidRDefault="00DE1C00" w:rsidP="00A11D41">
      <w:pPr>
        <w:pStyle w:val="RonnyBase0"/>
        <w:keepLines w:val="0"/>
        <w:widowControl w:val="0"/>
        <w:numPr>
          <w:ilvl w:val="0"/>
          <w:numId w:val="35"/>
        </w:numPr>
        <w:tabs>
          <w:tab w:val="left" w:pos="8551"/>
        </w:tabs>
        <w:spacing w:line="360" w:lineRule="auto"/>
        <w:rPr>
          <w:rFonts w:asciiTheme="minorBidi" w:hAnsiTheme="minorBidi" w:cstheme="minorBidi"/>
          <w:sz w:val="24"/>
          <w:szCs w:val="24"/>
        </w:rPr>
      </w:pPr>
      <w:r w:rsidRPr="000D31FE">
        <w:rPr>
          <w:rFonts w:asciiTheme="minorBidi" w:hAnsiTheme="minorBidi" w:cstheme="minorBidi"/>
          <w:sz w:val="24"/>
          <w:szCs w:val="24"/>
          <w:rtl/>
        </w:rPr>
        <w:t xml:space="preserve">ההצעות יוערכו על ידי וועדת המכרזים בהתאם לשקלול איכות/עלות, וידורגו מהגבוה ביותר לנמוך ביותר. </w:t>
      </w:r>
    </w:p>
    <w:p w:rsidR="00DE1C00" w:rsidRPr="000D31FE" w:rsidRDefault="00DE1C00" w:rsidP="00A11D41">
      <w:pPr>
        <w:pStyle w:val="RonnyBase0"/>
        <w:keepLines w:val="0"/>
        <w:widowControl w:val="0"/>
        <w:numPr>
          <w:ilvl w:val="0"/>
          <w:numId w:val="35"/>
        </w:numPr>
        <w:tabs>
          <w:tab w:val="left" w:pos="8551"/>
        </w:tabs>
        <w:spacing w:line="360" w:lineRule="auto"/>
        <w:rPr>
          <w:rFonts w:asciiTheme="minorBidi" w:hAnsiTheme="minorBidi" w:cstheme="minorBidi"/>
          <w:sz w:val="24"/>
          <w:szCs w:val="24"/>
          <w:rtl/>
        </w:rPr>
      </w:pPr>
      <w:r w:rsidRPr="000D31FE">
        <w:rPr>
          <w:rFonts w:asciiTheme="minorBidi" w:hAnsiTheme="minorBidi" w:cstheme="minorBidi"/>
          <w:sz w:val="24"/>
          <w:szCs w:val="24"/>
          <w:rtl/>
        </w:rPr>
        <w:t>ההצעה שתזכה בציון המשוקלל הגבוה ביותר תיקבע כהצעה הזוכה, והיתר ידורגו בסדר יורד אחריה.</w:t>
      </w:r>
    </w:p>
    <w:p w:rsidR="00DE1C00" w:rsidRPr="000D31FE" w:rsidRDefault="00DE1C00" w:rsidP="0000257A">
      <w:pPr>
        <w:pStyle w:val="RonnyBase0"/>
        <w:keepLines w:val="0"/>
        <w:widowControl w:val="0"/>
        <w:tabs>
          <w:tab w:val="left" w:pos="8551"/>
        </w:tabs>
        <w:spacing w:line="360" w:lineRule="auto"/>
        <w:ind w:left="992"/>
        <w:rPr>
          <w:rFonts w:asciiTheme="minorBidi" w:hAnsiTheme="minorBidi" w:cstheme="minorBidi"/>
          <w:sz w:val="24"/>
          <w:szCs w:val="24"/>
          <w:rtl/>
        </w:rPr>
      </w:pPr>
    </w:p>
    <w:p w:rsidR="00DE1C00" w:rsidRPr="000D31FE" w:rsidRDefault="00DE1C00" w:rsidP="0000257A">
      <w:pPr>
        <w:pStyle w:val="3"/>
        <w:rPr>
          <w:rtl/>
        </w:rPr>
      </w:pPr>
      <w:bookmarkStart w:id="171" w:name="_Toc324865943"/>
      <w:bookmarkStart w:id="172" w:name="_Toc388516152"/>
      <w:r w:rsidRPr="006B7327">
        <w:rPr>
          <w:rFonts w:eastAsia="Times New Roman" w:cstheme="minorBidi"/>
          <w:b w:val="0"/>
          <w:bCs w:val="0"/>
          <w:caps w:val="0"/>
          <w:spacing w:val="0"/>
          <w:rtl/>
        </w:rPr>
        <w:t xml:space="preserve">הזמנת </w:t>
      </w:r>
      <w:bookmarkEnd w:id="169"/>
      <w:r w:rsidRPr="006B7327">
        <w:rPr>
          <w:rFonts w:eastAsia="Times New Roman" w:cstheme="minorBidi"/>
          <w:b w:val="0"/>
          <w:bCs w:val="0"/>
          <w:caps w:val="0"/>
          <w:spacing w:val="0"/>
          <w:rtl/>
        </w:rPr>
        <w:t>השירותים</w:t>
      </w:r>
      <w:bookmarkEnd w:id="171"/>
      <w:bookmarkEnd w:id="172"/>
      <w:r w:rsidRPr="000D31FE">
        <w:rPr>
          <w:rtl/>
        </w:rPr>
        <w:t xml:space="preserve"> </w:t>
      </w:r>
    </w:p>
    <w:p w:rsidR="00DE1C00" w:rsidRPr="000D31FE" w:rsidRDefault="00DE1C00" w:rsidP="0000257A">
      <w:pPr>
        <w:pStyle w:val="RonnyBase0"/>
        <w:keepLines w:val="0"/>
        <w:widowControl w:val="0"/>
        <w:spacing w:line="360" w:lineRule="auto"/>
        <w:ind w:left="992"/>
        <w:rPr>
          <w:rFonts w:asciiTheme="minorBidi" w:hAnsiTheme="minorBidi" w:cstheme="minorBidi"/>
          <w:sz w:val="24"/>
          <w:szCs w:val="24"/>
          <w:rtl/>
        </w:rPr>
      </w:pPr>
      <w:r w:rsidRPr="000D31FE">
        <w:rPr>
          <w:rFonts w:asciiTheme="minorBidi" w:hAnsiTheme="minorBidi" w:cstheme="minorBidi"/>
          <w:sz w:val="24"/>
          <w:szCs w:val="24"/>
          <w:rtl/>
        </w:rPr>
        <w:t>הזמנת השירותים מן הספק הזוכה תיעשה על ידי הגורם המוסמך אצל המזמין. יובהר כי עורך המכרז/ המזמין אינו מתחייב לרכישת כמות מסוימת של מוצרים, או כמות כלשהי.</w:t>
      </w:r>
    </w:p>
    <w:p w:rsidR="00DE1C00" w:rsidRPr="006B7327" w:rsidRDefault="00DE1C00" w:rsidP="0000257A">
      <w:pPr>
        <w:pStyle w:val="3"/>
        <w:rPr>
          <w:rFonts w:eastAsia="Times New Roman" w:cstheme="minorBidi"/>
          <w:b w:val="0"/>
          <w:bCs w:val="0"/>
          <w:caps w:val="0"/>
          <w:spacing w:val="0"/>
          <w:rtl/>
        </w:rPr>
      </w:pPr>
      <w:bookmarkStart w:id="173" w:name="_Toc64691801"/>
      <w:bookmarkStart w:id="174" w:name="_Toc78122969"/>
      <w:bookmarkStart w:id="175" w:name="_Toc78167898"/>
      <w:bookmarkStart w:id="176" w:name="_Toc164568576"/>
      <w:bookmarkStart w:id="177" w:name="_Toc324865944"/>
      <w:bookmarkStart w:id="178" w:name="_Toc388516153"/>
      <w:r w:rsidRPr="006B7327">
        <w:rPr>
          <w:rFonts w:eastAsia="Times New Roman" w:cstheme="minorBidi"/>
          <w:b w:val="0"/>
          <w:bCs w:val="0"/>
          <w:caps w:val="0"/>
          <w:spacing w:val="0"/>
          <w:rtl/>
        </w:rPr>
        <w:t>סמכות השיפוט</w:t>
      </w:r>
      <w:bookmarkEnd w:id="170"/>
      <w:bookmarkEnd w:id="173"/>
      <w:bookmarkEnd w:id="174"/>
      <w:bookmarkEnd w:id="175"/>
      <w:bookmarkEnd w:id="176"/>
      <w:bookmarkEnd w:id="177"/>
      <w:bookmarkEnd w:id="178"/>
    </w:p>
    <w:p w:rsidR="00DE1C00" w:rsidRPr="000D31FE" w:rsidRDefault="00DE1C00" w:rsidP="00BB33A3">
      <w:pPr>
        <w:pStyle w:val="RonnyBase0"/>
        <w:keepLines w:val="0"/>
        <w:widowControl w:val="0"/>
        <w:spacing w:line="360" w:lineRule="auto"/>
        <w:ind w:left="992"/>
        <w:rPr>
          <w:rFonts w:asciiTheme="minorBidi" w:hAnsiTheme="minorBidi" w:cstheme="minorBidi"/>
          <w:sz w:val="24"/>
          <w:szCs w:val="24"/>
          <w:rtl/>
        </w:rPr>
      </w:pPr>
      <w:r w:rsidRPr="000D31FE">
        <w:rPr>
          <w:rFonts w:asciiTheme="minorBidi" w:hAnsiTheme="minorBidi" w:cstheme="minorBidi"/>
          <w:sz w:val="24"/>
          <w:szCs w:val="24"/>
          <w:rtl/>
        </w:rPr>
        <w:t xml:space="preserve">סמכות השיפוט בכל הקשור לנושאים ולעניינים הנוגעים למכרז, או בכל תביעה הנובעת מהליך </w:t>
      </w:r>
      <w:r w:rsidR="0053547D" w:rsidRPr="000D31FE">
        <w:rPr>
          <w:rFonts w:asciiTheme="minorBidi" w:hAnsiTheme="minorBidi" w:cstheme="minorBidi"/>
          <w:sz w:val="24"/>
          <w:szCs w:val="24"/>
          <w:rtl/>
        </w:rPr>
        <w:t>ניהולו, תהיה ב</w:t>
      </w:r>
      <w:r w:rsidR="00BB33A3">
        <w:rPr>
          <w:rFonts w:asciiTheme="minorBidi" w:hAnsiTheme="minorBidi" w:cstheme="minorBidi" w:hint="cs"/>
          <w:sz w:val="24"/>
          <w:szCs w:val="24"/>
          <w:rtl/>
        </w:rPr>
        <w:t>ית המשפט</w:t>
      </w:r>
      <w:r w:rsidRPr="000D31FE">
        <w:rPr>
          <w:rFonts w:asciiTheme="minorBidi" w:hAnsiTheme="minorBidi" w:cstheme="minorBidi"/>
          <w:sz w:val="24"/>
          <w:szCs w:val="24"/>
          <w:rtl/>
        </w:rPr>
        <w:t xml:space="preserve"> בירושלים.</w:t>
      </w:r>
    </w:p>
    <w:p w:rsidR="00DE1C00" w:rsidRPr="006B7327" w:rsidRDefault="00DE1C00" w:rsidP="0000257A">
      <w:pPr>
        <w:pStyle w:val="3"/>
        <w:rPr>
          <w:rFonts w:eastAsia="Times New Roman" w:cstheme="minorBidi"/>
          <w:b w:val="0"/>
          <w:bCs w:val="0"/>
          <w:caps w:val="0"/>
          <w:spacing w:val="0"/>
        </w:rPr>
      </w:pPr>
      <w:bookmarkStart w:id="179" w:name="_Toc64691802"/>
      <w:bookmarkStart w:id="180" w:name="_Toc78122970"/>
      <w:bookmarkStart w:id="181" w:name="_Toc78167899"/>
      <w:bookmarkStart w:id="182" w:name="_Toc164568577"/>
      <w:bookmarkStart w:id="183" w:name="_Toc324865945"/>
      <w:bookmarkStart w:id="184" w:name="_Toc388516154"/>
      <w:r w:rsidRPr="006B7327">
        <w:rPr>
          <w:rFonts w:eastAsia="Times New Roman" w:cstheme="minorBidi"/>
          <w:b w:val="0"/>
          <w:bCs w:val="0"/>
          <w:caps w:val="0"/>
          <w:spacing w:val="0"/>
          <w:rtl/>
        </w:rPr>
        <w:t>מחירים</w:t>
      </w:r>
      <w:bookmarkEnd w:id="179"/>
      <w:bookmarkEnd w:id="180"/>
      <w:bookmarkEnd w:id="181"/>
      <w:bookmarkEnd w:id="182"/>
      <w:bookmarkEnd w:id="183"/>
      <w:bookmarkEnd w:id="184"/>
    </w:p>
    <w:p w:rsidR="00DE1C00" w:rsidRPr="000D31FE" w:rsidRDefault="00DE1C00" w:rsidP="0000257A">
      <w:pPr>
        <w:pStyle w:val="RonnyBase0"/>
        <w:keepLines w:val="0"/>
        <w:widowControl w:val="0"/>
        <w:spacing w:line="360" w:lineRule="auto"/>
        <w:ind w:left="992"/>
        <w:rPr>
          <w:rFonts w:asciiTheme="minorBidi" w:hAnsiTheme="minorBidi" w:cstheme="minorBidi"/>
          <w:sz w:val="24"/>
          <w:szCs w:val="24"/>
          <w:rtl/>
        </w:rPr>
      </w:pPr>
      <w:r w:rsidRPr="000D31FE">
        <w:rPr>
          <w:rFonts w:asciiTheme="minorBidi" w:hAnsiTheme="minorBidi" w:cstheme="minorBidi"/>
          <w:sz w:val="24"/>
          <w:szCs w:val="24"/>
          <w:rtl/>
        </w:rPr>
        <w:t xml:space="preserve">כל המחירים הנקובים יהיו סופיים ויכללו את כל מרכיבי העלות. המחירים יהיו נקובים בשקלים חדשים לא כולל מע"מ, ויהיו כלולים בהם כל מס או היטל או תוספת אחרת לרבות כל תשלום לצד שלישי בגין זכויות שימוש ו/או קניין רוחני. המע"מ בהתאם לשיעורו שבתוקף במועד הגשת ההצעות יצורף כחלק מההצעה כמפורט בפרק 5 – עלות, בהתאם להנחיות המופיעות בפרק זה. תנאי ההצמדה יהיו כמפורט בפרק 5 – </w:t>
      </w:r>
      <w:r w:rsidRPr="000D31FE">
        <w:rPr>
          <w:rFonts w:asciiTheme="minorBidi" w:hAnsiTheme="minorBidi" w:cstheme="minorBidi"/>
          <w:sz w:val="24"/>
          <w:szCs w:val="24"/>
          <w:rtl/>
        </w:rPr>
        <w:lastRenderedPageBreak/>
        <w:t>עלות.</w:t>
      </w:r>
    </w:p>
    <w:p w:rsidR="00DE1C00" w:rsidRPr="000D31FE" w:rsidRDefault="00DE1C00" w:rsidP="0000257A">
      <w:pPr>
        <w:pStyle w:val="3"/>
        <w:rPr>
          <w:rtl/>
        </w:rPr>
      </w:pPr>
      <w:bookmarkStart w:id="185" w:name="_Toc12363413"/>
      <w:bookmarkStart w:id="186" w:name="_Toc64691803"/>
      <w:bookmarkStart w:id="187" w:name="_Toc78122971"/>
      <w:bookmarkStart w:id="188" w:name="_Toc78167900"/>
      <w:bookmarkStart w:id="189" w:name="_Toc108830777"/>
      <w:bookmarkStart w:id="190" w:name="_Toc151964012"/>
      <w:bookmarkStart w:id="191" w:name="_Toc152036324"/>
      <w:bookmarkStart w:id="192" w:name="_Toc324865947"/>
      <w:bookmarkStart w:id="193" w:name="_Toc388516155"/>
      <w:bookmarkStart w:id="194" w:name="_Toc360620766"/>
      <w:bookmarkStart w:id="195" w:name="_Toc361210786"/>
      <w:bookmarkStart w:id="196" w:name="_Toc372891859"/>
      <w:bookmarkEnd w:id="5"/>
      <w:r w:rsidRPr="000D31FE">
        <w:rPr>
          <w:rtl/>
        </w:rPr>
        <w:t>סיווג ביטחוני</w:t>
      </w:r>
      <w:bookmarkEnd w:id="185"/>
      <w:r w:rsidRPr="000D31FE">
        <w:rPr>
          <w:rtl/>
        </w:rPr>
        <w:t xml:space="preserve"> (</w:t>
      </w:r>
      <w:r w:rsidRPr="000D31FE">
        <w:t>I</w:t>
      </w:r>
      <w:r w:rsidRPr="000D31FE">
        <w:rPr>
          <w:rtl/>
        </w:rPr>
        <w:t>)</w:t>
      </w:r>
      <w:bookmarkEnd w:id="186"/>
      <w:bookmarkEnd w:id="187"/>
      <w:bookmarkEnd w:id="188"/>
      <w:bookmarkEnd w:id="189"/>
      <w:bookmarkEnd w:id="190"/>
      <w:bookmarkEnd w:id="191"/>
      <w:bookmarkEnd w:id="192"/>
      <w:bookmarkEnd w:id="193"/>
    </w:p>
    <w:p w:rsidR="00DE1C00" w:rsidRPr="000D31FE" w:rsidRDefault="00DE1C00" w:rsidP="0066120D">
      <w:pPr>
        <w:pStyle w:val="4"/>
        <w:rPr>
          <w:rtl/>
        </w:rPr>
      </w:pPr>
      <w:r w:rsidRPr="000D31FE">
        <w:rPr>
          <w:rtl/>
        </w:rPr>
        <w:t xml:space="preserve">   כללי</w:t>
      </w:r>
      <w:r w:rsidR="00103FAE" w:rsidRPr="000D31FE">
        <w:rPr>
          <w:rFonts w:hint="cs"/>
          <w:rtl/>
        </w:rPr>
        <w:t xml:space="preserve"> </w:t>
      </w:r>
    </w:p>
    <w:p w:rsidR="00DE1C00" w:rsidRPr="000D31FE" w:rsidRDefault="00DE1C00" w:rsidP="0066120D">
      <w:pPr>
        <w:pStyle w:val="5"/>
      </w:pPr>
      <w:r w:rsidRPr="000D31FE">
        <w:rPr>
          <w:rtl/>
        </w:rPr>
        <w:t xml:space="preserve">אתרי עורך המכרז מסווגים בסיווגים שונים, החל מסיווג בלמ"ס (בלתי מסווג) וכלה בסודי ביותר. עורך המכרז שומר לעצמו את הזכות לפסול כל עובד של הספק עקב סיבות ביטחוניות ללא צורך בנימוק או הסבר כלשהו, והחלטתו תהיה סופית ומכרעת. </w:t>
      </w:r>
    </w:p>
    <w:p w:rsidR="00DE1C00" w:rsidRPr="000D31FE" w:rsidRDefault="00DE1C00" w:rsidP="0066120D">
      <w:pPr>
        <w:pStyle w:val="5"/>
      </w:pPr>
      <w:r w:rsidRPr="000D31FE">
        <w:rPr>
          <w:rtl/>
        </w:rPr>
        <w:t>מעמד חתימת ההסכם המציע יתחייב להעסיק בביצוע הפרויקט אך ורק עובדים אשר עברו אישור בטחוני על ידי משרד האוצר. הזוכה לא יאפשר גישה לאתרים בהם יעבוד, לגורמים שאינם מוסמכים לכך, לפי הגדרת הקב"ט.</w:t>
      </w:r>
    </w:p>
    <w:p w:rsidR="00DE1C00" w:rsidRPr="000D31FE" w:rsidRDefault="00DE1C00" w:rsidP="0066120D">
      <w:pPr>
        <w:pStyle w:val="5"/>
      </w:pPr>
      <w:r w:rsidRPr="000D31FE">
        <w:rPr>
          <w:rtl/>
        </w:rPr>
        <w:t xml:space="preserve">הזוכה יעביר לנציג משרד האוצר, על גבי טפסים שיונפקו על ידי אגף חירום וביטחון את כל הפרטים האישיים של העובדים אשר יטפלו בפרויקט באופן קבוע, לצורך הבדיקה הביטחונית. המשרד ישמור לעצמו את הזכות לפסול את המציע עקב סיבות ביטחוניות ללא צורך בנימוק או הסבר כלשהו והחלטתו תהיה סופית ומכרעת. לאחר שעובד עבר בדיקה ביטחונית, הוא יחתום בפני קצין הביטחון של המשרד על הצהרת סודיות ויקבל אישור כניסה לאתר. </w:t>
      </w:r>
    </w:p>
    <w:p w:rsidR="00DE1C00" w:rsidRPr="000D31FE" w:rsidRDefault="00DE1C00" w:rsidP="0066120D">
      <w:pPr>
        <w:pStyle w:val="5"/>
      </w:pPr>
      <w:r w:rsidRPr="000D31FE">
        <w:rPr>
          <w:rtl/>
        </w:rPr>
        <w:t>לא יועסק כל אדם בביצוע פרויקט מוגדר אשר לא עבר בדיקה ביטחונית, חתם על הצהרת סודיות וקיבל אישור כניסה לבניין.</w:t>
      </w:r>
    </w:p>
    <w:p w:rsidR="00DE1C00" w:rsidRPr="000D31FE" w:rsidRDefault="00DE1C00" w:rsidP="0066120D">
      <w:pPr>
        <w:pStyle w:val="5"/>
      </w:pPr>
      <w:r w:rsidRPr="000D31FE">
        <w:rPr>
          <w:rtl/>
        </w:rPr>
        <w:t>המציע יתחייב לעמוד בלוח הזמנים לביצוע הפרויקט ללא תלות באישור בטחוני, או בהרחקת עובד, לפני או במהלך העבודה.</w:t>
      </w:r>
    </w:p>
    <w:p w:rsidR="00DE1C00" w:rsidRDefault="00DE1C00" w:rsidP="0000257A">
      <w:pPr>
        <w:widowControl w:val="0"/>
        <w:rPr>
          <w:rFonts w:asciiTheme="minorBidi" w:hAnsiTheme="minorBidi"/>
          <w:sz w:val="24"/>
          <w:rtl/>
        </w:rPr>
      </w:pPr>
    </w:p>
    <w:p w:rsidR="00A700F3" w:rsidRDefault="00A700F3" w:rsidP="00A700F3">
      <w:pPr>
        <w:pStyle w:val="3"/>
        <w:rPr>
          <w:rtl/>
        </w:rPr>
      </w:pPr>
      <w:r w:rsidRPr="00A700F3">
        <w:rPr>
          <w:rFonts w:hint="cs"/>
          <w:rtl/>
        </w:rPr>
        <w:t>צד</w:t>
      </w:r>
      <w:r w:rsidRPr="00A700F3">
        <w:t xml:space="preserve"> </w:t>
      </w:r>
      <w:r w:rsidRPr="00A700F3">
        <w:rPr>
          <w:rFonts w:hint="cs"/>
          <w:rtl/>
        </w:rPr>
        <w:t>שלישי</w:t>
      </w:r>
      <w:r w:rsidRPr="00A700F3">
        <w:t xml:space="preserve"> </w:t>
      </w:r>
      <w:r w:rsidRPr="00A700F3">
        <w:rPr>
          <w:rFonts w:hint="cs"/>
        </w:rPr>
        <w:t>–</w:t>
      </w:r>
      <w:r w:rsidRPr="00A700F3">
        <w:t xml:space="preserve"> </w:t>
      </w:r>
      <w:r w:rsidRPr="00A700F3">
        <w:rPr>
          <w:rFonts w:hint="cs"/>
          <w:rtl/>
        </w:rPr>
        <w:t>עיון</w:t>
      </w:r>
      <w:r w:rsidRPr="00A700F3">
        <w:t xml:space="preserve"> </w:t>
      </w:r>
      <w:r w:rsidRPr="00A700F3">
        <w:rPr>
          <w:rFonts w:hint="cs"/>
          <w:rtl/>
        </w:rPr>
        <w:t>בהצעה</w:t>
      </w:r>
      <w:r w:rsidRPr="00A700F3">
        <w:t xml:space="preserve"> </w:t>
      </w:r>
      <w:r w:rsidRPr="00A700F3">
        <w:rPr>
          <w:rFonts w:hint="cs"/>
          <w:rtl/>
        </w:rPr>
        <w:t>הזוכה</w:t>
      </w:r>
      <w:r w:rsidRPr="000D31FE">
        <w:rPr>
          <w:rtl/>
        </w:rPr>
        <w:t xml:space="preserve"> (</w:t>
      </w:r>
      <w:r w:rsidRPr="000D31FE">
        <w:t>I</w:t>
      </w:r>
      <w:r w:rsidRPr="000D31FE">
        <w:rPr>
          <w:rtl/>
        </w:rPr>
        <w:t>)</w:t>
      </w:r>
    </w:p>
    <w:p w:rsidR="00A700F3" w:rsidRDefault="00A700F3" w:rsidP="00A700F3">
      <w:pPr>
        <w:autoSpaceDE w:val="0"/>
        <w:autoSpaceDN w:val="0"/>
        <w:adjustRightInd w:val="0"/>
        <w:spacing w:line="240" w:lineRule="auto"/>
        <w:rPr>
          <w:rFonts w:ascii="David" w:eastAsiaTheme="minorHAnsi" w:hAnsi="Tms Rmn" w:cs="David"/>
          <w:b/>
          <w:bCs/>
          <w:color w:val="000000"/>
          <w:sz w:val="32"/>
          <w:szCs w:val="32"/>
          <w:lang w:eastAsia="en-US"/>
        </w:rPr>
      </w:pPr>
      <w:bookmarkStart w:id="197" w:name="_Toc443908935"/>
      <w:bookmarkStart w:id="198" w:name="_Toc443909701"/>
      <w:bookmarkStart w:id="199" w:name="_Toc444357482"/>
      <w:bookmarkStart w:id="200" w:name="_Toc448626478"/>
      <w:bookmarkStart w:id="201" w:name="_Toc509018672"/>
      <w:bookmarkStart w:id="202" w:name="_Toc7144480"/>
      <w:bookmarkStart w:id="203" w:name="_Toc76980771"/>
      <w:bookmarkStart w:id="204" w:name="_Toc165077194"/>
      <w:bookmarkStart w:id="205" w:name="_Toc528471168"/>
      <w:bookmarkStart w:id="206" w:name="_Toc535313995"/>
      <w:bookmarkStart w:id="207" w:name="_Toc41012262"/>
      <w:bookmarkStart w:id="208" w:name="_Toc78123015"/>
      <w:bookmarkStart w:id="209" w:name="_Toc78167942"/>
      <w:bookmarkStart w:id="210" w:name="_Toc164568672"/>
      <w:bookmarkEnd w:id="194"/>
      <w:bookmarkEnd w:id="195"/>
      <w:bookmarkEnd w:id="196"/>
    </w:p>
    <w:p w:rsidR="00A700F3" w:rsidRPr="00A700F3" w:rsidRDefault="00A700F3" w:rsidP="005A0FBE">
      <w:pPr>
        <w:pStyle w:val="5"/>
        <w:tabs>
          <w:tab w:val="clear" w:pos="1700"/>
        </w:tabs>
        <w:ind w:left="1746"/>
      </w:pPr>
      <w:r w:rsidRPr="005A0FBE">
        <w:rPr>
          <w:rFonts w:hint="cs"/>
          <w:rtl/>
        </w:rPr>
        <w:t>בהתאם</w:t>
      </w:r>
      <w:r w:rsidRPr="005A0FBE">
        <w:t xml:space="preserve"> </w:t>
      </w:r>
      <w:r w:rsidRPr="005A0FBE">
        <w:rPr>
          <w:rFonts w:hint="cs"/>
          <w:rtl/>
        </w:rPr>
        <w:t>לתקנות</w:t>
      </w:r>
      <w:r w:rsidRPr="00A700F3">
        <w:t xml:space="preserve"> </w:t>
      </w:r>
      <w:r w:rsidRPr="00A700F3">
        <w:rPr>
          <w:rFonts w:hint="cs"/>
          <w:rtl/>
        </w:rPr>
        <w:t>חובת</w:t>
      </w:r>
      <w:r w:rsidRPr="00A700F3">
        <w:t xml:space="preserve"> </w:t>
      </w:r>
      <w:r w:rsidRPr="00A700F3">
        <w:rPr>
          <w:rFonts w:hint="cs"/>
          <w:rtl/>
        </w:rPr>
        <w:t>המכרזים</w:t>
      </w:r>
      <w:r w:rsidR="00CD1DCC">
        <w:rPr>
          <w:rFonts w:hint="cs"/>
          <w:rtl/>
        </w:rPr>
        <w:t>,</w:t>
      </w:r>
      <w:r w:rsidRPr="00A700F3">
        <w:t xml:space="preserve"> </w:t>
      </w:r>
      <w:proofErr w:type="spellStart"/>
      <w:r w:rsidRPr="00A700F3">
        <w:rPr>
          <w:rFonts w:hint="cs"/>
          <w:rtl/>
        </w:rPr>
        <w:t>התשנ</w:t>
      </w:r>
      <w:proofErr w:type="spellEnd"/>
      <w:r w:rsidRPr="00A700F3">
        <w:t>"</w:t>
      </w:r>
      <w:r w:rsidRPr="00A700F3">
        <w:rPr>
          <w:rFonts w:hint="cs"/>
          <w:rtl/>
        </w:rPr>
        <w:t>ג</w:t>
      </w:r>
      <w:r w:rsidR="00CD1DCC">
        <w:rPr>
          <w:rFonts w:hint="cs"/>
          <w:rtl/>
        </w:rPr>
        <w:t xml:space="preserve"> </w:t>
      </w:r>
      <w:r w:rsidR="00CD1DCC" w:rsidRPr="00CD1DCC">
        <w:rPr>
          <w:b w:val="0"/>
          <w:bCs/>
        </w:rPr>
        <w:t>)</w:t>
      </w:r>
      <w:r w:rsidRPr="00A700F3">
        <w:t xml:space="preserve">  </w:t>
      </w:r>
      <w:r w:rsidRPr="00CD1DCC">
        <w:rPr>
          <w:b w:val="0"/>
          <w:bCs/>
        </w:rPr>
        <w:t xml:space="preserve">1993 </w:t>
      </w:r>
      <w:r w:rsidR="00CD1DCC" w:rsidRPr="00CD1DCC">
        <w:rPr>
          <w:b w:val="0"/>
          <w:bCs/>
        </w:rPr>
        <w:t>-</w:t>
      </w:r>
      <w:r w:rsidRPr="00A700F3">
        <w:rPr>
          <w:rFonts w:hint="cs"/>
          <w:rtl/>
        </w:rPr>
        <w:t>להלן</w:t>
      </w:r>
      <w:r w:rsidRPr="005A0FBE">
        <w:rPr>
          <w:b w:val="0"/>
          <w:bCs/>
        </w:rPr>
        <w:t>:</w:t>
      </w:r>
      <w:r w:rsidRPr="00A700F3">
        <w:t xml:space="preserve"> </w:t>
      </w:r>
      <w:r w:rsidR="00CD1DCC" w:rsidRPr="005A0FBE">
        <w:rPr>
          <w:rFonts w:hint="cs"/>
          <w:rtl/>
        </w:rPr>
        <w:t>"</w:t>
      </w:r>
      <w:r w:rsidR="005A0FBE">
        <w:rPr>
          <w:rFonts w:hint="cs"/>
          <w:rtl/>
        </w:rPr>
        <w:t xml:space="preserve"> </w:t>
      </w:r>
      <w:r w:rsidRPr="00A700F3">
        <w:rPr>
          <w:rFonts w:hint="cs"/>
          <w:rtl/>
        </w:rPr>
        <w:t>תקנות</w:t>
      </w:r>
      <w:r w:rsidRPr="00A700F3">
        <w:t xml:space="preserve"> </w:t>
      </w:r>
      <w:r w:rsidRPr="00A700F3">
        <w:rPr>
          <w:rFonts w:hint="cs"/>
          <w:rtl/>
        </w:rPr>
        <w:t>חובת</w:t>
      </w:r>
      <w:r w:rsidRPr="00A700F3">
        <w:t xml:space="preserve"> </w:t>
      </w:r>
      <w:r w:rsidRPr="00A700F3">
        <w:rPr>
          <w:rFonts w:hint="cs"/>
          <w:rtl/>
        </w:rPr>
        <w:t>המכרזים</w:t>
      </w:r>
      <w:r w:rsidR="00CD1DCC">
        <w:t xml:space="preserve"> </w:t>
      </w:r>
      <w:r w:rsidR="00CD1DCC" w:rsidRPr="00CD1DCC">
        <w:rPr>
          <w:b w:val="0"/>
          <w:bCs/>
        </w:rPr>
        <w:t>("</w:t>
      </w:r>
      <w:r w:rsidRPr="00A700F3">
        <w:t xml:space="preserve"> </w:t>
      </w:r>
      <w:r w:rsidRPr="00A700F3">
        <w:rPr>
          <w:rFonts w:hint="cs"/>
          <w:rtl/>
        </w:rPr>
        <w:t>מציעים</w:t>
      </w:r>
      <w:r w:rsidRPr="00A700F3">
        <w:t xml:space="preserve"> </w:t>
      </w:r>
      <w:r w:rsidRPr="00A700F3">
        <w:rPr>
          <w:rFonts w:hint="cs"/>
          <w:rtl/>
        </w:rPr>
        <w:t>שלא</w:t>
      </w:r>
      <w:r w:rsidRPr="00A700F3">
        <w:t xml:space="preserve"> </w:t>
      </w:r>
      <w:r w:rsidRPr="00A700F3">
        <w:rPr>
          <w:rFonts w:hint="cs"/>
          <w:rtl/>
        </w:rPr>
        <w:t>זכו</w:t>
      </w:r>
      <w:r w:rsidRPr="00A700F3">
        <w:t xml:space="preserve"> </w:t>
      </w:r>
      <w:r w:rsidRPr="00A700F3">
        <w:rPr>
          <w:rFonts w:hint="cs"/>
          <w:rtl/>
        </w:rPr>
        <w:t>במכרז</w:t>
      </w:r>
      <w:r w:rsidRPr="00A700F3">
        <w:t xml:space="preserve"> </w:t>
      </w:r>
      <w:r w:rsidRPr="00A700F3">
        <w:rPr>
          <w:rFonts w:hint="cs"/>
          <w:rtl/>
        </w:rPr>
        <w:t>רשאים</w:t>
      </w:r>
      <w:r w:rsidRPr="00A700F3">
        <w:t xml:space="preserve"> </w:t>
      </w:r>
      <w:r w:rsidRPr="00A700F3">
        <w:rPr>
          <w:rFonts w:hint="cs"/>
          <w:rtl/>
        </w:rPr>
        <w:t>לבקש</w:t>
      </w:r>
      <w:r w:rsidRPr="00A700F3">
        <w:t xml:space="preserve"> </w:t>
      </w:r>
      <w:r w:rsidRPr="00A700F3">
        <w:rPr>
          <w:rFonts w:hint="cs"/>
          <w:rtl/>
        </w:rPr>
        <w:t>לעיין</w:t>
      </w:r>
      <w:r w:rsidRPr="00A700F3">
        <w:t xml:space="preserve"> </w:t>
      </w:r>
      <w:r w:rsidRPr="00A700F3">
        <w:rPr>
          <w:rFonts w:hint="cs"/>
          <w:rtl/>
        </w:rPr>
        <w:t>במסמכים</w:t>
      </w:r>
      <w:r w:rsidRPr="00A700F3">
        <w:t xml:space="preserve"> </w:t>
      </w:r>
      <w:r w:rsidRPr="00A700F3">
        <w:rPr>
          <w:rFonts w:hint="cs"/>
          <w:rtl/>
        </w:rPr>
        <w:t>שונים</w:t>
      </w:r>
      <w:r w:rsidRPr="00A700F3">
        <w:t xml:space="preserve"> </w:t>
      </w:r>
      <w:r w:rsidRPr="00A700F3">
        <w:rPr>
          <w:rFonts w:hint="cs"/>
          <w:rtl/>
        </w:rPr>
        <w:t>ובהצעת</w:t>
      </w:r>
      <w:r w:rsidRPr="00A700F3">
        <w:t xml:space="preserve"> </w:t>
      </w:r>
      <w:r w:rsidRPr="00A700F3">
        <w:rPr>
          <w:rFonts w:hint="cs"/>
          <w:rtl/>
        </w:rPr>
        <w:t>הספק</w:t>
      </w:r>
      <w:r w:rsidRPr="00A700F3">
        <w:t xml:space="preserve"> </w:t>
      </w:r>
      <w:r w:rsidRPr="00A700F3">
        <w:rPr>
          <w:rFonts w:hint="cs"/>
          <w:rtl/>
        </w:rPr>
        <w:t>הזוכה</w:t>
      </w:r>
      <w:r w:rsidR="005A0FBE">
        <w:rPr>
          <w:rFonts w:hint="cs"/>
          <w:rtl/>
        </w:rPr>
        <w:t>.</w:t>
      </w:r>
      <w:r w:rsidR="00CD1DCC">
        <w:rPr>
          <w:rFonts w:hint="cs"/>
          <w:rtl/>
        </w:rPr>
        <w:t xml:space="preserve"> </w:t>
      </w:r>
      <w:r w:rsidRPr="00A700F3">
        <w:rPr>
          <w:rFonts w:hint="cs"/>
          <w:rtl/>
        </w:rPr>
        <w:t>ועדת</w:t>
      </w:r>
      <w:r w:rsidRPr="00A700F3">
        <w:t xml:space="preserve"> </w:t>
      </w:r>
      <w:r w:rsidRPr="00A700F3">
        <w:rPr>
          <w:rFonts w:hint="cs"/>
          <w:rtl/>
        </w:rPr>
        <w:t>המכרזים</w:t>
      </w:r>
      <w:r w:rsidRPr="00A700F3">
        <w:t xml:space="preserve"> </w:t>
      </w:r>
      <w:r w:rsidRPr="00A700F3">
        <w:rPr>
          <w:rFonts w:hint="cs"/>
          <w:rtl/>
        </w:rPr>
        <w:t>תהא</w:t>
      </w:r>
      <w:r w:rsidRPr="00A700F3">
        <w:t xml:space="preserve"> </w:t>
      </w:r>
      <w:r w:rsidRPr="00A700F3">
        <w:rPr>
          <w:rFonts w:hint="cs"/>
          <w:rtl/>
        </w:rPr>
        <w:t>רשאית</w:t>
      </w:r>
      <w:r w:rsidR="005A0FBE">
        <w:rPr>
          <w:rFonts w:hint="cs"/>
          <w:rtl/>
        </w:rPr>
        <w:t>,</w:t>
      </w:r>
      <w:r w:rsidRPr="00A700F3">
        <w:t xml:space="preserve"> </w:t>
      </w:r>
      <w:r w:rsidRPr="00A700F3">
        <w:rPr>
          <w:rFonts w:hint="cs"/>
          <w:rtl/>
        </w:rPr>
        <w:t>על</w:t>
      </w:r>
      <w:r w:rsidRPr="00A700F3">
        <w:t xml:space="preserve"> </w:t>
      </w:r>
      <w:r w:rsidRPr="00A700F3">
        <w:rPr>
          <w:rFonts w:hint="cs"/>
          <w:rtl/>
        </w:rPr>
        <w:t>פי</w:t>
      </w:r>
      <w:r w:rsidRPr="00A700F3">
        <w:t xml:space="preserve"> </w:t>
      </w:r>
      <w:r w:rsidRPr="00A700F3">
        <w:rPr>
          <w:rFonts w:hint="cs"/>
          <w:rtl/>
        </w:rPr>
        <w:t>שיקול</w:t>
      </w:r>
      <w:r w:rsidRPr="00A700F3">
        <w:t xml:space="preserve"> </w:t>
      </w:r>
      <w:r w:rsidRPr="00A700F3">
        <w:rPr>
          <w:rFonts w:hint="cs"/>
          <w:rtl/>
        </w:rPr>
        <w:t>דעתה</w:t>
      </w:r>
      <w:r w:rsidR="00CD1DCC">
        <w:rPr>
          <w:rFonts w:hint="cs"/>
          <w:rtl/>
        </w:rPr>
        <w:t>,</w:t>
      </w:r>
      <w:r w:rsidR="00CD1DCC">
        <w:t xml:space="preserve"> </w:t>
      </w:r>
      <w:r w:rsidRPr="00A700F3">
        <w:rPr>
          <w:rFonts w:hint="cs"/>
          <w:rtl/>
        </w:rPr>
        <w:t>להציג</w:t>
      </w:r>
      <w:r w:rsidRPr="00A700F3">
        <w:t xml:space="preserve"> </w:t>
      </w:r>
      <w:r w:rsidRPr="00A700F3">
        <w:rPr>
          <w:rFonts w:hint="cs"/>
          <w:rtl/>
        </w:rPr>
        <w:t>בפני</w:t>
      </w:r>
      <w:r w:rsidRPr="00A700F3">
        <w:t xml:space="preserve"> </w:t>
      </w:r>
      <w:r w:rsidRPr="00A700F3">
        <w:rPr>
          <w:rFonts w:hint="cs"/>
          <w:rtl/>
        </w:rPr>
        <w:t>מציעים</w:t>
      </w:r>
      <w:r w:rsidRPr="00A700F3">
        <w:t xml:space="preserve"> </w:t>
      </w:r>
      <w:r w:rsidRPr="00A700F3">
        <w:rPr>
          <w:rFonts w:hint="cs"/>
          <w:rtl/>
        </w:rPr>
        <w:t>שלא</w:t>
      </w:r>
      <w:r w:rsidRPr="00A700F3">
        <w:t xml:space="preserve"> </w:t>
      </w:r>
      <w:r w:rsidRPr="00A700F3">
        <w:rPr>
          <w:rFonts w:hint="cs"/>
          <w:rtl/>
        </w:rPr>
        <w:t>זכו</w:t>
      </w:r>
      <w:r w:rsidRPr="00A700F3">
        <w:t xml:space="preserve"> </w:t>
      </w:r>
      <w:r w:rsidRPr="00A700F3">
        <w:rPr>
          <w:rFonts w:hint="cs"/>
          <w:rtl/>
        </w:rPr>
        <w:t>במכרז</w:t>
      </w:r>
      <w:r w:rsidR="00CD1DCC">
        <w:rPr>
          <w:rFonts w:hint="cs"/>
          <w:rtl/>
        </w:rPr>
        <w:t>,</w:t>
      </w:r>
      <w:r w:rsidRPr="00A700F3">
        <w:t xml:space="preserve"> </w:t>
      </w:r>
      <w:r w:rsidRPr="00A700F3">
        <w:rPr>
          <w:rFonts w:hint="cs"/>
          <w:rtl/>
        </w:rPr>
        <w:t>כל</w:t>
      </w:r>
      <w:r w:rsidRPr="00A700F3">
        <w:t xml:space="preserve"> </w:t>
      </w:r>
      <w:r w:rsidRPr="00A700F3">
        <w:rPr>
          <w:rFonts w:hint="cs"/>
          <w:rtl/>
        </w:rPr>
        <w:t>מסמך</w:t>
      </w:r>
      <w:r w:rsidRPr="00A700F3">
        <w:t xml:space="preserve"> </w:t>
      </w:r>
      <w:r w:rsidRPr="00A700F3">
        <w:rPr>
          <w:rFonts w:hint="cs"/>
          <w:rtl/>
        </w:rPr>
        <w:t>אשר</w:t>
      </w:r>
      <w:r w:rsidRPr="00A700F3">
        <w:t xml:space="preserve"> </w:t>
      </w:r>
      <w:r w:rsidRPr="00A700F3">
        <w:rPr>
          <w:rFonts w:hint="cs"/>
          <w:rtl/>
        </w:rPr>
        <w:t>להערכתה</w:t>
      </w:r>
      <w:r w:rsidRPr="00A700F3">
        <w:t xml:space="preserve"> </w:t>
      </w:r>
      <w:r w:rsidRPr="00A700F3">
        <w:rPr>
          <w:rFonts w:hint="cs"/>
          <w:rtl/>
        </w:rPr>
        <w:t>המקצועית</w:t>
      </w:r>
      <w:r w:rsidRPr="00A700F3">
        <w:t xml:space="preserve"> </w:t>
      </w:r>
      <w:r w:rsidRPr="00A700F3">
        <w:rPr>
          <w:rFonts w:hint="cs"/>
          <w:rtl/>
        </w:rPr>
        <w:t>אינו</w:t>
      </w:r>
      <w:r w:rsidRPr="00A700F3">
        <w:t xml:space="preserve"> </w:t>
      </w:r>
      <w:r w:rsidRPr="00A700F3">
        <w:rPr>
          <w:rFonts w:hint="cs"/>
          <w:rtl/>
        </w:rPr>
        <w:t>מהווה</w:t>
      </w:r>
      <w:r w:rsidRPr="00A700F3">
        <w:t xml:space="preserve"> </w:t>
      </w:r>
      <w:r w:rsidRPr="00A700F3">
        <w:rPr>
          <w:rFonts w:hint="cs"/>
          <w:rtl/>
        </w:rPr>
        <w:t>סוד</w:t>
      </w:r>
      <w:r w:rsidRPr="00A700F3">
        <w:t xml:space="preserve"> </w:t>
      </w:r>
      <w:r w:rsidRPr="00A700F3">
        <w:rPr>
          <w:rFonts w:hint="cs"/>
          <w:rtl/>
        </w:rPr>
        <w:t>מסחרי</w:t>
      </w:r>
      <w:r w:rsidRPr="00A700F3">
        <w:t xml:space="preserve"> </w:t>
      </w:r>
      <w:r w:rsidRPr="00A700F3">
        <w:rPr>
          <w:rFonts w:hint="cs"/>
          <w:rtl/>
        </w:rPr>
        <w:t>או</w:t>
      </w:r>
      <w:r w:rsidRPr="00A700F3">
        <w:t xml:space="preserve"> </w:t>
      </w:r>
      <w:r w:rsidRPr="00A700F3">
        <w:rPr>
          <w:rFonts w:hint="cs"/>
          <w:rtl/>
        </w:rPr>
        <w:t>מקצועי</w:t>
      </w:r>
      <w:r w:rsidRPr="00A700F3">
        <w:t xml:space="preserve"> </w:t>
      </w:r>
      <w:r w:rsidRPr="00A700F3">
        <w:rPr>
          <w:rFonts w:hint="cs"/>
          <w:rtl/>
        </w:rPr>
        <w:t>והוא</w:t>
      </w:r>
      <w:r w:rsidRPr="00A700F3">
        <w:t xml:space="preserve"> </w:t>
      </w:r>
      <w:r w:rsidRPr="00A700F3">
        <w:rPr>
          <w:rFonts w:hint="cs"/>
          <w:rtl/>
        </w:rPr>
        <w:t>דרוש</w:t>
      </w:r>
      <w:r w:rsidRPr="00A700F3">
        <w:t xml:space="preserve"> </w:t>
      </w:r>
      <w:r w:rsidRPr="00A700F3">
        <w:rPr>
          <w:rFonts w:hint="cs"/>
          <w:rtl/>
        </w:rPr>
        <w:t>על</w:t>
      </w:r>
      <w:r w:rsidRPr="00A700F3">
        <w:t xml:space="preserve"> </w:t>
      </w:r>
      <w:r w:rsidRPr="00A700F3">
        <w:rPr>
          <w:rFonts w:hint="cs"/>
          <w:rtl/>
        </w:rPr>
        <w:t>מנת</w:t>
      </w:r>
      <w:r w:rsidRPr="00A700F3">
        <w:t xml:space="preserve"> </w:t>
      </w:r>
      <w:r w:rsidRPr="00A700F3">
        <w:rPr>
          <w:rFonts w:hint="cs"/>
          <w:rtl/>
        </w:rPr>
        <w:t>לעמוד</w:t>
      </w:r>
      <w:r w:rsidRPr="00A700F3">
        <w:t xml:space="preserve"> </w:t>
      </w:r>
      <w:r w:rsidRPr="00A700F3">
        <w:rPr>
          <w:rFonts w:hint="cs"/>
          <w:rtl/>
        </w:rPr>
        <w:t>בתקנות</w:t>
      </w:r>
      <w:r w:rsidRPr="00A700F3">
        <w:t xml:space="preserve"> </w:t>
      </w:r>
      <w:r w:rsidRPr="00A700F3">
        <w:rPr>
          <w:rFonts w:hint="cs"/>
          <w:rtl/>
        </w:rPr>
        <w:t>חובת</w:t>
      </w:r>
      <w:r w:rsidRPr="00A700F3">
        <w:t xml:space="preserve"> </w:t>
      </w:r>
      <w:r w:rsidRPr="00A700F3">
        <w:rPr>
          <w:rFonts w:hint="cs"/>
          <w:rtl/>
        </w:rPr>
        <w:t>המכרזים</w:t>
      </w:r>
      <w:r w:rsidRPr="00A700F3">
        <w:t>.</w:t>
      </w:r>
    </w:p>
    <w:p w:rsidR="00A700F3" w:rsidRPr="00A700F3" w:rsidRDefault="00A700F3" w:rsidP="00612AA2">
      <w:pPr>
        <w:pStyle w:val="5"/>
        <w:tabs>
          <w:tab w:val="clear" w:pos="1700"/>
        </w:tabs>
        <w:ind w:left="1746"/>
      </w:pPr>
      <w:r w:rsidRPr="00A700F3">
        <w:rPr>
          <w:rFonts w:hint="cs"/>
          <w:rtl/>
        </w:rPr>
        <w:t>מציע</w:t>
      </w:r>
      <w:r w:rsidRPr="00A700F3">
        <w:t xml:space="preserve"> </w:t>
      </w:r>
      <w:r w:rsidRPr="00A700F3">
        <w:rPr>
          <w:rFonts w:hint="cs"/>
          <w:rtl/>
        </w:rPr>
        <w:t>יציין</w:t>
      </w:r>
      <w:r w:rsidRPr="00A700F3">
        <w:t xml:space="preserve"> </w:t>
      </w:r>
      <w:r w:rsidRPr="00A700F3">
        <w:rPr>
          <w:rFonts w:hint="cs"/>
          <w:rtl/>
        </w:rPr>
        <w:t>מראש</w:t>
      </w:r>
      <w:r w:rsidR="00CD1DCC" w:rsidRPr="005A0FBE">
        <w:rPr>
          <w:b w:val="0"/>
          <w:bCs/>
        </w:rPr>
        <w:t>)</w:t>
      </w:r>
      <w:r w:rsidR="00CD1DCC">
        <w:t xml:space="preserve"> </w:t>
      </w:r>
      <w:r w:rsidRPr="00A700F3">
        <w:rPr>
          <w:rFonts w:hint="cs"/>
          <w:rtl/>
        </w:rPr>
        <w:t>בתשובתו</w:t>
      </w:r>
      <w:r w:rsidRPr="00A700F3">
        <w:t xml:space="preserve"> </w:t>
      </w:r>
      <w:r w:rsidRPr="00A700F3">
        <w:rPr>
          <w:rFonts w:hint="cs"/>
          <w:rtl/>
        </w:rPr>
        <w:t>לסעיף</w:t>
      </w:r>
      <w:r w:rsidRPr="00A700F3">
        <w:t xml:space="preserve"> </w:t>
      </w:r>
      <w:r w:rsidRPr="00A700F3">
        <w:rPr>
          <w:rFonts w:hint="cs"/>
          <w:rtl/>
        </w:rPr>
        <w:t>זה</w:t>
      </w:r>
      <w:r w:rsidR="00CD1DCC">
        <w:t xml:space="preserve"> </w:t>
      </w:r>
      <w:r w:rsidR="00CD1DCC" w:rsidRPr="005A0FBE">
        <w:rPr>
          <w:b w:val="0"/>
          <w:bCs/>
        </w:rPr>
        <w:t>(</w:t>
      </w:r>
      <w:r w:rsidRPr="00A700F3">
        <w:rPr>
          <w:rFonts w:hint="cs"/>
          <w:rtl/>
        </w:rPr>
        <w:t>אילו</w:t>
      </w:r>
      <w:r w:rsidRPr="00A700F3">
        <w:t xml:space="preserve"> </w:t>
      </w:r>
      <w:r w:rsidRPr="00A700F3">
        <w:rPr>
          <w:rFonts w:hint="cs"/>
          <w:rtl/>
        </w:rPr>
        <w:t>חלקים</w:t>
      </w:r>
      <w:r w:rsidRPr="00A700F3">
        <w:t xml:space="preserve"> </w:t>
      </w:r>
      <w:r w:rsidRPr="00A700F3">
        <w:rPr>
          <w:rFonts w:hint="cs"/>
          <w:rtl/>
        </w:rPr>
        <w:t>בהצעתו</w:t>
      </w:r>
      <w:r w:rsidRPr="00A700F3">
        <w:t xml:space="preserve"> </w:t>
      </w:r>
      <w:r w:rsidRPr="00A700F3">
        <w:rPr>
          <w:rFonts w:hint="cs"/>
          <w:rtl/>
        </w:rPr>
        <w:t>יש</w:t>
      </w:r>
      <w:r w:rsidRPr="00A700F3">
        <w:t xml:space="preserve"> </w:t>
      </w:r>
      <w:r w:rsidRPr="00A700F3">
        <w:rPr>
          <w:rFonts w:hint="cs"/>
          <w:rtl/>
        </w:rPr>
        <w:t>בהם</w:t>
      </w:r>
      <w:r w:rsidRPr="00A700F3">
        <w:t xml:space="preserve"> </w:t>
      </w:r>
      <w:r w:rsidRPr="00A700F3">
        <w:rPr>
          <w:rFonts w:hint="cs"/>
          <w:rtl/>
        </w:rPr>
        <w:t>לדעתו</w:t>
      </w:r>
      <w:r w:rsidRPr="00A700F3">
        <w:t xml:space="preserve"> </w:t>
      </w:r>
      <w:r w:rsidRPr="00A700F3">
        <w:rPr>
          <w:rFonts w:hint="cs"/>
          <w:rtl/>
        </w:rPr>
        <w:t>סוד</w:t>
      </w:r>
      <w:r w:rsidRPr="00A700F3">
        <w:t xml:space="preserve"> </w:t>
      </w:r>
      <w:r w:rsidRPr="00A700F3">
        <w:rPr>
          <w:rFonts w:hint="cs"/>
          <w:rtl/>
        </w:rPr>
        <w:t>מסחרי</w:t>
      </w:r>
      <w:r w:rsidRPr="00A700F3">
        <w:t xml:space="preserve"> </w:t>
      </w:r>
      <w:r w:rsidRPr="00A700F3">
        <w:rPr>
          <w:rFonts w:hint="cs"/>
          <w:rtl/>
        </w:rPr>
        <w:t>או</w:t>
      </w:r>
      <w:r w:rsidRPr="00A700F3">
        <w:t xml:space="preserve"> </w:t>
      </w:r>
      <w:r w:rsidRPr="00A700F3">
        <w:rPr>
          <w:rFonts w:hint="cs"/>
          <w:rtl/>
        </w:rPr>
        <w:t>סוד</w:t>
      </w:r>
      <w:r w:rsidRPr="00A700F3">
        <w:t xml:space="preserve"> </w:t>
      </w:r>
      <w:r w:rsidRPr="00A700F3">
        <w:rPr>
          <w:rFonts w:hint="cs"/>
          <w:rtl/>
        </w:rPr>
        <w:t>מקצועי</w:t>
      </w:r>
      <w:r w:rsidR="00CD1DCC">
        <w:rPr>
          <w:rFonts w:hint="cs"/>
          <w:rtl/>
        </w:rPr>
        <w:t>.</w:t>
      </w:r>
      <w:r w:rsidRPr="00A700F3">
        <w:t xml:space="preserve"> </w:t>
      </w:r>
      <w:r w:rsidRPr="00A700F3">
        <w:rPr>
          <w:rFonts w:hint="cs"/>
          <w:rtl/>
        </w:rPr>
        <w:t>בחר</w:t>
      </w:r>
      <w:r w:rsidRPr="00A700F3">
        <w:t xml:space="preserve"> </w:t>
      </w:r>
      <w:r w:rsidRPr="00A700F3">
        <w:rPr>
          <w:rFonts w:hint="cs"/>
          <w:rtl/>
        </w:rPr>
        <w:t>מציע</w:t>
      </w:r>
      <w:r w:rsidRPr="00A700F3">
        <w:t xml:space="preserve"> </w:t>
      </w:r>
      <w:r w:rsidRPr="00A700F3">
        <w:rPr>
          <w:rFonts w:hint="cs"/>
          <w:rtl/>
        </w:rPr>
        <w:t>לציין</w:t>
      </w:r>
      <w:r w:rsidRPr="00A700F3">
        <w:t xml:space="preserve"> </w:t>
      </w:r>
      <w:r w:rsidRPr="00A700F3">
        <w:rPr>
          <w:rFonts w:hint="cs"/>
          <w:rtl/>
        </w:rPr>
        <w:t>לגבי</w:t>
      </w:r>
      <w:r w:rsidRPr="00A700F3">
        <w:t xml:space="preserve"> </w:t>
      </w:r>
      <w:r w:rsidRPr="00A700F3">
        <w:rPr>
          <w:rFonts w:hint="cs"/>
          <w:rtl/>
        </w:rPr>
        <w:t>פרט</w:t>
      </w:r>
      <w:r w:rsidRPr="00A700F3">
        <w:t xml:space="preserve"> </w:t>
      </w:r>
      <w:r w:rsidRPr="00A700F3">
        <w:rPr>
          <w:rFonts w:hint="cs"/>
          <w:rtl/>
        </w:rPr>
        <w:t>מפרטי</w:t>
      </w:r>
      <w:r w:rsidRPr="00A700F3">
        <w:t xml:space="preserve"> </w:t>
      </w:r>
      <w:r w:rsidRPr="00A700F3">
        <w:rPr>
          <w:rFonts w:hint="cs"/>
          <w:rtl/>
        </w:rPr>
        <w:t>הצעתו</w:t>
      </w:r>
      <w:r w:rsidRPr="00A700F3">
        <w:t xml:space="preserve"> </w:t>
      </w:r>
      <w:r w:rsidRPr="00A700F3">
        <w:rPr>
          <w:rFonts w:hint="cs"/>
          <w:rtl/>
        </w:rPr>
        <w:t>כי</w:t>
      </w:r>
      <w:r w:rsidRPr="00A700F3">
        <w:t xml:space="preserve"> </w:t>
      </w:r>
      <w:r w:rsidRPr="00A700F3">
        <w:rPr>
          <w:rFonts w:hint="cs"/>
          <w:rtl/>
        </w:rPr>
        <w:t>יש</w:t>
      </w:r>
      <w:r w:rsidRPr="00A700F3">
        <w:t xml:space="preserve"> </w:t>
      </w:r>
      <w:r w:rsidRPr="00A700F3">
        <w:rPr>
          <w:rFonts w:hint="cs"/>
          <w:rtl/>
        </w:rPr>
        <w:t>בו</w:t>
      </w:r>
      <w:r w:rsidRPr="00A700F3">
        <w:t xml:space="preserve"> </w:t>
      </w:r>
      <w:r w:rsidRPr="00A700F3">
        <w:rPr>
          <w:rFonts w:hint="cs"/>
          <w:rtl/>
        </w:rPr>
        <w:lastRenderedPageBreak/>
        <w:t>לדעתו</w:t>
      </w:r>
      <w:r w:rsidRPr="00A700F3">
        <w:t xml:space="preserve"> </w:t>
      </w:r>
      <w:r w:rsidRPr="00A700F3">
        <w:rPr>
          <w:rFonts w:hint="cs"/>
          <w:rtl/>
        </w:rPr>
        <w:t>סוד</w:t>
      </w:r>
      <w:r w:rsidRPr="00A700F3">
        <w:t xml:space="preserve"> </w:t>
      </w:r>
      <w:r w:rsidRPr="00A700F3">
        <w:rPr>
          <w:rFonts w:hint="cs"/>
          <w:rtl/>
        </w:rPr>
        <w:t>מסחרי</w:t>
      </w:r>
      <w:r w:rsidRPr="00A700F3">
        <w:t xml:space="preserve"> </w:t>
      </w:r>
      <w:r w:rsidRPr="00A700F3">
        <w:rPr>
          <w:rFonts w:hint="cs"/>
          <w:rtl/>
        </w:rPr>
        <w:t>או</w:t>
      </w:r>
      <w:r w:rsidRPr="00A700F3">
        <w:t xml:space="preserve"> </w:t>
      </w:r>
      <w:r w:rsidRPr="00A700F3">
        <w:rPr>
          <w:rFonts w:hint="cs"/>
          <w:rtl/>
        </w:rPr>
        <w:t>סוד</w:t>
      </w:r>
      <w:r w:rsidRPr="00A700F3">
        <w:t xml:space="preserve"> </w:t>
      </w:r>
      <w:r w:rsidRPr="00A700F3">
        <w:rPr>
          <w:rFonts w:hint="cs"/>
          <w:rtl/>
        </w:rPr>
        <w:t>מקצועי</w:t>
      </w:r>
      <w:r w:rsidRPr="00A700F3">
        <w:t xml:space="preserve"> </w:t>
      </w:r>
      <w:r w:rsidR="00612AA2">
        <w:rPr>
          <w:b w:val="0"/>
          <w:bCs/>
        </w:rPr>
        <w:t>,</w:t>
      </w:r>
      <w:r w:rsidRPr="00A700F3">
        <w:rPr>
          <w:rFonts w:hint="cs"/>
          <w:rtl/>
        </w:rPr>
        <w:t>רשאית</w:t>
      </w:r>
      <w:r w:rsidRPr="00A700F3">
        <w:t xml:space="preserve"> </w:t>
      </w:r>
      <w:r w:rsidRPr="00A700F3">
        <w:rPr>
          <w:rFonts w:hint="cs"/>
          <w:rtl/>
        </w:rPr>
        <w:t>ועדת</w:t>
      </w:r>
      <w:r w:rsidRPr="00A700F3">
        <w:t xml:space="preserve"> </w:t>
      </w:r>
      <w:r w:rsidRPr="00A700F3">
        <w:rPr>
          <w:rFonts w:hint="cs"/>
          <w:rtl/>
        </w:rPr>
        <w:t>המכרזים</w:t>
      </w:r>
      <w:r w:rsidRPr="00A700F3">
        <w:t xml:space="preserve"> </w:t>
      </w:r>
      <w:r w:rsidRPr="00A700F3">
        <w:rPr>
          <w:rFonts w:hint="cs"/>
          <w:rtl/>
        </w:rPr>
        <w:t>למנוע</w:t>
      </w:r>
      <w:r w:rsidRPr="00A700F3">
        <w:t xml:space="preserve"> </w:t>
      </w:r>
      <w:r w:rsidRPr="00A700F3">
        <w:rPr>
          <w:rFonts w:hint="cs"/>
          <w:rtl/>
        </w:rPr>
        <w:t>מאותו</w:t>
      </w:r>
      <w:r w:rsidRPr="00A700F3">
        <w:t xml:space="preserve"> </w:t>
      </w:r>
      <w:r w:rsidRPr="00A700F3">
        <w:rPr>
          <w:rFonts w:hint="cs"/>
          <w:rtl/>
        </w:rPr>
        <w:t>מציע</w:t>
      </w:r>
      <w:r w:rsidRPr="00A700F3">
        <w:t xml:space="preserve"> </w:t>
      </w:r>
      <w:r w:rsidRPr="00A700F3">
        <w:rPr>
          <w:rFonts w:hint="cs"/>
          <w:rtl/>
        </w:rPr>
        <w:t>עיון</w:t>
      </w:r>
      <w:r w:rsidRPr="00A700F3">
        <w:t xml:space="preserve"> </w:t>
      </w:r>
      <w:r w:rsidRPr="00A700F3">
        <w:rPr>
          <w:rFonts w:hint="cs"/>
          <w:rtl/>
        </w:rPr>
        <w:t>בפרט</w:t>
      </w:r>
      <w:r w:rsidRPr="00A700F3">
        <w:t xml:space="preserve"> </w:t>
      </w:r>
      <w:r w:rsidRPr="00A700F3">
        <w:rPr>
          <w:rFonts w:hint="cs"/>
          <w:rtl/>
        </w:rPr>
        <w:t>מקביל</w:t>
      </w:r>
      <w:r w:rsidRPr="00A700F3">
        <w:t xml:space="preserve"> </w:t>
      </w:r>
      <w:r w:rsidRPr="00A700F3">
        <w:rPr>
          <w:rFonts w:hint="cs"/>
          <w:rtl/>
        </w:rPr>
        <w:t>בהצעה</w:t>
      </w:r>
      <w:r w:rsidRPr="00A700F3">
        <w:t xml:space="preserve"> </w:t>
      </w:r>
      <w:r w:rsidRPr="00A700F3">
        <w:rPr>
          <w:rFonts w:hint="cs"/>
          <w:rtl/>
        </w:rPr>
        <w:t>זוכה</w:t>
      </w:r>
      <w:r w:rsidRPr="00A700F3">
        <w:rPr>
          <w:rFonts w:hint="cs"/>
        </w:rPr>
        <w:t> </w:t>
      </w:r>
      <w:r w:rsidRPr="00A700F3">
        <w:t xml:space="preserve"> </w:t>
      </w:r>
      <w:r w:rsidR="00CD1DCC">
        <w:t>.</w:t>
      </w:r>
      <w:r w:rsidRPr="00A700F3">
        <w:rPr>
          <w:rFonts w:hint="cs"/>
          <w:rtl/>
        </w:rPr>
        <w:t>ויובהר</w:t>
      </w:r>
      <w:r w:rsidR="005A0FBE">
        <w:rPr>
          <w:rFonts w:hint="cs"/>
          <w:rtl/>
        </w:rPr>
        <w:t>.</w:t>
      </w:r>
      <w:r w:rsidRPr="00A700F3">
        <w:t xml:space="preserve"> </w:t>
      </w:r>
      <w:r w:rsidRPr="00A700F3">
        <w:rPr>
          <w:rFonts w:hint="cs"/>
          <w:rtl/>
        </w:rPr>
        <w:t>כי</w:t>
      </w:r>
      <w:r w:rsidRPr="00A700F3">
        <w:t xml:space="preserve"> </w:t>
      </w:r>
      <w:r w:rsidRPr="00A700F3">
        <w:rPr>
          <w:rFonts w:hint="cs"/>
          <w:rtl/>
        </w:rPr>
        <w:t>על</w:t>
      </w:r>
      <w:r w:rsidRPr="00A700F3">
        <w:t xml:space="preserve"> </w:t>
      </w:r>
      <w:r w:rsidRPr="00A700F3">
        <w:rPr>
          <w:rFonts w:hint="cs"/>
          <w:rtl/>
        </w:rPr>
        <w:t>אף</w:t>
      </w:r>
      <w:r w:rsidRPr="00A700F3">
        <w:t xml:space="preserve"> </w:t>
      </w:r>
      <w:r w:rsidRPr="00A700F3">
        <w:rPr>
          <w:rFonts w:hint="cs"/>
          <w:rtl/>
        </w:rPr>
        <w:t>האמור</w:t>
      </w:r>
      <w:r w:rsidRPr="00A700F3">
        <w:t xml:space="preserve"> </w:t>
      </w:r>
      <w:r w:rsidRPr="00A700F3">
        <w:rPr>
          <w:rFonts w:hint="cs"/>
          <w:rtl/>
        </w:rPr>
        <w:t>לעיל</w:t>
      </w:r>
      <w:r w:rsidRPr="00A700F3">
        <w:t xml:space="preserve"> </w:t>
      </w:r>
      <w:r w:rsidRPr="00A700F3">
        <w:rPr>
          <w:rFonts w:hint="cs"/>
          <w:rtl/>
        </w:rPr>
        <w:t>ועדת</w:t>
      </w:r>
      <w:r w:rsidRPr="00A700F3">
        <w:t xml:space="preserve"> </w:t>
      </w:r>
      <w:r w:rsidRPr="00A700F3">
        <w:rPr>
          <w:rFonts w:hint="cs"/>
          <w:rtl/>
        </w:rPr>
        <w:t>המכרזים</w:t>
      </w:r>
      <w:r w:rsidRPr="00A700F3">
        <w:t xml:space="preserve"> </w:t>
      </w:r>
      <w:r w:rsidRPr="00A700F3">
        <w:rPr>
          <w:rFonts w:hint="cs"/>
          <w:rtl/>
        </w:rPr>
        <w:t>תהא</w:t>
      </w:r>
      <w:r w:rsidRPr="00A700F3">
        <w:t xml:space="preserve"> </w:t>
      </w:r>
      <w:r w:rsidRPr="00A700F3">
        <w:rPr>
          <w:rFonts w:hint="cs"/>
          <w:rtl/>
        </w:rPr>
        <w:t>רשאית</w:t>
      </w:r>
      <w:r w:rsidR="00612AA2">
        <w:rPr>
          <w:rFonts w:hint="cs"/>
          <w:rtl/>
        </w:rPr>
        <w:t>,</w:t>
      </w:r>
      <w:r w:rsidRPr="00A700F3">
        <w:t xml:space="preserve"> </w:t>
      </w:r>
      <w:r w:rsidRPr="00A700F3">
        <w:rPr>
          <w:rFonts w:hint="cs"/>
          <w:rtl/>
        </w:rPr>
        <w:t>וזאת</w:t>
      </w:r>
      <w:r w:rsidRPr="00A700F3">
        <w:t xml:space="preserve"> </w:t>
      </w:r>
      <w:r w:rsidRPr="00A700F3">
        <w:rPr>
          <w:rFonts w:hint="cs"/>
          <w:rtl/>
        </w:rPr>
        <w:t>על</w:t>
      </w:r>
      <w:r w:rsidRPr="00A700F3">
        <w:t xml:space="preserve"> </w:t>
      </w:r>
      <w:r w:rsidRPr="00A700F3">
        <w:rPr>
          <w:rFonts w:hint="cs"/>
          <w:rtl/>
        </w:rPr>
        <w:t>פי</w:t>
      </w:r>
      <w:r w:rsidRPr="00A700F3">
        <w:t xml:space="preserve"> </w:t>
      </w:r>
      <w:r w:rsidRPr="00A700F3">
        <w:rPr>
          <w:rFonts w:hint="cs"/>
          <w:rtl/>
        </w:rPr>
        <w:t>שיקול</w:t>
      </w:r>
      <w:r w:rsidRPr="00A700F3">
        <w:t xml:space="preserve"> </w:t>
      </w:r>
      <w:r w:rsidRPr="00A700F3">
        <w:rPr>
          <w:rFonts w:hint="cs"/>
          <w:rtl/>
        </w:rPr>
        <w:t>דעתה</w:t>
      </w:r>
      <w:r w:rsidR="005A0FBE">
        <w:rPr>
          <w:rFonts w:hint="cs"/>
          <w:rtl/>
        </w:rPr>
        <w:t>,</w:t>
      </w:r>
      <w:r w:rsidRPr="00A700F3">
        <w:t xml:space="preserve"> </w:t>
      </w:r>
      <w:r w:rsidRPr="00A700F3">
        <w:rPr>
          <w:rFonts w:hint="cs"/>
          <w:rtl/>
        </w:rPr>
        <w:t>להציג</w:t>
      </w:r>
      <w:r w:rsidRPr="00A700F3">
        <w:t xml:space="preserve"> </w:t>
      </w:r>
      <w:r w:rsidRPr="00A700F3">
        <w:rPr>
          <w:rFonts w:hint="cs"/>
          <w:rtl/>
        </w:rPr>
        <w:t>בפני</w:t>
      </w:r>
      <w:r w:rsidRPr="00A700F3">
        <w:t xml:space="preserve"> </w:t>
      </w:r>
      <w:r w:rsidRPr="00A700F3">
        <w:rPr>
          <w:rFonts w:hint="cs"/>
          <w:rtl/>
        </w:rPr>
        <w:t>מציעים</w:t>
      </w:r>
      <w:r w:rsidRPr="00A700F3">
        <w:t xml:space="preserve"> </w:t>
      </w:r>
      <w:r w:rsidRPr="00A700F3">
        <w:rPr>
          <w:rFonts w:hint="cs"/>
          <w:rtl/>
        </w:rPr>
        <w:t>שלא</w:t>
      </w:r>
      <w:r w:rsidRPr="00A700F3">
        <w:t xml:space="preserve"> </w:t>
      </w:r>
      <w:r w:rsidRPr="00A700F3">
        <w:rPr>
          <w:rFonts w:hint="cs"/>
          <w:rtl/>
        </w:rPr>
        <w:t>זכו</w:t>
      </w:r>
      <w:r w:rsidRPr="00A700F3">
        <w:t xml:space="preserve"> </w:t>
      </w:r>
      <w:r w:rsidRPr="00A700F3">
        <w:rPr>
          <w:rFonts w:hint="cs"/>
          <w:rtl/>
        </w:rPr>
        <w:t>במכרז</w:t>
      </w:r>
      <w:r w:rsidR="005A0FBE">
        <w:rPr>
          <w:rFonts w:hint="cs"/>
          <w:rtl/>
        </w:rPr>
        <w:t>,</w:t>
      </w:r>
      <w:r w:rsidRPr="00A700F3">
        <w:t xml:space="preserve"> </w:t>
      </w:r>
      <w:r w:rsidRPr="00A700F3">
        <w:rPr>
          <w:rFonts w:hint="cs"/>
          <w:rtl/>
        </w:rPr>
        <w:t>כל</w:t>
      </w:r>
      <w:r w:rsidRPr="00A700F3">
        <w:t xml:space="preserve"> </w:t>
      </w:r>
      <w:r w:rsidRPr="00A700F3">
        <w:rPr>
          <w:rFonts w:hint="cs"/>
          <w:rtl/>
        </w:rPr>
        <w:t>מסמך</w:t>
      </w:r>
      <w:r w:rsidRPr="00A700F3">
        <w:t xml:space="preserve"> </w:t>
      </w:r>
      <w:r w:rsidRPr="00A700F3">
        <w:rPr>
          <w:rFonts w:hint="cs"/>
          <w:rtl/>
        </w:rPr>
        <w:t>אשר</w:t>
      </w:r>
      <w:r w:rsidRPr="00A700F3">
        <w:t xml:space="preserve"> </w:t>
      </w:r>
      <w:r w:rsidRPr="00A700F3">
        <w:rPr>
          <w:rFonts w:hint="cs"/>
          <w:rtl/>
        </w:rPr>
        <w:t>להערכתה</w:t>
      </w:r>
      <w:r w:rsidRPr="00A700F3">
        <w:t xml:space="preserve"> </w:t>
      </w:r>
      <w:r w:rsidRPr="00A700F3">
        <w:rPr>
          <w:rFonts w:hint="cs"/>
          <w:rtl/>
        </w:rPr>
        <w:t>אינו</w:t>
      </w:r>
      <w:r w:rsidRPr="00A700F3">
        <w:t xml:space="preserve"> </w:t>
      </w:r>
      <w:r w:rsidRPr="00A700F3">
        <w:rPr>
          <w:rFonts w:hint="cs"/>
          <w:rtl/>
        </w:rPr>
        <w:t>מהווה</w:t>
      </w:r>
      <w:r w:rsidRPr="00A700F3">
        <w:t xml:space="preserve"> </w:t>
      </w:r>
      <w:r w:rsidRPr="00A700F3">
        <w:rPr>
          <w:rFonts w:hint="cs"/>
          <w:rtl/>
        </w:rPr>
        <w:t>סוד</w:t>
      </w:r>
      <w:r w:rsidRPr="00A700F3">
        <w:t xml:space="preserve"> </w:t>
      </w:r>
      <w:r w:rsidRPr="00A700F3">
        <w:rPr>
          <w:rFonts w:hint="cs"/>
          <w:rtl/>
        </w:rPr>
        <w:t>מקצועי</w:t>
      </w:r>
      <w:r w:rsidRPr="00A700F3">
        <w:t xml:space="preserve"> </w:t>
      </w:r>
      <w:r w:rsidRPr="00A700F3">
        <w:rPr>
          <w:rFonts w:hint="cs"/>
          <w:rtl/>
        </w:rPr>
        <w:t>או</w:t>
      </w:r>
      <w:r w:rsidRPr="00A700F3">
        <w:t xml:space="preserve"> </w:t>
      </w:r>
      <w:r w:rsidRPr="00A700F3">
        <w:rPr>
          <w:rFonts w:hint="cs"/>
          <w:rtl/>
        </w:rPr>
        <w:t>מסחרי</w:t>
      </w:r>
      <w:r w:rsidRPr="00A700F3">
        <w:t xml:space="preserve"> </w:t>
      </w:r>
      <w:r w:rsidRPr="00A700F3">
        <w:rPr>
          <w:rFonts w:hint="cs"/>
          <w:rtl/>
        </w:rPr>
        <w:t>והוא</w:t>
      </w:r>
      <w:r w:rsidRPr="00A700F3">
        <w:t xml:space="preserve"> </w:t>
      </w:r>
      <w:r w:rsidRPr="00A700F3">
        <w:rPr>
          <w:rFonts w:hint="cs"/>
          <w:rtl/>
        </w:rPr>
        <w:t>דרוש</w:t>
      </w:r>
      <w:r w:rsidRPr="00A700F3">
        <w:t xml:space="preserve"> </w:t>
      </w:r>
      <w:r w:rsidRPr="00A700F3">
        <w:rPr>
          <w:rFonts w:hint="cs"/>
          <w:rtl/>
        </w:rPr>
        <w:t>על</w:t>
      </w:r>
      <w:r w:rsidRPr="00A700F3">
        <w:t xml:space="preserve"> </w:t>
      </w:r>
      <w:r w:rsidRPr="00A700F3">
        <w:rPr>
          <w:rFonts w:hint="cs"/>
          <w:rtl/>
        </w:rPr>
        <w:t>מנת</w:t>
      </w:r>
      <w:r w:rsidRPr="00A700F3">
        <w:t xml:space="preserve"> </w:t>
      </w:r>
      <w:r w:rsidRPr="00A700F3">
        <w:rPr>
          <w:rFonts w:hint="cs"/>
          <w:rtl/>
        </w:rPr>
        <w:t>לעמוד</w:t>
      </w:r>
      <w:r w:rsidRPr="00A700F3">
        <w:t xml:space="preserve"> </w:t>
      </w:r>
      <w:r w:rsidRPr="00A700F3">
        <w:rPr>
          <w:rFonts w:hint="cs"/>
          <w:rtl/>
        </w:rPr>
        <w:t>בתקנות</w:t>
      </w:r>
      <w:r w:rsidRPr="00A700F3">
        <w:t xml:space="preserve"> </w:t>
      </w:r>
      <w:r w:rsidRPr="00A700F3">
        <w:rPr>
          <w:rFonts w:hint="cs"/>
          <w:rtl/>
        </w:rPr>
        <w:t>חוק</w:t>
      </w:r>
      <w:r w:rsidRPr="00A700F3">
        <w:t xml:space="preserve"> </w:t>
      </w:r>
      <w:r w:rsidRPr="00A700F3">
        <w:rPr>
          <w:rFonts w:hint="cs"/>
          <w:rtl/>
        </w:rPr>
        <w:t>חובת</w:t>
      </w:r>
      <w:r w:rsidRPr="00A700F3">
        <w:t xml:space="preserve"> </w:t>
      </w:r>
      <w:r w:rsidRPr="00A700F3">
        <w:rPr>
          <w:rFonts w:hint="cs"/>
          <w:rtl/>
        </w:rPr>
        <w:t>המכרזים</w:t>
      </w:r>
      <w:r w:rsidRPr="00A700F3">
        <w:t>.</w:t>
      </w:r>
    </w:p>
    <w:p w:rsidR="00A700F3" w:rsidRDefault="00A700F3" w:rsidP="005A0FBE">
      <w:pPr>
        <w:pStyle w:val="5"/>
        <w:tabs>
          <w:tab w:val="clear" w:pos="1700"/>
        </w:tabs>
        <w:ind w:left="1746"/>
      </w:pPr>
      <w:r w:rsidRPr="00A700F3">
        <w:rPr>
          <w:rFonts w:hint="cs"/>
          <w:rtl/>
        </w:rPr>
        <w:t>עורך</w:t>
      </w:r>
      <w:r w:rsidRPr="00A700F3">
        <w:t xml:space="preserve"> </w:t>
      </w:r>
      <w:r w:rsidRPr="00A700F3">
        <w:rPr>
          <w:rFonts w:hint="cs"/>
          <w:rtl/>
        </w:rPr>
        <w:t>המכרז</w:t>
      </w:r>
      <w:r w:rsidRPr="00A700F3">
        <w:t xml:space="preserve"> </w:t>
      </w:r>
      <w:r w:rsidRPr="00A700F3">
        <w:rPr>
          <w:rFonts w:hint="cs"/>
          <w:rtl/>
        </w:rPr>
        <w:t>רשאי</w:t>
      </w:r>
      <w:r w:rsidRPr="00A700F3">
        <w:t xml:space="preserve"> </w:t>
      </w:r>
      <w:r w:rsidRPr="00A700F3">
        <w:rPr>
          <w:rFonts w:hint="cs"/>
          <w:rtl/>
        </w:rPr>
        <w:t>לגבות</w:t>
      </w:r>
      <w:r w:rsidRPr="00A700F3">
        <w:t xml:space="preserve"> </w:t>
      </w:r>
      <w:r w:rsidRPr="00A700F3">
        <w:rPr>
          <w:rFonts w:hint="cs"/>
          <w:rtl/>
        </w:rPr>
        <w:t>אגרה</w:t>
      </w:r>
      <w:r w:rsidRPr="00A700F3">
        <w:t xml:space="preserve"> </w:t>
      </w:r>
      <w:r w:rsidRPr="00A700F3">
        <w:rPr>
          <w:rFonts w:hint="cs"/>
          <w:rtl/>
        </w:rPr>
        <w:t>עבור</w:t>
      </w:r>
      <w:r w:rsidRPr="00A700F3">
        <w:t xml:space="preserve"> </w:t>
      </w:r>
      <w:r w:rsidRPr="00A700F3">
        <w:rPr>
          <w:rFonts w:hint="cs"/>
          <w:rtl/>
        </w:rPr>
        <w:t>עיון</w:t>
      </w:r>
      <w:r w:rsidRPr="00A700F3">
        <w:t xml:space="preserve"> </w:t>
      </w:r>
      <w:r w:rsidRPr="00A700F3">
        <w:rPr>
          <w:rFonts w:hint="cs"/>
          <w:rtl/>
        </w:rPr>
        <w:t>כאמור</w:t>
      </w:r>
      <w:r w:rsidR="005A0FBE">
        <w:rPr>
          <w:rFonts w:hint="cs"/>
          <w:rtl/>
        </w:rPr>
        <w:t>.</w:t>
      </w:r>
      <w:r w:rsidRPr="00A700F3">
        <w:t xml:space="preserve"> </w:t>
      </w:r>
    </w:p>
    <w:p w:rsidR="00B15510" w:rsidRDefault="00B15510" w:rsidP="00612AA2">
      <w:pPr>
        <w:pStyle w:val="10"/>
        <w:rPr>
          <w:rtl/>
        </w:rPr>
      </w:pPr>
    </w:p>
    <w:p w:rsidR="00B15510" w:rsidRPr="000D31FE" w:rsidRDefault="00B15510" w:rsidP="00B15510">
      <w:pPr>
        <w:pStyle w:val="af3"/>
        <w:keepLines w:val="0"/>
        <w:widowControl w:val="0"/>
        <w:spacing w:before="0" w:beforeAutospacing="0" w:after="0" w:line="360" w:lineRule="auto"/>
        <w:ind w:left="850"/>
        <w:jc w:val="both"/>
        <w:rPr>
          <w:rFonts w:asciiTheme="minorBidi" w:hAnsiTheme="minorBidi" w:cstheme="minorBidi"/>
          <w:rtl/>
        </w:rPr>
      </w:pPr>
      <w:r w:rsidRPr="000D31FE">
        <w:rPr>
          <w:rFonts w:asciiTheme="minorBidi" w:hAnsiTheme="minorBidi" w:cstheme="minorBidi"/>
          <w:rtl/>
        </w:rPr>
        <w:t xml:space="preserve">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מורשה/י חתימה של המציע ויצרפם להצעתו למכרז, בנוסח המחייב המצורף </w:t>
      </w:r>
      <w:r w:rsidRPr="000D31FE">
        <w:rPr>
          <w:rFonts w:asciiTheme="minorBidi" w:hAnsiTheme="minorBidi" w:cstheme="minorBidi"/>
          <w:b/>
          <w:bCs/>
          <w:rtl/>
        </w:rPr>
        <w:t>כנספח 0.7.3</w:t>
      </w:r>
      <w:r w:rsidRPr="000D31FE">
        <w:rPr>
          <w:rFonts w:asciiTheme="minorBidi" w:hAnsiTheme="minorBidi" w:cstheme="minorBidi"/>
          <w:rtl/>
        </w:rPr>
        <w:t xml:space="preserve">. יובהר כי יש לחתום על ההצהרה </w:t>
      </w:r>
      <w:r w:rsidRPr="000D31FE">
        <w:rPr>
          <w:rFonts w:asciiTheme="minorBidi" w:hAnsiTheme="minorBidi" w:cstheme="minorBidi"/>
          <w:b/>
          <w:bCs/>
          <w:rtl/>
        </w:rPr>
        <w:t>עם הגשת מסמכי המכרז.</w:t>
      </w:r>
      <w:r w:rsidRPr="000D31FE">
        <w:rPr>
          <w:rFonts w:asciiTheme="minorBidi" w:hAnsiTheme="minorBidi" w:cstheme="minorBidi"/>
          <w:rtl/>
        </w:rPr>
        <w:t xml:space="preserve"> למען הסר ספק, האמור לעיל יחול במשך כל תקופת ההתקשרות עם הספק הזוכה.</w:t>
      </w:r>
    </w:p>
    <w:p w:rsidR="00DE1C00" w:rsidRDefault="00DE1C00" w:rsidP="00612AA2">
      <w:pPr>
        <w:pStyle w:val="10"/>
        <w:rPr>
          <w:rtl/>
        </w:rPr>
      </w:pPr>
      <w:r w:rsidRPr="000D31FE">
        <w:rPr>
          <w:rtl/>
        </w:rPr>
        <w:br w:type="page"/>
      </w:r>
      <w:bookmarkStart w:id="211" w:name="_Toc360732384"/>
      <w:bookmarkStart w:id="212" w:name="_Toc448626479"/>
      <w:bookmarkStart w:id="213" w:name="_Toc509018673"/>
      <w:bookmarkStart w:id="214" w:name="_Toc7144481"/>
      <w:bookmarkStart w:id="215" w:name="_Toc76980772"/>
      <w:bookmarkStart w:id="216" w:name="_Toc324865948"/>
      <w:bookmarkStart w:id="217" w:name="_Toc388516156"/>
      <w:bookmarkEnd w:id="197"/>
      <w:bookmarkEnd w:id="198"/>
      <w:bookmarkEnd w:id="199"/>
      <w:bookmarkEnd w:id="200"/>
      <w:bookmarkEnd w:id="201"/>
      <w:bookmarkEnd w:id="202"/>
      <w:bookmarkEnd w:id="203"/>
      <w:r w:rsidRPr="00DB5126">
        <w:rPr>
          <w:rtl/>
        </w:rPr>
        <w:lastRenderedPageBreak/>
        <w:t>יעדים</w:t>
      </w:r>
      <w:bookmarkEnd w:id="211"/>
      <w:bookmarkEnd w:id="212"/>
      <w:bookmarkEnd w:id="213"/>
      <w:bookmarkEnd w:id="214"/>
      <w:bookmarkEnd w:id="215"/>
      <w:r w:rsidRPr="00DB5126">
        <w:rPr>
          <w:rtl/>
        </w:rPr>
        <w:t xml:space="preserve"> (</w:t>
      </w:r>
      <w:r w:rsidRPr="00DB5126">
        <w:t>I</w:t>
      </w:r>
      <w:r w:rsidRPr="00DB5126">
        <w:rPr>
          <w:rtl/>
        </w:rPr>
        <w:t>)</w:t>
      </w:r>
      <w:bookmarkEnd w:id="216"/>
      <w:bookmarkEnd w:id="217"/>
    </w:p>
    <w:p w:rsidR="00DB5126" w:rsidRPr="00DB5126" w:rsidRDefault="00DB5126" w:rsidP="00CC5C34">
      <w:pPr>
        <w:pStyle w:val="2"/>
        <w:jc w:val="both"/>
        <w:rPr>
          <w:rtl/>
        </w:rPr>
      </w:pPr>
      <w:bookmarkStart w:id="218" w:name="_Toc388516157"/>
      <w:r w:rsidRPr="00DB5126">
        <w:rPr>
          <w:rtl/>
        </w:rPr>
        <w:t>יעדים (</w:t>
      </w:r>
      <w:r w:rsidRPr="00DB5126">
        <w:t>I</w:t>
      </w:r>
      <w:r w:rsidRPr="00DB5126">
        <w:rPr>
          <w:rtl/>
        </w:rPr>
        <w:t>)</w:t>
      </w:r>
      <w:bookmarkEnd w:id="218"/>
    </w:p>
    <w:p w:rsidR="00DE1C00" w:rsidRPr="000D31FE" w:rsidRDefault="00DE1C00" w:rsidP="0000257A">
      <w:pPr>
        <w:pStyle w:val="3"/>
        <w:rPr>
          <w:rtl/>
        </w:rPr>
      </w:pPr>
      <w:bookmarkStart w:id="219" w:name="_Toc324865949"/>
      <w:bookmarkStart w:id="220" w:name="_Toc388516158"/>
      <w:r w:rsidRPr="000D31FE">
        <w:rPr>
          <w:rtl/>
        </w:rPr>
        <w:t>לקוח/מומחה היישום</w:t>
      </w:r>
      <w:bookmarkEnd w:id="219"/>
      <w:bookmarkEnd w:id="220"/>
    </w:p>
    <w:p w:rsidR="00DE1C00" w:rsidRPr="000D31FE" w:rsidRDefault="00DE1C00" w:rsidP="0066120D">
      <w:pPr>
        <w:pStyle w:val="4"/>
      </w:pPr>
      <w:r w:rsidRPr="000D31FE">
        <w:rPr>
          <w:rtl/>
        </w:rPr>
        <w:t>הלקוח: משתמשי המערכת הינם עובדי</w:t>
      </w:r>
      <w:r w:rsidR="00780F9B" w:rsidRPr="000D31FE">
        <w:rPr>
          <w:rFonts w:hint="cs"/>
          <w:rtl/>
        </w:rPr>
        <w:t>ם</w:t>
      </w:r>
      <w:r w:rsidRPr="000D31FE">
        <w:rPr>
          <w:rtl/>
        </w:rPr>
        <w:t xml:space="preserve"> </w:t>
      </w:r>
      <w:r w:rsidR="007E3A26" w:rsidRPr="000D31FE">
        <w:rPr>
          <w:rFonts w:hint="cs"/>
          <w:rtl/>
        </w:rPr>
        <w:t>מאגפי האוצר השונים</w:t>
      </w:r>
      <w:r w:rsidR="00780F9B" w:rsidRPr="000D31FE">
        <w:rPr>
          <w:rFonts w:hint="cs"/>
          <w:rtl/>
        </w:rPr>
        <w:t>.</w:t>
      </w:r>
    </w:p>
    <w:p w:rsidR="00DE1C00" w:rsidRPr="000D31FE" w:rsidRDefault="00DE1C00" w:rsidP="0000257A">
      <w:pPr>
        <w:pStyle w:val="3"/>
      </w:pPr>
      <w:bookmarkStart w:id="221" w:name="_Toc360732386"/>
      <w:bookmarkStart w:id="222" w:name="_Toc324865950"/>
      <w:bookmarkStart w:id="223" w:name="_Toc388516159"/>
      <w:r w:rsidRPr="000D31FE">
        <w:rPr>
          <w:rtl/>
        </w:rPr>
        <w:t>יעדים ומטרות</w:t>
      </w:r>
      <w:bookmarkEnd w:id="221"/>
      <w:bookmarkEnd w:id="222"/>
      <w:bookmarkEnd w:id="223"/>
    </w:p>
    <w:p w:rsidR="00DE1C00" w:rsidRPr="000D31FE" w:rsidRDefault="00DE1C00" w:rsidP="0066120D">
      <w:pPr>
        <w:pStyle w:val="4"/>
      </w:pPr>
      <w:r w:rsidRPr="000D31FE">
        <w:rPr>
          <w:rtl/>
        </w:rPr>
        <w:t xml:space="preserve"> </w:t>
      </w:r>
      <w:bookmarkStart w:id="224" w:name="_Toc324864940"/>
      <w:bookmarkStart w:id="225" w:name="_Toc324865951"/>
      <w:bookmarkStart w:id="226" w:name="_Toc324866315"/>
      <w:bookmarkStart w:id="227" w:name="_Toc330214342"/>
      <w:r w:rsidRPr="000D31FE">
        <w:rPr>
          <w:rtl/>
        </w:rPr>
        <w:t>יעדים</w:t>
      </w:r>
      <w:bookmarkEnd w:id="224"/>
      <w:bookmarkEnd w:id="225"/>
      <w:bookmarkEnd w:id="226"/>
      <w:bookmarkEnd w:id="227"/>
    </w:p>
    <w:p w:rsidR="00DE1C00" w:rsidRPr="00FF1813" w:rsidRDefault="00DE1C00" w:rsidP="0066120D">
      <w:pPr>
        <w:pStyle w:val="5"/>
        <w:rPr>
          <w:rtl/>
        </w:rPr>
      </w:pPr>
      <w:r w:rsidRPr="00FF1813">
        <w:rPr>
          <w:rtl/>
        </w:rPr>
        <w:t>קבלה והצגת נתוני מסחר בזמן אמת של ניירות הערך (להלן – ני"ע) הנסחרים בבורסה לניירות ערך בתל-אביב ובבורסות נוספות בחו"ל (להלן – הבורסה) ונתונים פיננסיים נוספים שיפורטו להלן, בצורה אמינה ורציפה.</w:t>
      </w:r>
    </w:p>
    <w:p w:rsidR="00DE1C00" w:rsidRPr="000D31FE" w:rsidRDefault="00DE1C00" w:rsidP="0066120D">
      <w:pPr>
        <w:pStyle w:val="5"/>
      </w:pPr>
      <w:r w:rsidRPr="000D31FE">
        <w:rPr>
          <w:rtl/>
        </w:rPr>
        <w:t>כלי ניתוחי אשר על בסיסו יתקבלו החלטות הקשורות לניהול החוב הממשלתי</w:t>
      </w:r>
    </w:p>
    <w:p w:rsidR="00DE1C00" w:rsidRPr="000D31FE" w:rsidRDefault="00DE1C00" w:rsidP="0066120D">
      <w:pPr>
        <w:pStyle w:val="5"/>
      </w:pPr>
      <w:r w:rsidRPr="000D31FE">
        <w:rPr>
          <w:rtl/>
        </w:rPr>
        <w:t xml:space="preserve">קבלת מידע ראשוני ותמציתי אודות חברות נסחרות בבורסה בת"א כגון בעלי שליטה, בעלי עניין, כתובת החברה, הון נפרע, הון מונפק, הון עצמי, דוח כספי תמציתי </w:t>
      </w:r>
      <w:r w:rsidR="00051C8A">
        <w:rPr>
          <w:rtl/>
        </w:rPr>
        <w:t>ו</w:t>
      </w:r>
      <w:r w:rsidR="00051C8A">
        <w:rPr>
          <w:rFonts w:hint="cs"/>
          <w:rtl/>
        </w:rPr>
        <w:t xml:space="preserve">פרטים </w:t>
      </w:r>
      <w:proofErr w:type="spellStart"/>
      <w:r w:rsidR="00051C8A">
        <w:rPr>
          <w:rFonts w:hint="cs"/>
          <w:rtl/>
        </w:rPr>
        <w:t>רלוונטים</w:t>
      </w:r>
      <w:proofErr w:type="spellEnd"/>
      <w:r w:rsidR="00051C8A">
        <w:rPr>
          <w:rFonts w:hint="cs"/>
          <w:rtl/>
        </w:rPr>
        <w:t xml:space="preserve"> נוספים.</w:t>
      </w:r>
    </w:p>
    <w:p w:rsidR="00DE1C00" w:rsidRPr="000D31FE" w:rsidRDefault="00DE1C00" w:rsidP="0000257A">
      <w:pPr>
        <w:pStyle w:val="3"/>
      </w:pPr>
      <w:bookmarkStart w:id="228" w:name="_Toc360732391"/>
      <w:bookmarkStart w:id="229" w:name="_Toc324865972"/>
      <w:bookmarkStart w:id="230" w:name="_Toc388516160"/>
      <w:r w:rsidRPr="000D31FE">
        <w:rPr>
          <w:rtl/>
        </w:rPr>
        <w:t>אופק הזמן</w:t>
      </w:r>
      <w:bookmarkEnd w:id="228"/>
      <w:bookmarkEnd w:id="229"/>
      <w:bookmarkEnd w:id="230"/>
    </w:p>
    <w:p w:rsidR="00DE1C00" w:rsidRPr="00CC5C34" w:rsidRDefault="00DE1C00" w:rsidP="00612AA2">
      <w:pPr>
        <w:rPr>
          <w:rtl/>
        </w:rPr>
      </w:pPr>
      <w:r w:rsidRPr="00CC5C34">
        <w:rPr>
          <w:rtl/>
        </w:rPr>
        <w:t xml:space="preserve">ההתקשרות עם הספק הזוכה תהיה לתקופה של </w:t>
      </w:r>
      <w:r w:rsidR="00612AA2">
        <w:rPr>
          <w:rFonts w:hint="cs"/>
          <w:rtl/>
        </w:rPr>
        <w:t>שנה</w:t>
      </w:r>
      <w:r w:rsidR="0063234A">
        <w:rPr>
          <w:rFonts w:hint="cs"/>
          <w:rtl/>
        </w:rPr>
        <w:t>,</w:t>
      </w:r>
      <w:r w:rsidR="002549E5" w:rsidRPr="00CC5C34">
        <w:rPr>
          <w:rFonts w:hint="cs"/>
          <w:rtl/>
        </w:rPr>
        <w:t xml:space="preserve"> </w:t>
      </w:r>
      <w:r w:rsidR="002549E5" w:rsidRPr="00CC5C34">
        <w:rPr>
          <w:rtl/>
        </w:rPr>
        <w:t>עם אופציה</w:t>
      </w:r>
      <w:r w:rsidR="00612AA2">
        <w:rPr>
          <w:rFonts w:hint="cs"/>
          <w:rtl/>
        </w:rPr>
        <w:t xml:space="preserve"> לחמש תקופות נוספות בנות שנה כל אחת</w:t>
      </w:r>
      <w:r w:rsidR="0063234A">
        <w:rPr>
          <w:rFonts w:hint="cs"/>
          <w:rtl/>
        </w:rPr>
        <w:t>,</w:t>
      </w:r>
      <w:r w:rsidRPr="00CC5C34">
        <w:rPr>
          <w:rtl/>
        </w:rPr>
        <w:t xml:space="preserve"> </w:t>
      </w:r>
      <w:r w:rsidR="003C6356" w:rsidRPr="00CC5C34">
        <w:rPr>
          <w:rFonts w:hint="cs"/>
          <w:rtl/>
        </w:rPr>
        <w:t>באותם התנאים.</w:t>
      </w:r>
    </w:p>
    <w:p w:rsidR="00CC5C34" w:rsidRDefault="00CC5C34">
      <w:pPr>
        <w:bidi w:val="0"/>
        <w:spacing w:before="200" w:after="200" w:line="276" w:lineRule="auto"/>
        <w:jc w:val="left"/>
        <w:rPr>
          <w:rFonts w:asciiTheme="minorBidi" w:hAnsiTheme="minorBidi"/>
          <w:sz w:val="24"/>
          <w:lang w:eastAsia="en-US"/>
        </w:rPr>
      </w:pPr>
      <w:r>
        <w:rPr>
          <w:rFonts w:asciiTheme="minorBidi" w:hAnsiTheme="minorBidi"/>
          <w:sz w:val="24"/>
          <w:rtl/>
          <w:lang w:eastAsia="en-US"/>
        </w:rPr>
        <w:br w:type="page"/>
      </w:r>
    </w:p>
    <w:p w:rsidR="00DE1C00" w:rsidRPr="000D31FE" w:rsidRDefault="00DE1C00" w:rsidP="0000257A">
      <w:pPr>
        <w:widowControl w:val="0"/>
        <w:rPr>
          <w:rFonts w:asciiTheme="minorBidi" w:hAnsiTheme="minorBidi"/>
          <w:sz w:val="24"/>
          <w:rtl/>
        </w:rPr>
      </w:pPr>
    </w:p>
    <w:p w:rsidR="002507CE" w:rsidRPr="002507CE" w:rsidRDefault="002507CE" w:rsidP="0000257A">
      <w:pPr>
        <w:pStyle w:val="10"/>
      </w:pPr>
      <w:bookmarkStart w:id="231" w:name="_Toc388516161"/>
      <w:bookmarkStart w:id="232" w:name="_Toc360732392"/>
      <w:bookmarkStart w:id="233" w:name="_Toc448626480"/>
      <w:bookmarkStart w:id="234" w:name="_Toc509018674"/>
      <w:bookmarkStart w:id="235" w:name="_Toc7144482"/>
      <w:bookmarkStart w:id="236" w:name="_Toc76980773"/>
      <w:bookmarkStart w:id="237" w:name="_Toc324865975"/>
      <w:r w:rsidRPr="002507CE">
        <w:rPr>
          <w:rtl/>
        </w:rPr>
        <w:t>יישום- מהות המערכת</w:t>
      </w:r>
      <w:bookmarkEnd w:id="231"/>
    </w:p>
    <w:p w:rsidR="00DE1C00" w:rsidRPr="00FF1813" w:rsidRDefault="00DE1C00" w:rsidP="00401581">
      <w:pPr>
        <w:pStyle w:val="2"/>
        <w:jc w:val="both"/>
        <w:rPr>
          <w:rtl/>
        </w:rPr>
      </w:pPr>
      <w:bookmarkStart w:id="238" w:name="_Toc388516162"/>
      <w:r w:rsidRPr="00FF1813">
        <w:rPr>
          <w:rtl/>
        </w:rPr>
        <w:t>יישום</w:t>
      </w:r>
      <w:bookmarkEnd w:id="232"/>
      <w:bookmarkEnd w:id="233"/>
      <w:bookmarkEnd w:id="234"/>
      <w:bookmarkEnd w:id="235"/>
      <w:bookmarkEnd w:id="236"/>
      <w:r w:rsidRPr="00FF1813">
        <w:rPr>
          <w:rtl/>
        </w:rPr>
        <w:t xml:space="preserve">- </w:t>
      </w:r>
      <w:r w:rsidRPr="00401581">
        <w:rPr>
          <w:rtl/>
        </w:rPr>
        <w:t>מהות</w:t>
      </w:r>
      <w:r w:rsidRPr="00FF1813">
        <w:rPr>
          <w:rtl/>
        </w:rPr>
        <w:t xml:space="preserve"> המערכת</w:t>
      </w:r>
      <w:bookmarkEnd w:id="237"/>
      <w:bookmarkEnd w:id="238"/>
    </w:p>
    <w:p w:rsidR="00DE1C00" w:rsidRPr="000D31FE" w:rsidRDefault="00DE1C00" w:rsidP="0000257A">
      <w:pPr>
        <w:pStyle w:val="3"/>
      </w:pPr>
      <w:bookmarkStart w:id="239" w:name="_Toc324865976"/>
      <w:bookmarkStart w:id="240" w:name="_Toc388516163"/>
      <w:r w:rsidRPr="000D31FE">
        <w:rPr>
          <w:rtl/>
        </w:rPr>
        <w:t>ארכיטקטורה כללית- הבהקים (</w:t>
      </w:r>
      <w:r w:rsidRPr="000D31FE">
        <w:t>I</w:t>
      </w:r>
      <w:r w:rsidRPr="000D31FE">
        <w:rPr>
          <w:rtl/>
        </w:rPr>
        <w:t>)</w:t>
      </w:r>
      <w:bookmarkEnd w:id="239"/>
      <w:bookmarkEnd w:id="240"/>
    </w:p>
    <w:p w:rsidR="00DE1C00" w:rsidRPr="002E424F" w:rsidRDefault="00DE1C00" w:rsidP="00401581">
      <w:r w:rsidRPr="002E424F">
        <w:rPr>
          <w:rtl/>
        </w:rPr>
        <w:t>משרד האוצר מעוניין לרכוש שירותי אספקת מידע בורסאי מקוון כמפורט בהמשך. השירות כולל אספקת מערכת ממוחשבת שתענה על הדרישות הפונקציונאליות והטכנולוגיות המפורטות במפרט זה וכן את המידע עצמו, על פי התנאים המפורטים בפרק זה.</w:t>
      </w:r>
      <w:bookmarkStart w:id="241" w:name="_Toc324865977"/>
    </w:p>
    <w:p w:rsidR="00C57FD4" w:rsidRDefault="00DE1C00" w:rsidP="0000257A">
      <w:pPr>
        <w:pStyle w:val="3"/>
      </w:pPr>
      <w:bookmarkStart w:id="242" w:name="_Toc388516164"/>
      <w:r w:rsidRPr="000D31FE">
        <w:rPr>
          <w:rtl/>
        </w:rPr>
        <w:t>מאפיינים כלליים (</w:t>
      </w:r>
      <w:r w:rsidRPr="000D31FE">
        <w:t>I</w:t>
      </w:r>
      <w:r w:rsidRPr="000D31FE">
        <w:rPr>
          <w:rtl/>
        </w:rPr>
        <w:t>)</w:t>
      </w:r>
      <w:bookmarkEnd w:id="241"/>
      <w:bookmarkEnd w:id="242"/>
      <w:r w:rsidRPr="000D31FE">
        <w:rPr>
          <w:rtl/>
        </w:rPr>
        <w:t xml:space="preserve">  </w:t>
      </w:r>
    </w:p>
    <w:p w:rsidR="00C57FD4" w:rsidRPr="00C57FD4" w:rsidRDefault="00DE1C00" w:rsidP="0066120D">
      <w:pPr>
        <w:pStyle w:val="4"/>
      </w:pPr>
      <w:r w:rsidRPr="00C57FD4">
        <w:rPr>
          <w:rtl/>
        </w:rPr>
        <w:t>כללי (</w:t>
      </w:r>
      <w:r w:rsidRPr="00C57FD4">
        <w:t>M</w:t>
      </w:r>
      <w:r w:rsidRPr="00C57FD4">
        <w:rPr>
          <w:rtl/>
        </w:rPr>
        <w:t>)</w:t>
      </w:r>
    </w:p>
    <w:p w:rsidR="00DE1C00" w:rsidRPr="00C57FD4" w:rsidRDefault="00DE1C00" w:rsidP="003009F0">
      <w:pPr>
        <w:pStyle w:val="5"/>
        <w:rPr>
          <w:rtl/>
        </w:rPr>
      </w:pPr>
      <w:r w:rsidRPr="00C57FD4">
        <w:rPr>
          <w:rtl/>
        </w:rPr>
        <w:t>המציע חייב לעמוד בדרישות המינימום שבטבלה 1. מציע שלא יעמוד</w:t>
      </w:r>
      <w:r w:rsidR="0070019D" w:rsidRPr="00C57FD4">
        <w:rPr>
          <w:rFonts w:hint="cs"/>
          <w:rtl/>
        </w:rPr>
        <w:t xml:space="preserve"> </w:t>
      </w:r>
      <w:r w:rsidRPr="00C57FD4">
        <w:rPr>
          <w:rtl/>
        </w:rPr>
        <w:t>בדרישות המינימום בבדיקת האיכות</w:t>
      </w:r>
      <w:r w:rsidR="009D0948" w:rsidRPr="00C57FD4">
        <w:rPr>
          <w:rFonts w:hint="cs"/>
          <w:rtl/>
        </w:rPr>
        <w:t>, הצעתו ת</w:t>
      </w:r>
      <w:r w:rsidRPr="00C57FD4">
        <w:rPr>
          <w:rtl/>
        </w:rPr>
        <w:t xml:space="preserve">פסל על הסף. </w:t>
      </w:r>
    </w:p>
    <w:p w:rsidR="00DE1C00" w:rsidRPr="002507CE" w:rsidRDefault="00DE1C00" w:rsidP="0066120D">
      <w:pPr>
        <w:pStyle w:val="5"/>
      </w:pPr>
      <w:r w:rsidRPr="002507CE">
        <w:rPr>
          <w:rtl/>
        </w:rPr>
        <w:t>נדרשת יכולת הוצאת נתונים באופן דינמי לקובץ אקסל.</w:t>
      </w:r>
    </w:p>
    <w:p w:rsidR="00DE1C00" w:rsidRPr="002507CE" w:rsidRDefault="00642BA3" w:rsidP="0066120D">
      <w:pPr>
        <w:pStyle w:val="5"/>
      </w:pPr>
      <w:r w:rsidRPr="002507CE">
        <w:rPr>
          <w:rtl/>
        </w:rPr>
        <w:t xml:space="preserve">המציע </w:t>
      </w:r>
      <w:r w:rsidR="00DE1C00" w:rsidRPr="002507CE">
        <w:rPr>
          <w:rtl/>
        </w:rPr>
        <w:t xml:space="preserve">יספק שירותי תמיכה ותחזוקה למוצר. </w:t>
      </w:r>
    </w:p>
    <w:p w:rsidR="002E424F" w:rsidRPr="002507CE" w:rsidRDefault="00DE1C00" w:rsidP="0066120D">
      <w:pPr>
        <w:pStyle w:val="5"/>
        <w:rPr>
          <w:rtl/>
        </w:rPr>
      </w:pPr>
      <w:r w:rsidRPr="002507CE">
        <w:rPr>
          <w:rtl/>
        </w:rPr>
        <w:t>המציע מתחייב כי כל שירות אחר בתחום השירותים נשוא המכרז, שאינו מוגדר במפרט שלהלן, יסופק למזמין כחלק מהמוצר השלם. כמו כן, כל שירות שיתווסף עם הזמן למערכת המציע, יסופק למזמין כחלק מתחזוקת המערכת.</w:t>
      </w:r>
    </w:p>
    <w:p w:rsidR="002E424F" w:rsidRDefault="002E424F" w:rsidP="0000257A">
      <w:pPr>
        <w:bidi w:val="0"/>
        <w:spacing w:before="200" w:after="200"/>
        <w:jc w:val="left"/>
        <w:rPr>
          <w:rFonts w:asciiTheme="minorBidi" w:hAnsiTheme="minorBidi"/>
          <w:b/>
          <w:sz w:val="24"/>
          <w:lang w:eastAsia="en-US"/>
        </w:rPr>
      </w:pPr>
      <w:r>
        <w:rPr>
          <w:b/>
          <w:bCs/>
          <w:rtl/>
        </w:rPr>
        <w:br w:type="page"/>
      </w:r>
    </w:p>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lastRenderedPageBreak/>
        <w:t xml:space="preserve">טבלה 1- דרישות </w:t>
      </w:r>
      <w:r w:rsidR="009D0948" w:rsidRPr="000D31FE">
        <w:rPr>
          <w:rFonts w:asciiTheme="minorBidi" w:hAnsiTheme="minorBidi" w:hint="cs"/>
          <w:sz w:val="24"/>
          <w:rtl/>
          <w:lang w:eastAsia="en-US"/>
        </w:rPr>
        <w:t>סף ל</w:t>
      </w:r>
      <w:r w:rsidRPr="000D31FE">
        <w:rPr>
          <w:rFonts w:asciiTheme="minorBidi" w:hAnsiTheme="minorBidi"/>
          <w:sz w:val="24"/>
          <w:rtl/>
          <w:lang w:eastAsia="en-US"/>
        </w:rPr>
        <w:t>איכות</w:t>
      </w:r>
    </w:p>
    <w:p w:rsidR="00DE1C00" w:rsidRPr="000D31FE" w:rsidRDefault="00DE1C00" w:rsidP="0000257A">
      <w:pPr>
        <w:widowControl w:val="0"/>
        <w:jc w:val="center"/>
        <w:rPr>
          <w:rFonts w:asciiTheme="minorBidi" w:hAnsiTheme="minorBidi"/>
          <w:sz w:val="24"/>
          <w:rtl/>
          <w:lang w:eastAsia="en-US"/>
        </w:rPr>
      </w:pPr>
    </w:p>
    <w:tbl>
      <w:tblPr>
        <w:tblStyle w:val="-12"/>
        <w:bidiVisual/>
        <w:tblW w:w="0" w:type="auto"/>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3"/>
        <w:gridCol w:w="6661"/>
        <w:gridCol w:w="1118"/>
      </w:tblGrid>
      <w:tr w:rsidR="00DE1C00" w:rsidRPr="000D31FE" w:rsidTr="002431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Borders>
              <w:bottom w:val="single" w:sz="4" w:space="0" w:color="auto"/>
            </w:tcBorders>
            <w:shd w:val="clear" w:color="auto" w:fill="548DD4" w:themeFill="text2" w:themeFillTint="99"/>
          </w:tcPr>
          <w:p w:rsidR="00DE1C00" w:rsidRPr="000D31FE" w:rsidRDefault="00DE1C00" w:rsidP="0000257A">
            <w:pPr>
              <w:widowControl w:val="0"/>
              <w:jc w:val="center"/>
              <w:rPr>
                <w:rFonts w:asciiTheme="minorBidi" w:hAnsiTheme="minorBidi"/>
                <w:b w:val="0"/>
                <w:bCs w:val="0"/>
                <w:color w:val="auto"/>
                <w:sz w:val="24"/>
                <w:rtl/>
                <w:lang w:eastAsia="en-US"/>
              </w:rPr>
            </w:pPr>
            <w:r w:rsidRPr="000D31FE">
              <w:rPr>
                <w:rFonts w:asciiTheme="minorBidi" w:hAnsiTheme="minorBidi"/>
                <w:color w:val="auto"/>
                <w:sz w:val="24"/>
                <w:rtl/>
                <w:lang w:eastAsia="en-US"/>
              </w:rPr>
              <w:t>סודר</w:t>
            </w:r>
          </w:p>
        </w:tc>
        <w:tc>
          <w:tcPr>
            <w:cnfStyle w:val="000010000000" w:firstRow="0" w:lastRow="0" w:firstColumn="0" w:lastColumn="0" w:oddVBand="1" w:evenVBand="0" w:oddHBand="0" w:evenHBand="0" w:firstRowFirstColumn="0" w:firstRowLastColumn="0" w:lastRowFirstColumn="0" w:lastRowLastColumn="0"/>
            <w:tcW w:w="6661" w:type="dxa"/>
            <w:tcBorders>
              <w:top w:val="none" w:sz="0" w:space="0" w:color="auto"/>
              <w:left w:val="none" w:sz="0" w:space="0" w:color="auto"/>
              <w:bottom w:val="single" w:sz="4" w:space="0" w:color="auto"/>
              <w:right w:val="none" w:sz="0" w:space="0" w:color="auto"/>
            </w:tcBorders>
            <w:shd w:val="clear" w:color="auto" w:fill="548DD4" w:themeFill="text2" w:themeFillTint="99"/>
          </w:tcPr>
          <w:p w:rsidR="00DE1C00" w:rsidRPr="000D31FE" w:rsidRDefault="00DE1C00" w:rsidP="0000257A">
            <w:pPr>
              <w:widowControl w:val="0"/>
              <w:jc w:val="center"/>
              <w:rPr>
                <w:rFonts w:asciiTheme="minorBidi" w:hAnsiTheme="minorBidi"/>
                <w:b w:val="0"/>
                <w:bCs w:val="0"/>
                <w:color w:val="auto"/>
                <w:sz w:val="24"/>
                <w:rtl/>
                <w:lang w:eastAsia="en-US"/>
              </w:rPr>
            </w:pPr>
            <w:r w:rsidRPr="000D31FE">
              <w:rPr>
                <w:rFonts w:asciiTheme="minorBidi" w:hAnsiTheme="minorBidi"/>
                <w:color w:val="auto"/>
                <w:sz w:val="24"/>
                <w:rtl/>
                <w:lang w:eastAsia="en-US"/>
              </w:rPr>
              <w:t>אפשרות המערכת</w:t>
            </w:r>
          </w:p>
        </w:tc>
        <w:tc>
          <w:tcPr>
            <w:cnfStyle w:val="000100000000" w:firstRow="0" w:lastRow="0" w:firstColumn="0" w:lastColumn="1" w:oddVBand="0" w:evenVBand="0" w:oddHBand="0" w:evenHBand="0" w:firstRowFirstColumn="0" w:firstRowLastColumn="0" w:lastRowFirstColumn="0" w:lastRowLastColumn="0"/>
            <w:tcW w:w="1118" w:type="dxa"/>
            <w:tcBorders>
              <w:bottom w:val="single" w:sz="4" w:space="0" w:color="auto"/>
            </w:tcBorders>
            <w:shd w:val="clear" w:color="auto" w:fill="548DD4" w:themeFill="text2" w:themeFillTint="99"/>
          </w:tcPr>
          <w:p w:rsidR="00DE1C00" w:rsidRPr="000D31FE" w:rsidRDefault="00DE1C00" w:rsidP="0000257A">
            <w:pPr>
              <w:widowControl w:val="0"/>
              <w:jc w:val="center"/>
              <w:rPr>
                <w:rFonts w:asciiTheme="minorBidi" w:hAnsiTheme="minorBidi"/>
                <w:b w:val="0"/>
                <w:bCs w:val="0"/>
                <w:color w:val="auto"/>
                <w:sz w:val="24"/>
                <w:rtl/>
                <w:lang w:eastAsia="en-US"/>
              </w:rPr>
            </w:pPr>
            <w:r w:rsidRPr="000D31FE">
              <w:rPr>
                <w:rFonts w:asciiTheme="minorBidi" w:hAnsiTheme="minorBidi"/>
                <w:color w:val="auto"/>
                <w:sz w:val="24"/>
                <w:rtl/>
                <w:lang w:eastAsia="en-US"/>
              </w:rPr>
              <w:t>קיימת /</w:t>
            </w:r>
          </w:p>
          <w:p w:rsidR="00DE1C00" w:rsidRPr="000D31FE" w:rsidRDefault="00DE1C00" w:rsidP="0000257A">
            <w:pPr>
              <w:widowControl w:val="0"/>
              <w:jc w:val="center"/>
              <w:rPr>
                <w:rFonts w:asciiTheme="minorBidi" w:hAnsiTheme="minorBidi"/>
                <w:b w:val="0"/>
                <w:bCs w:val="0"/>
                <w:color w:val="auto"/>
                <w:sz w:val="24"/>
                <w:rtl/>
                <w:lang w:eastAsia="en-US"/>
              </w:rPr>
            </w:pPr>
            <w:r w:rsidRPr="000D31FE">
              <w:rPr>
                <w:rFonts w:asciiTheme="minorBidi" w:hAnsiTheme="minorBidi"/>
                <w:color w:val="auto"/>
                <w:sz w:val="24"/>
                <w:rtl/>
                <w:lang w:eastAsia="en-US"/>
              </w:rPr>
              <w:t>לא קיימת</w:t>
            </w:r>
          </w:p>
        </w:tc>
      </w:tr>
      <w:tr w:rsidR="00DE1C00" w:rsidRPr="000D31FE" w:rsidTr="008657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Borders>
              <w:top w:val="single" w:sz="4" w:space="0" w:color="auto"/>
              <w:left w:val="single" w:sz="4" w:space="0" w:color="auto"/>
              <w:bottom w:val="single" w:sz="4" w:space="0" w:color="auto"/>
              <w:right w:val="single" w:sz="4" w:space="0" w:color="auto"/>
            </w:tcBorders>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1</w:t>
            </w:r>
          </w:p>
        </w:tc>
        <w:tc>
          <w:tcPr>
            <w:cnfStyle w:val="000010000000" w:firstRow="0" w:lastRow="0" w:firstColumn="0" w:lastColumn="0" w:oddVBand="1" w:evenVBand="0" w:oddHBand="0" w:evenHBand="0" w:firstRowFirstColumn="0" w:firstRowLastColumn="0" w:lastRowFirstColumn="0" w:lastRowLastColumn="0"/>
            <w:tcW w:w="6661" w:type="dxa"/>
            <w:tcBorders>
              <w:top w:val="single" w:sz="4" w:space="0" w:color="auto"/>
              <w:left w:val="single" w:sz="4" w:space="0" w:color="auto"/>
              <w:bottom w:val="single" w:sz="4" w:space="0" w:color="auto"/>
              <w:right w:val="single" w:sz="4"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גישה למידע בזמן אמת בבורסה בת"א.</w:t>
            </w:r>
          </w:p>
        </w:tc>
        <w:tc>
          <w:tcPr>
            <w:cnfStyle w:val="000100000000" w:firstRow="0" w:lastRow="0" w:firstColumn="0" w:lastColumn="1" w:oddVBand="0" w:evenVBand="0" w:oddHBand="0" w:evenHBand="0" w:firstRowFirstColumn="0" w:firstRowLastColumn="0" w:lastRowFirstColumn="0" w:lastRowLastColumn="0"/>
            <w:tcW w:w="1118" w:type="dxa"/>
            <w:tcBorders>
              <w:top w:val="single" w:sz="4" w:space="0" w:color="auto"/>
              <w:left w:val="single" w:sz="4" w:space="0" w:color="auto"/>
              <w:bottom w:val="single" w:sz="4" w:space="0" w:color="auto"/>
              <w:right w:val="single" w:sz="4"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865764">
        <w:tc>
          <w:tcPr>
            <w:cnfStyle w:val="001000000000" w:firstRow="0" w:lastRow="0" w:firstColumn="1" w:lastColumn="0" w:oddVBand="0" w:evenVBand="0" w:oddHBand="0" w:evenHBand="0" w:firstRowFirstColumn="0" w:firstRowLastColumn="0" w:lastRowFirstColumn="0" w:lastRowLastColumn="0"/>
            <w:tcW w:w="743" w:type="dxa"/>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2</w:t>
            </w:r>
          </w:p>
        </w:tc>
        <w:tc>
          <w:tcPr>
            <w:cnfStyle w:val="000010000000" w:firstRow="0" w:lastRow="0" w:firstColumn="0" w:lastColumn="0" w:oddVBand="1" w:evenVBand="0" w:oddHBand="0" w:evenHBand="0" w:firstRowFirstColumn="0" w:firstRowLastColumn="0" w:lastRowFirstColumn="0" w:lastRowLastColumn="0"/>
            <w:tcW w:w="6661"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ממשק מלא בעברית.</w:t>
            </w:r>
          </w:p>
        </w:tc>
        <w:tc>
          <w:tcPr>
            <w:cnfStyle w:val="000100000000" w:firstRow="0" w:lastRow="0" w:firstColumn="0" w:lastColumn="1" w:oddVBand="0" w:evenVBand="0" w:oddHBand="0" w:evenHBand="0" w:firstRowFirstColumn="0" w:firstRowLastColumn="0" w:lastRowFirstColumn="0" w:lastRowLastColumn="0"/>
            <w:tcW w:w="1118"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8657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Borders>
              <w:top w:val="none" w:sz="0" w:space="0" w:color="auto"/>
              <w:left w:val="none" w:sz="0" w:space="0" w:color="auto"/>
              <w:bottom w:val="none" w:sz="0" w:space="0" w:color="auto"/>
            </w:tcBorders>
          </w:tcPr>
          <w:p w:rsidR="00DE1C00" w:rsidRPr="000D31FE" w:rsidRDefault="00197EE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3</w:t>
            </w:r>
          </w:p>
        </w:tc>
        <w:tc>
          <w:tcPr>
            <w:cnfStyle w:val="000010000000" w:firstRow="0" w:lastRow="0" w:firstColumn="0" w:lastColumn="0" w:oddVBand="1" w:evenVBand="0" w:oddHBand="0" w:evenHBand="0" w:firstRowFirstColumn="0" w:firstRowLastColumn="0" w:lastRowFirstColumn="0" w:lastRowLastColumn="0"/>
            <w:tcW w:w="6661" w:type="dxa"/>
            <w:tcBorders>
              <w:top w:val="none" w:sz="0" w:space="0" w:color="auto"/>
              <w:left w:val="none" w:sz="0" w:space="0" w:color="auto"/>
              <w:bottom w:val="none" w:sz="0" w:space="0" w:color="auto"/>
              <w:right w:val="none" w:sz="0" w:space="0" w:color="auto"/>
            </w:tcBorders>
          </w:tcPr>
          <w:p w:rsidR="00DE1C00" w:rsidRPr="000D31FE" w:rsidRDefault="009E72D6" w:rsidP="0000257A">
            <w:pPr>
              <w:widowControl w:val="0"/>
              <w:rPr>
                <w:rFonts w:asciiTheme="minorBidi" w:hAnsiTheme="minorBidi"/>
                <w:sz w:val="24"/>
                <w:rtl/>
              </w:rPr>
            </w:pPr>
            <w:r w:rsidRPr="000D31FE">
              <w:rPr>
                <w:rFonts w:asciiTheme="minorBidi" w:hAnsiTheme="minorBidi"/>
                <w:sz w:val="24"/>
                <w:rtl/>
              </w:rPr>
              <w:t xml:space="preserve"> </w:t>
            </w:r>
            <w:r w:rsidR="009D0948" w:rsidRPr="000D31FE">
              <w:rPr>
                <w:rFonts w:asciiTheme="minorBidi" w:hAnsiTheme="minorBidi" w:hint="cs"/>
                <w:sz w:val="24"/>
                <w:rtl/>
              </w:rPr>
              <w:t>אפשרות דינמית ל</w:t>
            </w:r>
            <w:r w:rsidRPr="000D31FE">
              <w:rPr>
                <w:rFonts w:asciiTheme="minorBidi" w:hAnsiTheme="minorBidi"/>
                <w:sz w:val="24"/>
                <w:rtl/>
              </w:rPr>
              <w:t>בניית דף תצוגה אישי במערכת לנתונים המבוקשים בהתאם לבחירות המשתמש</w:t>
            </w:r>
            <w:r w:rsidR="007D5777" w:rsidRPr="000D31FE">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1118"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865764">
        <w:tc>
          <w:tcPr>
            <w:cnfStyle w:val="001000000000" w:firstRow="0" w:lastRow="0" w:firstColumn="1" w:lastColumn="0" w:oddVBand="0" w:evenVBand="0" w:oddHBand="0" w:evenHBand="0" w:firstRowFirstColumn="0" w:firstRowLastColumn="0" w:lastRowFirstColumn="0" w:lastRowLastColumn="0"/>
            <w:tcW w:w="743" w:type="dxa"/>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4</w:t>
            </w:r>
          </w:p>
        </w:tc>
        <w:tc>
          <w:tcPr>
            <w:cnfStyle w:val="000010000000" w:firstRow="0" w:lastRow="0" w:firstColumn="0" w:lastColumn="0" w:oddVBand="1" w:evenVBand="0" w:oddHBand="0" w:evenHBand="0" w:firstRowFirstColumn="0" w:firstRowLastColumn="0" w:lastRowFirstColumn="0" w:lastRowLastColumn="0"/>
            <w:tcW w:w="6661"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אפשרות לייצוא נתונים לגיליון אקסל.</w:t>
            </w:r>
          </w:p>
        </w:tc>
        <w:tc>
          <w:tcPr>
            <w:cnfStyle w:val="000100000000" w:firstRow="0" w:lastRow="0" w:firstColumn="0" w:lastColumn="1" w:oddVBand="0" w:evenVBand="0" w:oddHBand="0" w:evenHBand="0" w:firstRowFirstColumn="0" w:firstRowLastColumn="0" w:lastRowFirstColumn="0" w:lastRowLastColumn="0"/>
            <w:tcW w:w="1118"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8657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Borders>
              <w:top w:val="none" w:sz="0" w:space="0" w:color="auto"/>
              <w:left w:val="none" w:sz="0" w:space="0" w:color="auto"/>
              <w:bottom w:val="single" w:sz="4" w:space="0" w:color="auto"/>
            </w:tcBorders>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5</w:t>
            </w:r>
          </w:p>
        </w:tc>
        <w:tc>
          <w:tcPr>
            <w:cnfStyle w:val="000010000000" w:firstRow="0" w:lastRow="0" w:firstColumn="0" w:lastColumn="0" w:oddVBand="1" w:evenVBand="0" w:oddHBand="0" w:evenHBand="0" w:firstRowFirstColumn="0" w:firstRowLastColumn="0" w:lastRowFirstColumn="0" w:lastRowLastColumn="0"/>
            <w:tcW w:w="6661" w:type="dxa"/>
            <w:tcBorders>
              <w:top w:val="none" w:sz="0" w:space="0" w:color="auto"/>
              <w:left w:val="none" w:sz="0" w:space="0" w:color="auto"/>
              <w:bottom w:val="single" w:sz="4" w:space="0" w:color="auto"/>
              <w:right w:val="none" w:sz="0" w:space="0" w:color="auto"/>
            </w:tcBorders>
          </w:tcPr>
          <w:p w:rsidR="00DE1C00" w:rsidRPr="000D31FE" w:rsidRDefault="009E72D6" w:rsidP="0000257A">
            <w:pPr>
              <w:widowControl w:val="0"/>
              <w:rPr>
                <w:rFonts w:asciiTheme="minorBidi" w:hAnsiTheme="minorBidi"/>
                <w:sz w:val="24"/>
                <w:rtl/>
              </w:rPr>
            </w:pPr>
            <w:r w:rsidRPr="000D31FE">
              <w:rPr>
                <w:rFonts w:asciiTheme="minorBidi" w:hAnsiTheme="minorBidi"/>
                <w:sz w:val="24"/>
                <w:rtl/>
              </w:rPr>
              <w:t xml:space="preserve"> הצגה גרפית ברמה יומית, שנתית ורב שנתית עבור כל ני"ע</w:t>
            </w:r>
            <w:r w:rsidR="007D5777" w:rsidRPr="000D31FE">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1118" w:type="dxa"/>
            <w:tcBorders>
              <w:top w:val="none" w:sz="0" w:space="0" w:color="auto"/>
              <w:bottom w:val="single" w:sz="4"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865764">
        <w:tc>
          <w:tcPr>
            <w:cnfStyle w:val="001000000000" w:firstRow="0" w:lastRow="0" w:firstColumn="1" w:lastColumn="0" w:oddVBand="0" w:evenVBand="0" w:oddHBand="0" w:evenHBand="0" w:firstRowFirstColumn="0" w:firstRowLastColumn="0" w:lastRowFirstColumn="0" w:lastRowLastColumn="0"/>
            <w:tcW w:w="743" w:type="dxa"/>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6</w:t>
            </w:r>
          </w:p>
        </w:tc>
        <w:tc>
          <w:tcPr>
            <w:cnfStyle w:val="000010000000" w:firstRow="0" w:lastRow="0" w:firstColumn="0" w:lastColumn="0" w:oddVBand="1" w:evenVBand="0" w:oddHBand="0" w:evenHBand="0" w:firstRowFirstColumn="0" w:firstRowLastColumn="0" w:lastRowFirstColumn="0" w:lastRowLastColumn="0"/>
            <w:tcW w:w="6661" w:type="dxa"/>
            <w:tcBorders>
              <w:left w:val="none" w:sz="0" w:space="0" w:color="auto"/>
              <w:right w:val="none" w:sz="0" w:space="0" w:color="auto"/>
            </w:tcBorders>
          </w:tcPr>
          <w:p w:rsidR="00DE1C00" w:rsidRPr="000D31FE" w:rsidRDefault="00197EE9" w:rsidP="0000257A">
            <w:pPr>
              <w:widowControl w:val="0"/>
              <w:rPr>
                <w:rFonts w:asciiTheme="minorBidi" w:hAnsiTheme="minorBidi"/>
                <w:sz w:val="24"/>
                <w:rtl/>
              </w:rPr>
            </w:pPr>
            <w:r w:rsidRPr="000D31FE">
              <w:rPr>
                <w:rFonts w:asciiTheme="minorBidi" w:hAnsiTheme="minorBidi"/>
                <w:sz w:val="24"/>
                <w:rtl/>
              </w:rPr>
              <w:t xml:space="preserve"> הצג</w:t>
            </w:r>
            <w:r w:rsidRPr="000D31FE">
              <w:rPr>
                <w:rFonts w:asciiTheme="minorBidi" w:hAnsiTheme="minorBidi" w:hint="cs"/>
                <w:sz w:val="24"/>
                <w:rtl/>
              </w:rPr>
              <w:t>ה</w:t>
            </w:r>
            <w:r w:rsidR="009E72D6" w:rsidRPr="000D31FE">
              <w:rPr>
                <w:rFonts w:asciiTheme="minorBidi" w:hAnsiTheme="minorBidi"/>
                <w:sz w:val="24"/>
                <w:rtl/>
              </w:rPr>
              <w:t xml:space="preserve"> השוואתית בין ניירות ערך של נתוני המסחר</w:t>
            </w:r>
            <w:r w:rsidR="007D5777" w:rsidRPr="000D31FE">
              <w:rPr>
                <w:rFonts w:asciiTheme="minorBidi" w:hAnsiTheme="minorBidi" w:hint="cs"/>
                <w:sz w:val="24"/>
                <w:rtl/>
              </w:rPr>
              <w:t>.</w:t>
            </w:r>
            <w:r w:rsidR="009E72D6" w:rsidRPr="000D31FE">
              <w:rPr>
                <w:rFonts w:asciiTheme="minorBidi" w:hAnsiTheme="minorBidi"/>
                <w:sz w:val="24"/>
                <w:rtl/>
              </w:rPr>
              <w:t xml:space="preserve"> </w:t>
            </w:r>
          </w:p>
        </w:tc>
        <w:tc>
          <w:tcPr>
            <w:cnfStyle w:val="000100000000" w:firstRow="0" w:lastRow="0" w:firstColumn="0" w:lastColumn="1" w:oddVBand="0" w:evenVBand="0" w:oddHBand="0" w:evenHBand="0" w:firstRowFirstColumn="0" w:firstRowLastColumn="0" w:lastRowFirstColumn="0" w:lastRowLastColumn="0"/>
            <w:tcW w:w="1118"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865764">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Borders>
              <w:top w:val="single" w:sz="4" w:space="0" w:color="auto"/>
              <w:left w:val="single" w:sz="4" w:space="0" w:color="auto"/>
              <w:bottom w:val="single" w:sz="4" w:space="0" w:color="auto"/>
              <w:right w:val="single" w:sz="4" w:space="0" w:color="auto"/>
            </w:tcBorders>
          </w:tcPr>
          <w:p w:rsidR="00DE1C00" w:rsidRPr="000D31FE" w:rsidRDefault="00197EE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7</w:t>
            </w:r>
          </w:p>
        </w:tc>
        <w:tc>
          <w:tcPr>
            <w:cnfStyle w:val="000010000000" w:firstRow="0" w:lastRow="0" w:firstColumn="0" w:lastColumn="0" w:oddVBand="1" w:evenVBand="0" w:oddHBand="0" w:evenHBand="0" w:firstRowFirstColumn="0" w:firstRowLastColumn="0" w:lastRowFirstColumn="0" w:lastRowLastColumn="0"/>
            <w:tcW w:w="6661" w:type="dxa"/>
            <w:tcBorders>
              <w:top w:val="single" w:sz="4" w:space="0" w:color="auto"/>
              <w:left w:val="single" w:sz="4" w:space="0" w:color="auto"/>
              <w:bottom w:val="single" w:sz="4" w:space="0" w:color="auto"/>
              <w:right w:val="single" w:sz="4" w:space="0" w:color="auto"/>
            </w:tcBorders>
          </w:tcPr>
          <w:p w:rsidR="00DE1C00" w:rsidRPr="00853F9A" w:rsidRDefault="00DE1C00" w:rsidP="0000257A">
            <w:pPr>
              <w:widowControl w:val="0"/>
              <w:rPr>
                <w:rFonts w:asciiTheme="minorBidi" w:hAnsiTheme="minorBidi"/>
                <w:b w:val="0"/>
                <w:bCs w:val="0"/>
                <w:sz w:val="24"/>
                <w:rtl/>
              </w:rPr>
            </w:pPr>
            <w:r w:rsidRPr="00853F9A">
              <w:rPr>
                <w:rFonts w:asciiTheme="minorBidi" w:hAnsiTheme="minorBidi"/>
                <w:b w:val="0"/>
                <w:bCs w:val="0"/>
                <w:sz w:val="24"/>
                <w:rtl/>
              </w:rPr>
              <w:t>מחשבוני</w:t>
            </w:r>
            <w:r w:rsidR="009E72D6" w:rsidRPr="00853F9A">
              <w:rPr>
                <w:rFonts w:asciiTheme="minorBidi" w:hAnsiTheme="minorBidi"/>
                <w:b w:val="0"/>
                <w:bCs w:val="0"/>
                <w:sz w:val="24"/>
                <w:rtl/>
              </w:rPr>
              <w:t xml:space="preserve">ם לתמחור </w:t>
            </w:r>
            <w:r w:rsidRPr="00853F9A">
              <w:rPr>
                <w:rFonts w:asciiTheme="minorBidi" w:hAnsiTheme="minorBidi"/>
                <w:b w:val="0"/>
                <w:bCs w:val="0"/>
                <w:sz w:val="24"/>
                <w:rtl/>
              </w:rPr>
              <w:t>איגרות חוב</w:t>
            </w:r>
            <w:r w:rsidR="009E72D6" w:rsidRPr="00853F9A">
              <w:rPr>
                <w:rFonts w:asciiTheme="minorBidi" w:hAnsiTheme="minorBidi"/>
                <w:b w:val="0"/>
                <w:bCs w:val="0"/>
                <w:sz w:val="24"/>
                <w:rtl/>
              </w:rPr>
              <w:t>,</w:t>
            </w:r>
            <w:r w:rsidRPr="00853F9A">
              <w:rPr>
                <w:rFonts w:asciiTheme="minorBidi" w:hAnsiTheme="minorBidi"/>
                <w:b w:val="0"/>
                <w:bCs w:val="0"/>
                <w:sz w:val="24"/>
                <w:rtl/>
              </w:rPr>
              <w:t xml:space="preserve"> מק"מ </w:t>
            </w:r>
            <w:r w:rsidR="009E72D6" w:rsidRPr="00853F9A">
              <w:rPr>
                <w:rFonts w:asciiTheme="minorBidi" w:hAnsiTheme="minorBidi"/>
                <w:b w:val="0"/>
                <w:bCs w:val="0"/>
                <w:sz w:val="24"/>
                <w:rtl/>
              </w:rPr>
              <w:t>ואופציות על</w:t>
            </w:r>
            <w:r w:rsidRPr="00853F9A">
              <w:rPr>
                <w:rFonts w:asciiTheme="minorBidi" w:hAnsiTheme="minorBidi"/>
                <w:b w:val="0"/>
                <w:bCs w:val="0"/>
                <w:sz w:val="24"/>
                <w:rtl/>
              </w:rPr>
              <w:t xml:space="preserve"> </w:t>
            </w:r>
            <w:r w:rsidR="009E72D6" w:rsidRPr="00853F9A">
              <w:rPr>
                <w:rFonts w:asciiTheme="minorBidi" w:hAnsiTheme="minorBidi"/>
                <w:b w:val="0"/>
                <w:bCs w:val="0"/>
                <w:sz w:val="24"/>
                <w:rtl/>
              </w:rPr>
              <w:t>המעוף</w:t>
            </w:r>
            <w:r w:rsidR="007D5777" w:rsidRPr="00853F9A">
              <w:rPr>
                <w:rFonts w:asciiTheme="minorBidi" w:hAnsiTheme="minorBidi" w:hint="cs"/>
                <w:b w:val="0"/>
                <w:bCs w:val="0"/>
                <w:sz w:val="24"/>
                <w:rtl/>
              </w:rPr>
              <w:t>.</w:t>
            </w:r>
          </w:p>
        </w:tc>
        <w:tc>
          <w:tcPr>
            <w:cnfStyle w:val="000100000000" w:firstRow="0" w:lastRow="0" w:firstColumn="0" w:lastColumn="1" w:oddVBand="0" w:evenVBand="0" w:oddHBand="0" w:evenHBand="0" w:firstRowFirstColumn="0" w:firstRowLastColumn="0" w:lastRowFirstColumn="0" w:lastRowLastColumn="0"/>
            <w:tcW w:w="1118" w:type="dxa"/>
            <w:tcBorders>
              <w:top w:val="single" w:sz="4" w:space="0" w:color="auto"/>
              <w:left w:val="single" w:sz="4" w:space="0" w:color="auto"/>
              <w:bottom w:val="single" w:sz="4" w:space="0" w:color="auto"/>
              <w:right w:val="single" w:sz="4" w:space="0" w:color="auto"/>
            </w:tcBorders>
          </w:tcPr>
          <w:p w:rsidR="00DE1C00" w:rsidRPr="000D31FE" w:rsidRDefault="00DE1C00" w:rsidP="0000257A">
            <w:pPr>
              <w:widowControl w:val="0"/>
              <w:jc w:val="center"/>
              <w:rPr>
                <w:rFonts w:asciiTheme="minorBidi" w:hAnsiTheme="minorBidi"/>
                <w:sz w:val="24"/>
                <w:rtl/>
                <w:lang w:eastAsia="en-US"/>
              </w:rPr>
            </w:pPr>
          </w:p>
        </w:tc>
      </w:tr>
    </w:tbl>
    <w:p w:rsidR="00CC5C34" w:rsidRDefault="00CC5C34" w:rsidP="00CC5C34">
      <w:pPr>
        <w:widowControl w:val="0"/>
        <w:rPr>
          <w:rFonts w:asciiTheme="minorBidi" w:hAnsiTheme="minorBidi"/>
          <w:sz w:val="24"/>
          <w:rtl/>
          <w:lang w:eastAsia="en-US"/>
        </w:rPr>
      </w:pPr>
    </w:p>
    <w:p w:rsidR="00DE1C00" w:rsidRPr="000D31FE" w:rsidRDefault="00CC5C34" w:rsidP="00DA3984">
      <w:pPr>
        <w:bidi w:val="0"/>
        <w:spacing w:before="200" w:after="200" w:line="276" w:lineRule="auto"/>
        <w:jc w:val="left"/>
        <w:rPr>
          <w:rFonts w:asciiTheme="minorBidi" w:hAnsiTheme="minorBidi"/>
          <w:sz w:val="24"/>
          <w:rtl/>
          <w:lang w:eastAsia="en-US"/>
        </w:rPr>
      </w:pPr>
      <w:r>
        <w:rPr>
          <w:rFonts w:asciiTheme="minorBidi" w:hAnsiTheme="minorBidi"/>
          <w:sz w:val="24"/>
          <w:rtl/>
          <w:lang w:eastAsia="en-US"/>
        </w:rPr>
        <w:br w:type="page"/>
      </w:r>
    </w:p>
    <w:p w:rsidR="00DE1C00" w:rsidRPr="000D31FE" w:rsidRDefault="005C5D7C" w:rsidP="0000257A">
      <w:pPr>
        <w:widowControl w:val="0"/>
        <w:jc w:val="center"/>
        <w:rPr>
          <w:rFonts w:asciiTheme="minorBidi" w:hAnsiTheme="minorBidi"/>
          <w:sz w:val="24"/>
          <w:rtl/>
          <w:lang w:eastAsia="en-US"/>
        </w:rPr>
      </w:pPr>
      <w:r w:rsidRPr="000D31FE">
        <w:rPr>
          <w:rFonts w:asciiTheme="minorBidi" w:hAnsiTheme="minorBidi"/>
          <w:sz w:val="24"/>
          <w:rtl/>
          <w:lang w:eastAsia="en-US"/>
        </w:rPr>
        <w:lastRenderedPageBreak/>
        <w:t>טבלה 2- דרישות איכות</w:t>
      </w:r>
      <w:r w:rsidR="00DE1C00" w:rsidRPr="000D31FE">
        <w:rPr>
          <w:rFonts w:asciiTheme="minorBidi" w:hAnsiTheme="minorBidi"/>
          <w:sz w:val="24"/>
          <w:rtl/>
          <w:lang w:eastAsia="en-US"/>
        </w:rPr>
        <w:t xml:space="preserve"> נוספת</w:t>
      </w:r>
      <w:r w:rsidR="006C5A7E" w:rsidRPr="000D31FE">
        <w:rPr>
          <w:rFonts w:asciiTheme="minorBidi" w:hAnsiTheme="minorBidi" w:hint="cs"/>
          <w:sz w:val="24"/>
          <w:rtl/>
          <w:lang w:eastAsia="en-US"/>
        </w:rPr>
        <w:t xml:space="preserve"> (שאינן סף</w:t>
      </w:r>
      <w:r w:rsidR="00287C9E" w:rsidRPr="000D31FE">
        <w:rPr>
          <w:rFonts w:asciiTheme="minorBidi" w:hAnsiTheme="minorBidi" w:hint="cs"/>
          <w:sz w:val="24"/>
          <w:rtl/>
          <w:lang w:eastAsia="en-US"/>
        </w:rPr>
        <w:t>)</w:t>
      </w:r>
    </w:p>
    <w:tbl>
      <w:tblPr>
        <w:tblStyle w:val="-12"/>
        <w:bidiVisual/>
        <w:tblW w:w="10065" w:type="dxa"/>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6946"/>
        <w:gridCol w:w="2410"/>
      </w:tblGrid>
      <w:tr w:rsidR="00DE1C00" w:rsidRPr="000D31FE" w:rsidTr="002431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סודר</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right w:val="none" w:sz="0" w:space="0" w:color="auto"/>
            </w:tcBorders>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השירות / המידע</w:t>
            </w:r>
          </w:p>
        </w:tc>
        <w:tc>
          <w:tcPr>
            <w:cnfStyle w:val="000100000000" w:firstRow="0" w:lastRow="0" w:firstColumn="0" w:lastColumn="1" w:oddVBand="0" w:evenVBand="0" w:oddHBand="0" w:evenHBand="0" w:firstRowFirstColumn="0" w:firstRowLastColumn="0" w:lastRowFirstColumn="0" w:lastRowLastColumn="0"/>
            <w:tcW w:w="2410" w:type="dxa"/>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קיים /</w:t>
            </w:r>
          </w:p>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לא קיים / קיים חלקית (נא לפרט בהערות)</w:t>
            </w: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1</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rPr>
              <w:t xml:space="preserve">קבלת נתונים בזמן אמת על ני"ע הנסחרים בבורסה בת"א לרבות נגזרים תעודות סל וקרנות נאמנות. הנתונים הדרושים הם: שם ני"ע ומספרו, סימבול, שער בסיס, שער עדכני, ביקוש והיצע, אחוז שינוי יומי, אחוז שינוי חודשי, אחוז שינוי שנתי, גבוה יומי, נמוך יומי, הון רשום למסחר, שווי שוק, שלב מסחר, מחזור יומי, תמורה כספית יומית ומספר עסקאות. אפשרויות מיון לכל השדות. </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2</w:t>
            </w:r>
          </w:p>
        </w:tc>
        <w:tc>
          <w:tcPr>
            <w:cnfStyle w:val="000010000000" w:firstRow="0" w:lastRow="0" w:firstColumn="0" w:lastColumn="0" w:oddVBand="1" w:evenVBand="0" w:oddHBand="0" w:evenHBand="0" w:firstRowFirstColumn="0" w:firstRowLastColumn="0" w:lastRowFirstColumn="0" w:lastRowLastColumn="0"/>
            <w:tcW w:w="6946"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rPr>
              <w:t>קבלת נתונים בזמן אמת על ספר פקודות.</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3</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עבור אג"ח ממשלתיות </w:t>
            </w:r>
            <w:proofErr w:type="spellStart"/>
            <w:r w:rsidRPr="000D31FE">
              <w:rPr>
                <w:rFonts w:asciiTheme="minorBidi" w:hAnsiTheme="minorBidi"/>
                <w:sz w:val="24"/>
                <w:rtl/>
              </w:rPr>
              <w:t>וקונצרניות</w:t>
            </w:r>
            <w:proofErr w:type="spellEnd"/>
            <w:r w:rsidRPr="000D31FE">
              <w:rPr>
                <w:rFonts w:asciiTheme="minorBidi" w:hAnsiTheme="minorBidi"/>
                <w:sz w:val="24"/>
                <w:rtl/>
              </w:rPr>
              <w:t xml:space="preserve"> הנסחרות בבורסה: תשואה ברוטו, תשואה נטו, תאריך פדיון, תקופה לפדיון, </w:t>
            </w:r>
            <w:proofErr w:type="spellStart"/>
            <w:r w:rsidRPr="000D31FE">
              <w:rPr>
                <w:rFonts w:asciiTheme="minorBidi" w:hAnsiTheme="minorBidi"/>
                <w:sz w:val="24"/>
                <w:rtl/>
              </w:rPr>
              <w:t>מח"מ</w:t>
            </w:r>
            <w:proofErr w:type="spellEnd"/>
            <w:r w:rsidRPr="000D31FE">
              <w:rPr>
                <w:rFonts w:asciiTheme="minorBidi" w:hAnsiTheme="minorBidi"/>
                <w:sz w:val="24"/>
                <w:rtl/>
              </w:rPr>
              <w:t xml:space="preserve"> (משך חיים ממוצע), קמירות, קופון קרוב, מועד תשלום ריבית קרוב, תאריך האקס, תאריך ההנפקה, ג'מבו יומי, סטיית תקן, בטא, שער עסקה אחרונה במערכת </w:t>
            </w:r>
            <w:r w:rsidRPr="000D31FE">
              <w:rPr>
                <w:rFonts w:asciiTheme="minorBidi" w:hAnsiTheme="minorBidi"/>
                <w:sz w:val="24"/>
              </w:rPr>
              <w:t>MTS</w:t>
            </w:r>
            <w:r w:rsidRPr="000D31FE">
              <w:rPr>
                <w:rFonts w:asciiTheme="minorBidi" w:hAnsiTheme="minorBidi"/>
                <w:sz w:val="24"/>
                <w:rtl/>
              </w:rPr>
              <w:t xml:space="preserve"> ותשואה ברוטו, תמורה כספית ממוצעת שבועית, חודשי ושנתית. עבור אג"ח </w:t>
            </w:r>
            <w:proofErr w:type="spellStart"/>
            <w:r w:rsidRPr="000D31FE">
              <w:rPr>
                <w:rFonts w:asciiTheme="minorBidi" w:hAnsiTheme="minorBidi"/>
                <w:sz w:val="24"/>
                <w:rtl/>
              </w:rPr>
              <w:t>קונצרני</w:t>
            </w:r>
            <w:proofErr w:type="spellEnd"/>
            <w:r w:rsidRPr="000D31FE">
              <w:rPr>
                <w:rFonts w:asciiTheme="minorBidi" w:hAnsiTheme="minorBidi"/>
                <w:sz w:val="24"/>
                <w:rtl/>
              </w:rPr>
              <w:t xml:space="preserve"> בלבד, מרווח מעל אג"ח ממשלתי סינטטי וכן דירוג מעלות או </w:t>
            </w:r>
            <w:proofErr w:type="spellStart"/>
            <w:r w:rsidRPr="000D31FE">
              <w:rPr>
                <w:rFonts w:asciiTheme="minorBidi" w:hAnsiTheme="minorBidi"/>
                <w:sz w:val="24"/>
                <w:rtl/>
              </w:rPr>
              <w:t>מידרוג</w:t>
            </w:r>
            <w:proofErr w:type="spellEnd"/>
            <w:r w:rsidRPr="000D31FE">
              <w:rPr>
                <w:rFonts w:asciiTheme="minorBidi" w:hAnsiTheme="minorBidi"/>
                <w:sz w:val="24"/>
                <w:rtl/>
              </w:rPr>
              <w:t>.</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DE1C00" w:rsidP="0000257A">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4</w:t>
            </w:r>
          </w:p>
        </w:tc>
        <w:tc>
          <w:tcPr>
            <w:cnfStyle w:val="000010000000" w:firstRow="0" w:lastRow="0" w:firstColumn="0" w:lastColumn="0" w:oddVBand="1" w:evenVBand="0" w:oddHBand="0" w:evenHBand="0" w:firstRowFirstColumn="0" w:firstRowLastColumn="0" w:lastRowFirstColumn="0" w:lastRowLastColumn="0"/>
            <w:tcW w:w="6946"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עבור קרנות נאמנות: שם ומספר, מחיר עדכני, שער מתואם, אחוז שינוי יומי, חודשי ומתחילת השנה, הרכב השקעות הקרן, שווי הקרן, מנהל הקרן, מנהל השקעות, נאמן</w:t>
            </w:r>
            <w:r w:rsidRPr="000D31FE">
              <w:rPr>
                <w:rFonts w:asciiTheme="minorBidi" w:hAnsiTheme="minorBidi"/>
                <w:sz w:val="24"/>
                <w:rtl/>
                <w:lang w:eastAsia="en-US"/>
              </w:rPr>
              <w:t xml:space="preserve">, </w:t>
            </w:r>
            <w:r w:rsidRPr="000D31FE">
              <w:rPr>
                <w:rFonts w:asciiTheme="minorBidi" w:hAnsiTheme="minorBidi"/>
                <w:sz w:val="24"/>
                <w:rtl/>
              </w:rPr>
              <w:t>ענף, מעמד מס,</w:t>
            </w:r>
            <w:r w:rsidRPr="000D31FE">
              <w:rPr>
                <w:rFonts w:asciiTheme="minorBidi" w:hAnsiTheme="minorBidi"/>
                <w:sz w:val="24"/>
                <w:rtl/>
                <w:lang w:eastAsia="en-US"/>
              </w:rPr>
              <w:t xml:space="preserve"> עמלת ניהול, מדד אלפא, מדד בטא, מדד שארפ, מדד </w:t>
            </w:r>
            <w:proofErr w:type="spellStart"/>
            <w:r w:rsidRPr="000D31FE">
              <w:rPr>
                <w:rFonts w:asciiTheme="minorBidi" w:hAnsiTheme="minorBidi"/>
                <w:sz w:val="24"/>
                <w:rtl/>
                <w:lang w:eastAsia="en-US"/>
              </w:rPr>
              <w:t>טריינר</w:t>
            </w:r>
            <w:proofErr w:type="spellEnd"/>
            <w:r w:rsidRPr="000D31FE">
              <w:rPr>
                <w:rFonts w:asciiTheme="minorBidi" w:hAnsiTheme="minorBidi"/>
                <w:sz w:val="24"/>
                <w:rtl/>
                <w:lang w:eastAsia="en-US"/>
              </w:rPr>
              <w:t>, וסטיית תקן</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5</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עבור תעודות סל: </w:t>
            </w:r>
            <w:r w:rsidRPr="000D31FE">
              <w:rPr>
                <w:rFonts w:asciiTheme="minorBidi" w:hAnsiTheme="minorBidi"/>
                <w:sz w:val="24"/>
                <w:rtl/>
                <w:lang w:eastAsia="en-US"/>
              </w:rPr>
              <w:t>נכס בסיס, פרופיל חשיפה, ודמי ניהול</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6</w:t>
            </w:r>
          </w:p>
        </w:tc>
        <w:tc>
          <w:tcPr>
            <w:cnfStyle w:val="000010000000" w:firstRow="0" w:lastRow="0" w:firstColumn="0" w:lastColumn="0" w:oddVBand="1" w:evenVBand="0" w:oddHBand="0" w:evenHBand="0" w:firstRowFirstColumn="0" w:firstRowLastColumn="0" w:lastRowFirstColumn="0" w:lastRowLastColumn="0"/>
            <w:tcW w:w="6946"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קבלת נתונים בזמן אמת על מספר עסקאות ופירוט העסקאות שבוצעו בני"ע</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7</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קבלת נתונים היסטוריים (חמש שנים לכל הפחות) של רשימת שערי סגירה יומיים ומחזורים יומיים. עבור אג"ח סעיף זה יכלול גם תשואה לפדיון ברוטו. אפשרות לבחירת תאריכים</w:t>
            </w:r>
            <w:r w:rsidR="008E3EEE" w:rsidRPr="000D31FE">
              <w:rPr>
                <w:rFonts w:asciiTheme="minorBidi" w:hAnsiTheme="minorBidi" w:hint="cs"/>
                <w:sz w:val="24"/>
                <w:rtl/>
              </w:rPr>
              <w:t>:</w:t>
            </w:r>
            <w:r w:rsidRPr="000D31FE">
              <w:rPr>
                <w:rFonts w:asciiTheme="minorBidi" w:hAnsiTheme="minorBidi"/>
                <w:sz w:val="24"/>
                <w:rtl/>
              </w:rPr>
              <w:t xml:space="preserve"> מ</w:t>
            </w:r>
            <w:r w:rsidR="008E3EEE" w:rsidRPr="000D31FE">
              <w:rPr>
                <w:rFonts w:asciiTheme="minorBidi" w:hAnsiTheme="minorBidi" w:hint="cs"/>
                <w:sz w:val="24"/>
                <w:rtl/>
              </w:rPr>
              <w:t xml:space="preserve">תאריך </w:t>
            </w:r>
            <w:r w:rsidRPr="000D31FE">
              <w:rPr>
                <w:rFonts w:asciiTheme="minorBidi" w:hAnsiTheme="minorBidi"/>
                <w:sz w:val="24"/>
                <w:rtl/>
              </w:rPr>
              <w:t xml:space="preserve">עד </w:t>
            </w:r>
            <w:r w:rsidR="008E3EEE" w:rsidRPr="000D31FE">
              <w:rPr>
                <w:rFonts w:asciiTheme="minorBidi" w:hAnsiTheme="minorBidi" w:hint="cs"/>
                <w:sz w:val="24"/>
                <w:rtl/>
              </w:rPr>
              <w:t xml:space="preserve"> תאריך, </w:t>
            </w:r>
            <w:r w:rsidRPr="000D31FE">
              <w:rPr>
                <w:rFonts w:asciiTheme="minorBidi" w:hAnsiTheme="minorBidi"/>
                <w:sz w:val="24"/>
                <w:rtl/>
              </w:rPr>
              <w:t>ע"י המשתמש.</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r w:rsidR="00DE1C00" w:rsidRPr="000D31FE" w:rsidTr="000971F0">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8</w:t>
            </w:r>
          </w:p>
        </w:tc>
        <w:tc>
          <w:tcPr>
            <w:cnfStyle w:val="000010000000" w:firstRow="0" w:lastRow="0" w:firstColumn="0" w:lastColumn="0" w:oddVBand="1" w:evenVBand="0" w:oddHBand="0" w:evenHBand="0" w:firstRowFirstColumn="0" w:firstRowLastColumn="0" w:lastRowFirstColumn="0" w:lastRowLastColumn="0"/>
            <w:tcW w:w="6946"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b w:val="0"/>
                <w:bCs w:val="0"/>
                <w:sz w:val="24"/>
                <w:rtl/>
              </w:rPr>
            </w:pPr>
            <w:r w:rsidRPr="000D31FE">
              <w:rPr>
                <w:rFonts w:asciiTheme="minorBidi" w:hAnsiTheme="minorBidi"/>
                <w:b w:val="0"/>
                <w:bCs w:val="0"/>
                <w:sz w:val="24"/>
                <w:rtl/>
              </w:rPr>
              <w:t>קבלת נתונים בהשהיה של עד 20 דקות על ני"ע ישראלים הנסחרים בבורסות בעולם, לרבות שם ני"ע ומספרו, שער בסיס, שער עדכני, אחוז שינוי יומי, מחזור יומי, מספר עסקאות שבוצעו, שווי שוק, שער קניה ושער מכירה (</w:t>
            </w:r>
            <w:r w:rsidRPr="000D31FE">
              <w:rPr>
                <w:rFonts w:asciiTheme="minorBidi" w:hAnsiTheme="minorBidi"/>
                <w:b w:val="0"/>
                <w:bCs w:val="0"/>
                <w:sz w:val="24"/>
              </w:rPr>
              <w:t>ASK</w:t>
            </w:r>
            <w:r w:rsidRPr="000D31FE">
              <w:rPr>
                <w:rFonts w:asciiTheme="minorBidi" w:hAnsiTheme="minorBidi"/>
                <w:b w:val="0"/>
                <w:bCs w:val="0"/>
                <w:sz w:val="24"/>
                <w:rtl/>
              </w:rPr>
              <w:t>,</w:t>
            </w:r>
            <w:r w:rsidRPr="000D31FE">
              <w:rPr>
                <w:rFonts w:asciiTheme="minorBidi" w:hAnsiTheme="minorBidi"/>
                <w:b w:val="0"/>
                <w:bCs w:val="0"/>
                <w:sz w:val="24"/>
              </w:rPr>
              <w:t>BID</w:t>
            </w:r>
            <w:r w:rsidRPr="000D31FE">
              <w:rPr>
                <w:rFonts w:asciiTheme="minorBidi" w:hAnsiTheme="minorBidi"/>
                <w:b w:val="0"/>
                <w:bCs w:val="0"/>
                <w:sz w:val="24"/>
                <w:rtl/>
              </w:rPr>
              <w:t>). כולל אפשרות מיון לפי בורסות בחו"ל וכולל אפשרות מיון לפי חברות דואליות תוך ציון שם הבורסה בה נסחר ני"ע הדואלי.</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b w:val="0"/>
                <w:bCs w:val="0"/>
                <w:sz w:val="24"/>
                <w:rtl/>
                <w:lang w:eastAsia="en-US"/>
              </w:rPr>
            </w:pPr>
          </w:p>
        </w:tc>
      </w:tr>
    </w:tbl>
    <w:p w:rsidR="00DE1C00" w:rsidRPr="000D31FE" w:rsidRDefault="00DE1C00" w:rsidP="00401581">
      <w:pPr>
        <w:rPr>
          <w:rtl/>
        </w:rPr>
      </w:pPr>
    </w:p>
    <w:tbl>
      <w:tblPr>
        <w:tblStyle w:val="-12"/>
        <w:bidiVisual/>
        <w:tblW w:w="10207" w:type="dxa"/>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8"/>
        <w:gridCol w:w="2410"/>
      </w:tblGrid>
      <w:tr w:rsidR="00DE1C00" w:rsidRPr="000D31FE" w:rsidTr="002431B6">
        <w:trPr>
          <w:cnfStyle w:val="100000000000" w:firstRow="1" w:lastRow="0" w:firstColumn="0" w:lastColumn="0" w:oddVBand="0" w:evenVBand="0" w:oddHBand="0"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709" w:type="dxa"/>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סודר</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right w:val="none" w:sz="0" w:space="0" w:color="auto"/>
            </w:tcBorders>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השירות / המידע</w:t>
            </w:r>
          </w:p>
        </w:tc>
        <w:tc>
          <w:tcPr>
            <w:cnfStyle w:val="000100000000" w:firstRow="0" w:lastRow="0" w:firstColumn="0" w:lastColumn="1" w:oddVBand="0" w:evenVBand="0" w:oddHBand="0" w:evenHBand="0" w:firstRowFirstColumn="0" w:firstRowLastColumn="0" w:lastRowFirstColumn="0" w:lastRowLastColumn="0"/>
            <w:tcW w:w="2410" w:type="dxa"/>
            <w:shd w:val="clear" w:color="auto" w:fill="548DD4" w:themeFill="text2" w:themeFillTint="99"/>
          </w:tcPr>
          <w:p w:rsidR="00DE1C00" w:rsidRPr="000D31FE" w:rsidRDefault="00DE1C00" w:rsidP="006B7327">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קיים /</w:t>
            </w:r>
            <w:r w:rsidR="006B7327">
              <w:rPr>
                <w:rFonts w:asciiTheme="minorBidi" w:hAnsiTheme="minorBidi" w:hint="cs"/>
                <w:color w:val="auto"/>
                <w:sz w:val="24"/>
                <w:rtl/>
                <w:lang w:eastAsia="en-US"/>
              </w:rPr>
              <w:t xml:space="preserve"> </w:t>
            </w:r>
            <w:r w:rsidRPr="000D31FE">
              <w:rPr>
                <w:rFonts w:asciiTheme="minorBidi" w:hAnsiTheme="minorBidi"/>
                <w:color w:val="auto"/>
                <w:sz w:val="24"/>
                <w:rtl/>
                <w:lang w:eastAsia="en-US"/>
              </w:rPr>
              <w:t>לא קיים</w:t>
            </w: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9</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jc w:val="left"/>
              <w:rPr>
                <w:rFonts w:asciiTheme="minorBidi" w:hAnsiTheme="minorBidi"/>
                <w:sz w:val="24"/>
                <w:rtl/>
                <w:lang w:eastAsia="en-US"/>
              </w:rPr>
            </w:pPr>
            <w:r w:rsidRPr="000D31FE">
              <w:rPr>
                <w:rFonts w:asciiTheme="minorBidi" w:hAnsiTheme="minorBidi"/>
                <w:sz w:val="24"/>
                <w:rtl/>
              </w:rPr>
              <w:t xml:space="preserve">פרופיל חברה: </w:t>
            </w:r>
            <w:r w:rsidRPr="000D31FE">
              <w:rPr>
                <w:rFonts w:asciiTheme="minorBidi" w:hAnsiTheme="minorBidi"/>
                <w:sz w:val="24"/>
                <w:rtl/>
              </w:rPr>
              <w:br/>
              <w:t>(</w:t>
            </w:r>
            <w:r w:rsidRPr="006B7327">
              <w:rPr>
                <w:rFonts w:asciiTheme="minorBidi" w:hAnsiTheme="minorBidi"/>
                <w:sz w:val="22"/>
                <w:szCs w:val="22"/>
                <w:rtl/>
              </w:rPr>
              <w:t xml:space="preserve">1) בעלי עניין כולל אחוז החזקה בהון ובהצבעה, שווי שוק החזקות. </w:t>
            </w:r>
            <w:r w:rsidRPr="006B7327">
              <w:rPr>
                <w:rFonts w:asciiTheme="minorBidi" w:hAnsiTheme="minorBidi"/>
                <w:sz w:val="22"/>
                <w:szCs w:val="22"/>
                <w:rtl/>
              </w:rPr>
              <w:br/>
              <w:t xml:space="preserve">(2) פירוט היסטורי של עסקאות עם בעלי עניין ב-12 החודשים האחרונים. </w:t>
            </w:r>
            <w:r w:rsidRPr="006B7327">
              <w:rPr>
                <w:rFonts w:asciiTheme="minorBidi" w:hAnsiTheme="minorBidi"/>
                <w:sz w:val="22"/>
                <w:szCs w:val="22"/>
                <w:rtl/>
              </w:rPr>
              <w:br/>
              <w:t xml:space="preserve">(3) פירוט החזקות בחברות בנות. </w:t>
            </w:r>
            <w:r w:rsidRPr="006B7327">
              <w:rPr>
                <w:rFonts w:asciiTheme="minorBidi" w:hAnsiTheme="minorBidi"/>
                <w:sz w:val="22"/>
                <w:szCs w:val="22"/>
                <w:rtl/>
              </w:rPr>
              <w:br/>
              <w:t xml:space="preserve">(4) תיאור כללי של החברה, פירוט דירקטורים ובכירים, הודעות חברה לבורסה ב-12 החודשים האחרונים. </w:t>
            </w:r>
            <w:r w:rsidRPr="006B7327">
              <w:rPr>
                <w:rFonts w:asciiTheme="minorBidi" w:hAnsiTheme="minorBidi"/>
                <w:sz w:val="22"/>
                <w:szCs w:val="22"/>
                <w:rtl/>
              </w:rPr>
              <w:br/>
              <w:t>(5) תמצית דוחות כספיים שנתיים ורבעוניים של שנתיים אחרונות לרבות הון עצמי, רווח נקי, סך מאזן.</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5E035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10</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rPr>
              <w:t>קבלת נתונים אודות דירוג נייר הערך (מעלות או מדרוג) במידה וקיים</w:t>
            </w:r>
            <w:r w:rsidR="00633BBD" w:rsidRPr="000D31FE">
              <w:rPr>
                <w:rFonts w:asciiTheme="minorBidi" w:hAnsiTheme="minorBidi" w:hint="cs"/>
                <w:sz w:val="24"/>
                <w:rtl/>
                <w:lang w:eastAsia="en-US"/>
              </w:rPr>
              <w:t>.</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11</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קבלת נתונים אודות המסחר הבין בנקאי בישראל במטבעות זרים לרבות שער בסיס, שער עדכני, שערי קניה ומכירה, אחוז שינוי יומי.</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5E0359" w:rsidP="0000257A">
            <w:pPr>
              <w:widowControl w:val="0"/>
              <w:jc w:val="center"/>
              <w:rPr>
                <w:rFonts w:asciiTheme="minorBidi" w:hAnsiTheme="minorBidi"/>
                <w:b w:val="0"/>
                <w:bCs w:val="0"/>
                <w:sz w:val="24"/>
                <w:rtl/>
                <w:lang w:eastAsia="en-US"/>
              </w:rPr>
            </w:pPr>
            <w:r w:rsidRPr="000D31FE">
              <w:rPr>
                <w:rFonts w:asciiTheme="minorBidi" w:hAnsiTheme="minorBidi" w:hint="cs"/>
                <w:sz w:val="24"/>
                <w:rtl/>
                <w:lang w:eastAsia="en-US"/>
              </w:rPr>
              <w:t>12</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קבלת נתונים עבור ריבית פריים וריבית בנק ישראל.</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13</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מערכת גרפית לניתוח היסטורי של הנתונים. עבור אג"ח ממשלתי ומלווה קצר מועד הצגה ויזואלית של עקומי התשואה לפדיון ברוטו / נטו </w:t>
            </w:r>
            <w:r w:rsidRPr="000D31FE">
              <w:rPr>
                <w:rFonts w:asciiTheme="minorBidi" w:hAnsiTheme="minorBidi"/>
                <w:sz w:val="24"/>
                <w:rtl/>
                <w:lang w:eastAsia="en-US"/>
              </w:rPr>
              <w:t xml:space="preserve">לפי תקופות לפדיון ו/או לפי </w:t>
            </w:r>
            <w:proofErr w:type="spellStart"/>
            <w:r w:rsidRPr="000D31FE">
              <w:rPr>
                <w:rFonts w:asciiTheme="minorBidi" w:hAnsiTheme="minorBidi"/>
                <w:sz w:val="24"/>
                <w:rtl/>
                <w:lang w:eastAsia="en-US"/>
              </w:rPr>
              <w:t>מח"מ</w:t>
            </w:r>
            <w:proofErr w:type="spellEnd"/>
            <w:r w:rsidRPr="000D31FE">
              <w:rPr>
                <w:rFonts w:asciiTheme="minorBidi" w:hAnsiTheme="minorBidi"/>
                <w:sz w:val="24"/>
                <w:rtl/>
                <w:lang w:eastAsia="en-US"/>
              </w:rPr>
              <w:t>. אפשרות ייצוא נתונים היסטוריים לאקסל</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14</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הצגת הודעות בורסה.</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15</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עדכוני חדשות כלכליות.</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16</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אפשרות להגדרת "התראה" על ידי המשתמש.</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17</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כל הנפקות של ניירות הערך לפי פירוט של תאריך, כמות, מחיר, הנפקה בפרמיה, בניכיון וכדומה.</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18</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ריכוז תוצאות יומי של המסחר במניות, אג"ח ונגזרים</w:t>
            </w:r>
            <w:r w:rsidR="008C6687" w:rsidRPr="000D31FE">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5E035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19</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רצף מוסדיים- הצגת אג"ח הרשומות למסחר במערכת זו כולל פירוט 3 </w:t>
            </w:r>
            <w:r w:rsidR="008C6687" w:rsidRPr="000D31FE">
              <w:rPr>
                <w:rFonts w:asciiTheme="minorBidi" w:hAnsiTheme="minorBidi" w:hint="cs"/>
                <w:sz w:val="24"/>
                <w:rtl/>
              </w:rPr>
              <w:t>העסקאות</w:t>
            </w:r>
            <w:r w:rsidRPr="000D31FE">
              <w:rPr>
                <w:rFonts w:asciiTheme="minorBidi" w:hAnsiTheme="minorBidi"/>
                <w:sz w:val="24"/>
                <w:rtl/>
              </w:rPr>
              <w:t xml:space="preserve"> האחרונות שבוצעו במערכת והתשואה לפדיון המגולמת בהן , כולל תיאור של ספר הפקודות  בזמן אמת והתשואה לפדיון המגולמת בהן.</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6E4FB5"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20</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אפשרות הצגה של אג"ח הרשומות במערכת נש"ר.</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6E4FB5"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21</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6B7327">
            <w:pPr>
              <w:widowControl w:val="0"/>
              <w:rPr>
                <w:rFonts w:asciiTheme="minorBidi" w:hAnsiTheme="minorBidi"/>
                <w:sz w:val="24"/>
              </w:rPr>
            </w:pPr>
            <w:r w:rsidRPr="000D31FE">
              <w:rPr>
                <w:rFonts w:asciiTheme="minorBidi" w:hAnsiTheme="minorBidi"/>
                <w:sz w:val="24"/>
                <w:rtl/>
              </w:rPr>
              <w:t>מידע (</w:t>
            </w:r>
            <w:r w:rsidRPr="000D31FE">
              <w:rPr>
                <w:rFonts w:asciiTheme="minorBidi" w:hAnsiTheme="minorBidi"/>
                <w:sz w:val="24"/>
              </w:rPr>
              <w:t>online</w:t>
            </w:r>
            <w:r w:rsidRPr="000D31FE">
              <w:rPr>
                <w:rFonts w:asciiTheme="minorBidi" w:hAnsiTheme="minorBidi"/>
                <w:sz w:val="24"/>
                <w:rtl/>
              </w:rPr>
              <w:t xml:space="preserve"> בהפרש של עד 20 דקות) על מדדי בורסות בעולם</w:t>
            </w:r>
            <w:r w:rsidR="006B7327">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Pr>
          <w:p w:rsidR="00DE1C00" w:rsidRPr="000D31FE" w:rsidRDefault="006E4FB5"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22</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אפשרות הצגת רשימת נכסים וני"ע המוחזקים על ידי גופים מוסדיים בישראל, לרבות קרנות פנסיה, קופות גמל וחברות ביטוח.</w:t>
            </w:r>
          </w:p>
        </w:tc>
        <w:tc>
          <w:tcPr>
            <w:cnfStyle w:val="000100000000" w:firstRow="0" w:lastRow="0" w:firstColumn="0" w:lastColumn="1" w:oddVBand="0" w:evenVBand="0" w:oddHBand="0" w:evenHBand="0" w:firstRowFirstColumn="0" w:firstRowLastColumn="0" w:lastRowFirstColumn="0" w:lastRowLastColumn="0"/>
            <w:tcW w:w="2410" w:type="dxa"/>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tcBorders>
          </w:tcPr>
          <w:p w:rsidR="00DE1C00" w:rsidRPr="000D31FE" w:rsidRDefault="0083126E"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23</w:t>
            </w:r>
          </w:p>
        </w:tc>
        <w:tc>
          <w:tcPr>
            <w:cnfStyle w:val="000010000000" w:firstRow="0" w:lastRow="0" w:firstColumn="0" w:lastColumn="0" w:oddVBand="1" w:evenVBand="0" w:oddHBand="0" w:evenHBand="0" w:firstRowFirstColumn="0" w:firstRowLastColumn="0" w:lastRowFirstColumn="0" w:lastRowLastColumn="0"/>
            <w:tcW w:w="7088" w:type="dxa"/>
            <w:tcBorders>
              <w:top w:val="none" w:sz="0" w:space="0" w:color="auto"/>
              <w:left w:val="none" w:sz="0" w:space="0" w:color="auto"/>
              <w:bottom w:val="none" w:sz="0" w:space="0" w:color="auto"/>
              <w:right w:val="none" w:sz="0" w:space="0" w:color="auto"/>
            </w:tcBorders>
          </w:tcPr>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אפשרות של מיון הנתונים על פי פרמטרים שונים באופן גמיש</w:t>
            </w:r>
            <w:r w:rsidR="008C6687" w:rsidRPr="000D31FE">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2410" w:type="dxa"/>
            <w:tcBorders>
              <w:top w:val="none" w:sz="0" w:space="0" w:color="auto"/>
              <w:bottom w:val="none" w:sz="0" w:space="0" w:color="auto"/>
              <w:right w:val="none" w:sz="0" w:space="0" w:color="auto"/>
            </w:tcBorders>
          </w:tcPr>
          <w:p w:rsidR="00DE1C00" w:rsidRPr="000D31FE" w:rsidRDefault="00DE1C00" w:rsidP="0000257A">
            <w:pPr>
              <w:widowControl w:val="0"/>
              <w:jc w:val="center"/>
              <w:rPr>
                <w:rFonts w:asciiTheme="minorBidi" w:hAnsiTheme="minorBidi"/>
                <w:sz w:val="24"/>
                <w:rtl/>
                <w:lang w:eastAsia="en-US"/>
              </w:rPr>
            </w:pPr>
          </w:p>
        </w:tc>
      </w:tr>
      <w:tr w:rsidR="00DE1C00" w:rsidRPr="000D31FE" w:rsidTr="000971F0">
        <w:tc>
          <w:tcPr>
            <w:cnfStyle w:val="001000000000" w:firstRow="0" w:lastRow="0" w:firstColumn="1" w:lastColumn="0" w:oddVBand="0" w:evenVBand="0" w:oddHBand="0" w:evenHBand="0" w:firstRowFirstColumn="0" w:firstRowLastColumn="0" w:lastRowFirstColumn="0" w:lastRowLastColumn="0"/>
            <w:tcW w:w="709" w:type="dxa"/>
            <w:tcBorders>
              <w:bottom w:val="single" w:sz="4" w:space="0" w:color="auto"/>
            </w:tcBorders>
          </w:tcPr>
          <w:p w:rsidR="00DE1C00" w:rsidRPr="000D31FE" w:rsidRDefault="0083126E"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24</w:t>
            </w:r>
          </w:p>
        </w:tc>
        <w:tc>
          <w:tcPr>
            <w:cnfStyle w:val="000010000000" w:firstRow="0" w:lastRow="0" w:firstColumn="0" w:lastColumn="0" w:oddVBand="1" w:evenVBand="0" w:oddHBand="0" w:evenHBand="0" w:firstRowFirstColumn="0" w:firstRowLastColumn="0" w:lastRowFirstColumn="0" w:lastRowLastColumn="0"/>
            <w:tcW w:w="7088" w:type="dxa"/>
            <w:tcBorders>
              <w:left w:val="none" w:sz="0" w:space="0" w:color="auto"/>
              <w:bottom w:val="single" w:sz="4" w:space="0" w:color="auto"/>
              <w:right w:val="none" w:sz="0" w:space="0" w:color="auto"/>
            </w:tcBorders>
          </w:tcPr>
          <w:p w:rsidR="00DE1C00" w:rsidRPr="00DA3984" w:rsidRDefault="00DE1C00" w:rsidP="0000257A">
            <w:pPr>
              <w:widowControl w:val="0"/>
              <w:rPr>
                <w:rFonts w:asciiTheme="minorBidi" w:hAnsiTheme="minorBidi"/>
                <w:sz w:val="24"/>
                <w:rtl/>
              </w:rPr>
            </w:pPr>
            <w:r w:rsidRPr="00DA3984">
              <w:rPr>
                <w:rFonts w:asciiTheme="minorBidi" w:hAnsiTheme="minorBidi"/>
                <w:sz w:val="24"/>
                <w:rtl/>
              </w:rPr>
              <w:t>מחשבון אופציות על מדדים, מחשבון אופציות על אג"ח</w:t>
            </w:r>
            <w:r w:rsidR="008C6687" w:rsidRPr="00DA3984">
              <w:rPr>
                <w:rFonts w:asciiTheme="minorBidi" w:hAnsiTheme="minorBidi" w:hint="cs"/>
                <w:sz w:val="24"/>
                <w:rtl/>
              </w:rPr>
              <w:t>.</w:t>
            </w:r>
          </w:p>
        </w:tc>
        <w:tc>
          <w:tcPr>
            <w:cnfStyle w:val="000100000000" w:firstRow="0" w:lastRow="0" w:firstColumn="0" w:lastColumn="1" w:oddVBand="0" w:evenVBand="0" w:oddHBand="0" w:evenHBand="0" w:firstRowFirstColumn="0" w:firstRowLastColumn="0" w:lastRowFirstColumn="0" w:lastRowLastColumn="0"/>
            <w:tcW w:w="2410" w:type="dxa"/>
            <w:tcBorders>
              <w:bottom w:val="single" w:sz="4" w:space="0" w:color="auto"/>
            </w:tcBorders>
          </w:tcPr>
          <w:p w:rsidR="00DE1C00" w:rsidRPr="000D31FE" w:rsidRDefault="00DE1C00" w:rsidP="0000257A">
            <w:pPr>
              <w:widowControl w:val="0"/>
              <w:jc w:val="center"/>
              <w:rPr>
                <w:rFonts w:asciiTheme="minorBidi" w:hAnsiTheme="minorBidi"/>
                <w:sz w:val="24"/>
                <w:rtl/>
                <w:lang w:eastAsia="en-US"/>
              </w:rPr>
            </w:pPr>
          </w:p>
        </w:tc>
      </w:tr>
      <w:tr w:rsidR="00DA3984" w:rsidRPr="000D31FE" w:rsidTr="00097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auto"/>
              <w:left w:val="single" w:sz="4" w:space="0" w:color="auto"/>
              <w:bottom w:val="single" w:sz="4" w:space="0" w:color="auto"/>
              <w:right w:val="single" w:sz="4" w:space="0" w:color="auto"/>
            </w:tcBorders>
          </w:tcPr>
          <w:p w:rsidR="00DA3984" w:rsidRPr="000D31FE" w:rsidRDefault="00DA3984" w:rsidP="00EB23CB">
            <w:pPr>
              <w:widowControl w:val="0"/>
              <w:jc w:val="center"/>
              <w:rPr>
                <w:rFonts w:asciiTheme="minorBidi" w:hAnsiTheme="minorBidi"/>
                <w:b w:val="0"/>
                <w:bCs w:val="0"/>
                <w:sz w:val="24"/>
                <w:rtl/>
                <w:lang w:eastAsia="en-US"/>
              </w:rPr>
            </w:pPr>
            <w:r w:rsidRPr="000D31FE">
              <w:rPr>
                <w:rFonts w:asciiTheme="minorBidi" w:hAnsiTheme="minorBidi"/>
                <w:sz w:val="24"/>
                <w:rtl/>
                <w:lang w:eastAsia="en-US"/>
              </w:rPr>
              <w:t>26</w:t>
            </w:r>
          </w:p>
        </w:tc>
        <w:tc>
          <w:tcPr>
            <w:cnfStyle w:val="000010000000" w:firstRow="0" w:lastRow="0" w:firstColumn="0" w:lastColumn="0" w:oddVBand="1" w:evenVBand="0" w:oddHBand="0" w:evenHBand="0" w:firstRowFirstColumn="0" w:firstRowLastColumn="0" w:lastRowFirstColumn="0" w:lastRowLastColumn="0"/>
            <w:tcW w:w="7088" w:type="dxa"/>
            <w:tcBorders>
              <w:top w:val="single" w:sz="4" w:space="0" w:color="auto"/>
              <w:left w:val="single" w:sz="4" w:space="0" w:color="auto"/>
              <w:bottom w:val="single" w:sz="4" w:space="0" w:color="auto"/>
              <w:right w:val="single" w:sz="4" w:space="0" w:color="auto"/>
            </w:tcBorders>
          </w:tcPr>
          <w:p w:rsidR="00DA3984" w:rsidRPr="000D31FE" w:rsidRDefault="00DA3984" w:rsidP="00EB23CB">
            <w:pPr>
              <w:widowControl w:val="0"/>
              <w:rPr>
                <w:rFonts w:asciiTheme="minorBidi" w:hAnsiTheme="minorBidi"/>
                <w:sz w:val="24"/>
                <w:rtl/>
              </w:rPr>
            </w:pPr>
            <w:r w:rsidRPr="000D31FE">
              <w:rPr>
                <w:rFonts w:asciiTheme="minorBidi" w:hAnsiTheme="minorBidi"/>
                <w:sz w:val="24"/>
                <w:rtl/>
              </w:rPr>
              <w:t>אפשרות הצגת שאילתות והצגת נתונים נבחרים.</w:t>
            </w:r>
          </w:p>
        </w:tc>
        <w:tc>
          <w:tcPr>
            <w:cnfStyle w:val="000100000000" w:firstRow="0" w:lastRow="0" w:firstColumn="0" w:lastColumn="1" w:oddVBand="0" w:evenVBand="0" w:oddHBand="0" w:evenHBand="0" w:firstRowFirstColumn="0" w:firstRowLastColumn="0" w:lastRowFirstColumn="0" w:lastRowLastColumn="0"/>
            <w:tcW w:w="2410" w:type="dxa"/>
            <w:tcBorders>
              <w:top w:val="single" w:sz="4" w:space="0" w:color="auto"/>
              <w:left w:val="single" w:sz="4" w:space="0" w:color="auto"/>
              <w:bottom w:val="single" w:sz="4" w:space="0" w:color="auto"/>
              <w:right w:val="single" w:sz="4" w:space="0" w:color="auto"/>
            </w:tcBorders>
          </w:tcPr>
          <w:p w:rsidR="00DA3984" w:rsidRPr="000D31FE" w:rsidRDefault="00DA3984" w:rsidP="00DA3984">
            <w:pPr>
              <w:widowControl w:val="0"/>
              <w:rPr>
                <w:rFonts w:asciiTheme="minorBidi" w:hAnsiTheme="minorBidi"/>
                <w:sz w:val="24"/>
                <w:rtl/>
              </w:rPr>
            </w:pPr>
          </w:p>
        </w:tc>
      </w:tr>
      <w:tr w:rsidR="00DA3984" w:rsidRPr="000D31FE" w:rsidTr="000971F0">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auto"/>
              <w:left w:val="single" w:sz="4" w:space="0" w:color="auto"/>
              <w:bottom w:val="single" w:sz="4" w:space="0" w:color="auto"/>
              <w:right w:val="single" w:sz="4" w:space="0" w:color="auto"/>
            </w:tcBorders>
          </w:tcPr>
          <w:p w:rsidR="00DA3984" w:rsidRPr="000D31FE" w:rsidRDefault="00DA3984" w:rsidP="00EB23CB">
            <w:pPr>
              <w:widowControl w:val="0"/>
              <w:jc w:val="center"/>
              <w:rPr>
                <w:rFonts w:asciiTheme="minorBidi" w:hAnsiTheme="minorBidi"/>
                <w:b w:val="0"/>
                <w:bCs w:val="0"/>
                <w:sz w:val="24"/>
                <w:rtl/>
                <w:lang w:eastAsia="en-US"/>
              </w:rPr>
            </w:pPr>
            <w:r w:rsidRPr="000D31FE">
              <w:rPr>
                <w:rFonts w:asciiTheme="minorBidi" w:hAnsiTheme="minorBidi"/>
                <w:sz w:val="24"/>
                <w:rtl/>
                <w:lang w:eastAsia="en-US"/>
              </w:rPr>
              <w:lastRenderedPageBreak/>
              <w:t>27</w:t>
            </w:r>
          </w:p>
        </w:tc>
        <w:tc>
          <w:tcPr>
            <w:cnfStyle w:val="000010000000" w:firstRow="0" w:lastRow="0" w:firstColumn="0" w:lastColumn="0" w:oddVBand="1" w:evenVBand="0" w:oddHBand="0" w:evenHBand="0" w:firstRowFirstColumn="0" w:firstRowLastColumn="0" w:lastRowFirstColumn="0" w:lastRowLastColumn="0"/>
            <w:tcW w:w="7088" w:type="dxa"/>
            <w:tcBorders>
              <w:top w:val="single" w:sz="4" w:space="0" w:color="auto"/>
              <w:left w:val="single" w:sz="4" w:space="0" w:color="auto"/>
              <w:bottom w:val="single" w:sz="4" w:space="0" w:color="auto"/>
              <w:right w:val="single" w:sz="4" w:space="0" w:color="auto"/>
            </w:tcBorders>
          </w:tcPr>
          <w:p w:rsidR="00DA3984" w:rsidRPr="000D31FE" w:rsidRDefault="00DA3984" w:rsidP="00EB23CB">
            <w:pPr>
              <w:widowControl w:val="0"/>
              <w:rPr>
                <w:rFonts w:asciiTheme="minorBidi" w:hAnsiTheme="minorBidi"/>
                <w:b w:val="0"/>
                <w:bCs w:val="0"/>
                <w:sz w:val="24"/>
                <w:rtl/>
              </w:rPr>
            </w:pPr>
            <w:r w:rsidRPr="000D31FE">
              <w:rPr>
                <w:rFonts w:asciiTheme="minorBidi" w:hAnsiTheme="minorBidi"/>
                <w:b w:val="0"/>
                <w:bCs w:val="0"/>
                <w:sz w:val="24"/>
                <w:rtl/>
              </w:rPr>
              <w:t>אפשרות הצגת רשימת נכסים וני"ע המוחזקים על ידי גופים מוסדיים בישראל, לרבות קרנות פנסיה, קופות גמל וחברות ביטוח.</w:t>
            </w:r>
          </w:p>
        </w:tc>
        <w:tc>
          <w:tcPr>
            <w:cnfStyle w:val="000100000000" w:firstRow="0" w:lastRow="0" w:firstColumn="0" w:lastColumn="1" w:oddVBand="0" w:evenVBand="0" w:oddHBand="0" w:evenHBand="0" w:firstRowFirstColumn="0" w:firstRowLastColumn="0" w:lastRowFirstColumn="0" w:lastRowLastColumn="0"/>
            <w:tcW w:w="2410" w:type="dxa"/>
            <w:tcBorders>
              <w:top w:val="single" w:sz="4" w:space="0" w:color="auto"/>
              <w:left w:val="single" w:sz="4" w:space="0" w:color="auto"/>
              <w:bottom w:val="single" w:sz="4" w:space="0" w:color="auto"/>
              <w:right w:val="single" w:sz="4" w:space="0" w:color="auto"/>
            </w:tcBorders>
          </w:tcPr>
          <w:p w:rsidR="00DA3984" w:rsidRPr="00DA3984" w:rsidRDefault="00DA3984" w:rsidP="00DA3984">
            <w:pPr>
              <w:widowControl w:val="0"/>
              <w:rPr>
                <w:rFonts w:asciiTheme="minorBidi" w:hAnsiTheme="minorBidi"/>
                <w:b w:val="0"/>
                <w:bCs w:val="0"/>
                <w:sz w:val="24"/>
                <w:rtl/>
              </w:rPr>
            </w:pPr>
          </w:p>
        </w:tc>
      </w:tr>
    </w:tbl>
    <w:p w:rsidR="00DE1C00" w:rsidRPr="000D31FE" w:rsidRDefault="00DE1C00" w:rsidP="0000257A">
      <w:pPr>
        <w:widowControl w:val="0"/>
        <w:rPr>
          <w:rFonts w:asciiTheme="minorBidi" w:hAnsiTheme="minorBidi"/>
          <w:sz w:val="24"/>
          <w:rtl/>
          <w:lang w:eastAsia="en-US"/>
        </w:rPr>
      </w:pPr>
    </w:p>
    <w:p w:rsidR="00DE1C00" w:rsidRPr="000D31FE" w:rsidRDefault="00DE1C00" w:rsidP="0000257A">
      <w:pPr>
        <w:pStyle w:val="3"/>
      </w:pPr>
      <w:bookmarkStart w:id="243" w:name="_Toc83933192"/>
      <w:bookmarkStart w:id="244" w:name="_Toc388516165"/>
      <w:bookmarkStart w:id="245" w:name="_Toc479046644"/>
      <w:bookmarkStart w:id="246" w:name="_Toc76437560"/>
      <w:bookmarkStart w:id="247" w:name="_Toc360732403"/>
      <w:bookmarkStart w:id="248" w:name="_Toc324866043"/>
      <w:r w:rsidRPr="000D31FE">
        <w:rPr>
          <w:rtl/>
        </w:rPr>
        <w:t>אבטחת מידע</w:t>
      </w:r>
      <w:bookmarkEnd w:id="243"/>
      <w:bookmarkEnd w:id="244"/>
      <w:r w:rsidRPr="000D31FE">
        <w:rPr>
          <w:rtl/>
        </w:rPr>
        <w:t xml:space="preserve">   </w:t>
      </w:r>
      <w:bookmarkEnd w:id="245"/>
      <w:bookmarkEnd w:id="246"/>
    </w:p>
    <w:p w:rsidR="00DE1C00" w:rsidRPr="000D31FE" w:rsidRDefault="00DE1C00" w:rsidP="0066120D">
      <w:pPr>
        <w:pStyle w:val="4"/>
      </w:pPr>
      <w:bookmarkStart w:id="249" w:name="_Toc330214436"/>
      <w:r w:rsidRPr="000D31FE">
        <w:rPr>
          <w:rtl/>
        </w:rPr>
        <w:t>כללי – הבהקים (</w:t>
      </w:r>
      <w:r w:rsidRPr="000D31FE">
        <w:t>I</w:t>
      </w:r>
      <w:r w:rsidRPr="000D31FE">
        <w:rPr>
          <w:rtl/>
        </w:rPr>
        <w:t>)</w:t>
      </w:r>
      <w:bookmarkStart w:id="250" w:name="_Toc330214437"/>
      <w:bookmarkEnd w:id="249"/>
    </w:p>
    <w:p w:rsidR="00DE1C00" w:rsidRPr="002E424F" w:rsidRDefault="00DE1C00" w:rsidP="00401581">
      <w:pPr>
        <w:rPr>
          <w:rtl/>
        </w:rPr>
      </w:pPr>
      <w:r w:rsidRPr="002E424F">
        <w:rPr>
          <w:rtl/>
        </w:rPr>
        <w:t xml:space="preserve">המידע הצפוי להגיע מהספק הזוכה הוא ציבורי </w:t>
      </w:r>
      <w:r w:rsidRPr="002E424F">
        <w:t>(public domain)</w:t>
      </w:r>
      <w:r w:rsidRPr="002E424F">
        <w:rPr>
          <w:rtl/>
        </w:rPr>
        <w:t xml:space="preserve"> שעל פי כל דין, לא חלה עליו סודיות כלשהי לרבות סודות מסחריים ומידע שהוא בגדר צנעת הפרט ארכיטקטורה (</w:t>
      </w:r>
      <w:r w:rsidRPr="002E424F">
        <w:t>M</w:t>
      </w:r>
      <w:r w:rsidRPr="002E424F">
        <w:rPr>
          <w:rtl/>
        </w:rPr>
        <w:t>)</w:t>
      </w:r>
      <w:bookmarkEnd w:id="250"/>
    </w:p>
    <w:bookmarkEnd w:id="247"/>
    <w:bookmarkEnd w:id="248"/>
    <w:p w:rsidR="00DE1C00" w:rsidRPr="000D31FE" w:rsidRDefault="00DE1C00" w:rsidP="0066120D">
      <w:pPr>
        <w:pStyle w:val="4"/>
      </w:pPr>
      <w:r w:rsidRPr="000D31FE">
        <w:rPr>
          <w:rtl/>
        </w:rPr>
        <w:t>ציבוריות המידע המתקבל (</w:t>
      </w:r>
      <w:r w:rsidRPr="000D31FE">
        <w:t>I</w:t>
      </w:r>
      <w:r w:rsidRPr="000D31FE">
        <w:rPr>
          <w:rtl/>
        </w:rPr>
        <w:t>)</w:t>
      </w:r>
    </w:p>
    <w:p w:rsidR="00DE1C00" w:rsidRPr="002507CE" w:rsidRDefault="00DE1C00" w:rsidP="0066120D">
      <w:pPr>
        <w:pStyle w:val="5"/>
      </w:pPr>
      <w:r w:rsidRPr="002507CE">
        <w:rPr>
          <w:rtl/>
        </w:rPr>
        <w:t>כל מידע המתקבל מהספק הזוכה במכרז זה הוא בגדר מידע ציבורי (</w:t>
      </w:r>
      <w:r w:rsidRPr="00E85531">
        <w:rPr>
          <w:bCs/>
        </w:rPr>
        <w:t xml:space="preserve">Public domain </w:t>
      </w:r>
      <w:r w:rsidRPr="002507CE">
        <w:rPr>
          <w:rtl/>
        </w:rPr>
        <w:t>) ולא חלה עליהם דרישת חסיון כלשה</w:t>
      </w:r>
      <w:r w:rsidR="00835D22" w:rsidRPr="002507CE">
        <w:rPr>
          <w:rFonts w:hint="cs"/>
          <w:rtl/>
        </w:rPr>
        <w:t>י</w:t>
      </w:r>
    </w:p>
    <w:p w:rsidR="00DE1C00" w:rsidRPr="002507CE" w:rsidRDefault="00DE1C00" w:rsidP="0066120D">
      <w:pPr>
        <w:pStyle w:val="5"/>
        <w:rPr>
          <w:rtl/>
        </w:rPr>
      </w:pPr>
      <w:r w:rsidRPr="002507CE">
        <w:rPr>
          <w:rtl/>
        </w:rPr>
        <w:t>מדינת ישראל לא תישא בשום אחריות, כספית או אחרת, כלפי צד שלישי שעשוי לטעון כי הנתונים נשוא מכרז זה הם רכושו, הושגו או הועברו לרשות מדינת ישראל שלא כדין.</w:t>
      </w:r>
    </w:p>
    <w:p w:rsidR="001D7F09" w:rsidRDefault="00DE1C00" w:rsidP="001D7F09">
      <w:pPr>
        <w:pStyle w:val="4"/>
      </w:pPr>
      <w:r w:rsidRPr="000D31FE">
        <w:rPr>
          <w:rtl/>
        </w:rPr>
        <w:t xml:space="preserve">סיכוני אבטחת מידע למחשבי משרד האוצר </w:t>
      </w:r>
    </w:p>
    <w:p w:rsidR="00DE1C00" w:rsidRPr="002E424F" w:rsidRDefault="00DE1C00" w:rsidP="001D7F09">
      <w:pPr>
        <w:pStyle w:val="5"/>
        <w:rPr>
          <w:rtl/>
        </w:rPr>
      </w:pPr>
      <w:r w:rsidRPr="002E424F">
        <w:rPr>
          <w:rtl/>
        </w:rPr>
        <w:t>הספק יפרט את האמצעים שהוא ינקוט כדי למנוע את הסיכונים הבאים</w:t>
      </w:r>
      <w:r w:rsidR="001D7F09">
        <w:rPr>
          <w:rFonts w:hint="cs"/>
          <w:rtl/>
        </w:rPr>
        <w:t xml:space="preserve"> לרשת משרד האוצר באמצעות קו תקשורת הייעודי והשרת של הספק הזוכה, שיוצב באתר המזמין</w:t>
      </w:r>
      <w:r w:rsidRPr="002E424F">
        <w:rPr>
          <w:rtl/>
        </w:rPr>
        <w:t>:</w:t>
      </w:r>
      <w:r w:rsidR="001D7F09">
        <w:rPr>
          <w:rFonts w:hint="cs"/>
          <w:rtl/>
        </w:rPr>
        <w:t xml:space="preserve"> </w:t>
      </w:r>
    </w:p>
    <w:p w:rsidR="00DE1C00" w:rsidRPr="002507CE" w:rsidRDefault="00DE1C00" w:rsidP="001D7F09">
      <w:pPr>
        <w:pStyle w:val="5"/>
        <w:numPr>
          <w:ilvl w:val="4"/>
          <w:numId w:val="42"/>
        </w:numPr>
        <w:rPr>
          <w:rtl/>
        </w:rPr>
      </w:pPr>
      <w:r w:rsidRPr="002507CE">
        <w:rPr>
          <w:rtl/>
        </w:rPr>
        <w:t>חדירה של גורם לא מורשה לרשת משרד האוצר</w:t>
      </w:r>
    </w:p>
    <w:p w:rsidR="00DE1C00" w:rsidRPr="002507CE" w:rsidRDefault="00DE1C00" w:rsidP="001D7F09">
      <w:pPr>
        <w:pStyle w:val="5"/>
        <w:numPr>
          <w:ilvl w:val="4"/>
          <w:numId w:val="42"/>
        </w:numPr>
        <w:rPr>
          <w:rtl/>
        </w:rPr>
      </w:pPr>
      <w:r w:rsidRPr="002507CE">
        <w:rPr>
          <w:rtl/>
        </w:rPr>
        <w:t>החדרת קוד זדוני לרשת משרד האוצר</w:t>
      </w:r>
    </w:p>
    <w:p w:rsidR="00DE1C00" w:rsidRPr="002507CE" w:rsidRDefault="00DE1C00" w:rsidP="001D7F09">
      <w:pPr>
        <w:pStyle w:val="5"/>
        <w:numPr>
          <w:ilvl w:val="4"/>
          <w:numId w:val="42"/>
        </w:numPr>
      </w:pPr>
      <w:r w:rsidRPr="002507CE">
        <w:rPr>
          <w:rtl/>
        </w:rPr>
        <w:t>שיבוש הנתונים הנמסרים למשרד על ידי גורם לא מורשה.</w:t>
      </w:r>
    </w:p>
    <w:p w:rsidR="00DE1C00" w:rsidRPr="000D31FE" w:rsidRDefault="00DE1C00" w:rsidP="0000257A">
      <w:pPr>
        <w:widowControl w:val="0"/>
        <w:rPr>
          <w:rFonts w:asciiTheme="minorBidi" w:hAnsiTheme="minorBidi"/>
          <w:sz w:val="24"/>
          <w:rtl/>
        </w:rPr>
      </w:pPr>
      <w:r w:rsidRPr="000D31FE">
        <w:rPr>
          <w:rFonts w:asciiTheme="minorBidi" w:hAnsiTheme="minorBidi"/>
          <w:sz w:val="24"/>
        </w:rPr>
        <w:br w:type="page"/>
      </w:r>
    </w:p>
    <w:p w:rsidR="002507CE" w:rsidRPr="005A4AD3" w:rsidRDefault="002507CE" w:rsidP="0000257A">
      <w:pPr>
        <w:pStyle w:val="10"/>
      </w:pPr>
      <w:bookmarkStart w:id="251" w:name="_Toc388516166"/>
      <w:bookmarkStart w:id="252" w:name="_Toc360732406"/>
      <w:bookmarkStart w:id="253" w:name="_Toc448626481"/>
      <w:bookmarkStart w:id="254" w:name="_Toc509018675"/>
      <w:bookmarkStart w:id="255" w:name="_Toc7144483"/>
      <w:bookmarkStart w:id="256" w:name="_Toc76980774"/>
      <w:bookmarkStart w:id="257" w:name="_Toc324866057"/>
      <w:r w:rsidRPr="005A4AD3">
        <w:rPr>
          <w:rtl/>
        </w:rPr>
        <w:lastRenderedPageBreak/>
        <w:t>טכנולוגיה ותשתית</w:t>
      </w:r>
      <w:bookmarkEnd w:id="251"/>
    </w:p>
    <w:p w:rsidR="00DE1C00" w:rsidRPr="00597171" w:rsidRDefault="00DE1C00" w:rsidP="00401581">
      <w:pPr>
        <w:pStyle w:val="2"/>
        <w:jc w:val="both"/>
        <w:rPr>
          <w:rtl/>
        </w:rPr>
      </w:pPr>
      <w:bookmarkStart w:id="258" w:name="_Toc388516167"/>
      <w:r w:rsidRPr="00597171">
        <w:rPr>
          <w:rtl/>
        </w:rPr>
        <w:t>טכנולוגיה ותשתית</w:t>
      </w:r>
      <w:bookmarkEnd w:id="252"/>
      <w:bookmarkEnd w:id="253"/>
      <w:bookmarkEnd w:id="254"/>
      <w:bookmarkEnd w:id="255"/>
      <w:bookmarkEnd w:id="256"/>
      <w:bookmarkEnd w:id="257"/>
      <w:bookmarkEnd w:id="258"/>
    </w:p>
    <w:p w:rsidR="00DE1C00" w:rsidRPr="00E85531" w:rsidRDefault="00DE1C00" w:rsidP="0000257A">
      <w:pPr>
        <w:pStyle w:val="3"/>
        <w:rPr>
          <w:smallCaps/>
          <w:rtl/>
        </w:rPr>
      </w:pPr>
      <w:bookmarkStart w:id="259" w:name="_Toc324866058"/>
      <w:bookmarkStart w:id="260" w:name="_Toc388516168"/>
      <w:r w:rsidRPr="000D31FE">
        <w:rPr>
          <w:rtl/>
        </w:rPr>
        <w:t>כללי-הבהקים (</w:t>
      </w:r>
      <w:r w:rsidRPr="000D31FE">
        <w:t>I</w:t>
      </w:r>
      <w:r w:rsidRPr="000D31FE">
        <w:rPr>
          <w:rtl/>
        </w:rPr>
        <w:t>)</w:t>
      </w:r>
      <w:bookmarkEnd w:id="259"/>
      <w:bookmarkEnd w:id="260"/>
    </w:p>
    <w:p w:rsidR="00DE1C00" w:rsidRDefault="00DE1C00" w:rsidP="0000257A">
      <w:pPr>
        <w:pStyle w:val="Normal1"/>
        <w:widowControl w:val="0"/>
        <w:spacing w:line="360" w:lineRule="auto"/>
        <w:rPr>
          <w:rFonts w:asciiTheme="minorBidi" w:hAnsiTheme="minorBidi" w:cstheme="minorBidi"/>
          <w:sz w:val="24"/>
          <w:rtl/>
        </w:rPr>
      </w:pPr>
      <w:r w:rsidRPr="000D31FE">
        <w:rPr>
          <w:rFonts w:asciiTheme="minorBidi" w:eastAsiaTheme="minorHAnsi" w:hAnsiTheme="minorBidi" w:cstheme="minorBidi"/>
          <w:caps/>
          <w:sz w:val="24"/>
          <w:rtl/>
          <w:lang w:eastAsia="en-US"/>
        </w:rPr>
        <w:t>המציע יפרט את הפתרון הטכנולוגי שהוא מציע בהתאם לסוג השירות (בסיסי/מורחב) המוצע וכן ביחס למחיר.</w:t>
      </w:r>
    </w:p>
    <w:p w:rsidR="00DE1C00" w:rsidRDefault="00DE1C00" w:rsidP="00623878">
      <w:pPr>
        <w:pStyle w:val="3"/>
        <w:rPr>
          <w:smallCaps/>
          <w:rtl/>
        </w:rPr>
      </w:pPr>
      <w:bookmarkStart w:id="261" w:name="_Toc388516169"/>
      <w:r w:rsidRPr="000D31FE">
        <w:rPr>
          <w:rtl/>
        </w:rPr>
        <w:t>ארכיטקטורה ותפיסה כללית (</w:t>
      </w:r>
      <w:r w:rsidRPr="000D31FE">
        <w:t>S</w:t>
      </w:r>
      <w:r w:rsidRPr="000D31FE">
        <w:rPr>
          <w:rtl/>
        </w:rPr>
        <w:t>)</w:t>
      </w:r>
      <w:bookmarkEnd w:id="261"/>
    </w:p>
    <w:p w:rsidR="00623878" w:rsidRPr="000D31FE" w:rsidRDefault="00623878" w:rsidP="0066120D">
      <w:pPr>
        <w:pStyle w:val="4"/>
        <w:rPr>
          <w:rtl/>
        </w:rPr>
      </w:pPr>
      <w:r w:rsidRPr="000D31FE">
        <w:rPr>
          <w:rtl/>
        </w:rPr>
        <w:t xml:space="preserve">תיאור ארכיטקטורת ההצעה </w:t>
      </w:r>
    </w:p>
    <w:p w:rsidR="00623878" w:rsidRDefault="00AD0AF6" w:rsidP="0029552C">
      <w:pPr>
        <w:pStyle w:val="Normal1"/>
        <w:widowControl w:val="0"/>
        <w:spacing w:line="360" w:lineRule="auto"/>
        <w:rPr>
          <w:rFonts w:asciiTheme="minorBidi" w:hAnsiTheme="minorBidi" w:cstheme="minorBidi"/>
          <w:sz w:val="24"/>
          <w:rtl/>
        </w:rPr>
      </w:pPr>
      <w:r>
        <w:rPr>
          <w:rFonts w:asciiTheme="minorBidi" w:hAnsiTheme="minorBidi" w:cstheme="minorBidi" w:hint="cs"/>
          <w:sz w:val="24"/>
          <w:rtl/>
        </w:rPr>
        <w:t>על הספק הזוכה תחול האחריות של שליחת המידע ממנו למזמין באופן מאובטח, ובתצורה הבאה: מבסיס הנתונים של הספק הזוכה, יועברו הנתונים באמצעות קו תקשורת</w:t>
      </w:r>
      <w:r w:rsidR="00ED47AD">
        <w:rPr>
          <w:rFonts w:asciiTheme="minorBidi" w:hAnsiTheme="minorBidi" w:cstheme="minorBidi" w:hint="cs"/>
          <w:sz w:val="24"/>
          <w:rtl/>
        </w:rPr>
        <w:t xml:space="preserve"> ייעודי לשרת של הספק הזוכה, שיוצב באתר המזמין.</w:t>
      </w:r>
      <w:r w:rsidR="0029552C">
        <w:rPr>
          <w:rFonts w:asciiTheme="minorBidi" w:hAnsiTheme="minorBidi" w:cstheme="minorBidi" w:hint="cs"/>
          <w:sz w:val="24"/>
          <w:rtl/>
        </w:rPr>
        <w:t xml:space="preserve"> שרת זה יכלול שני כרטיסי רשת </w:t>
      </w:r>
      <w:r w:rsidR="0029552C">
        <w:rPr>
          <w:rFonts w:asciiTheme="minorBidi" w:hAnsiTheme="minorBidi" w:cstheme="minorBidi"/>
          <w:sz w:val="24"/>
          <w:rtl/>
        </w:rPr>
        <w:t>–</w:t>
      </w:r>
      <w:r w:rsidR="0029552C">
        <w:rPr>
          <w:rFonts w:asciiTheme="minorBidi" w:hAnsiTheme="minorBidi" w:cstheme="minorBidi" w:hint="cs"/>
          <w:sz w:val="24"/>
          <w:rtl/>
        </w:rPr>
        <w:t xml:space="preserve"> האחד לתעבורה מול הספק הזוכה, והשני ישמש לתעבורת הנתונים לתחנות המזמין. </w:t>
      </w:r>
      <w:r w:rsidR="00ED47AD">
        <w:rPr>
          <w:rFonts w:asciiTheme="minorBidi" w:hAnsiTheme="minorBidi" w:cstheme="minorBidi" w:hint="cs"/>
          <w:sz w:val="24"/>
          <w:rtl/>
        </w:rPr>
        <w:t>בשני קצוות קו התקשורת</w:t>
      </w:r>
      <w:r>
        <w:rPr>
          <w:rFonts w:asciiTheme="minorBidi" w:hAnsiTheme="minorBidi" w:cstheme="minorBidi" w:hint="cs"/>
          <w:sz w:val="24"/>
          <w:rtl/>
        </w:rPr>
        <w:t xml:space="preserve"> י</w:t>
      </w:r>
      <w:r w:rsidR="00ED47AD">
        <w:rPr>
          <w:rFonts w:asciiTheme="minorBidi" w:hAnsiTheme="minorBidi" w:cstheme="minorBidi" w:hint="cs"/>
          <w:sz w:val="24"/>
          <w:rtl/>
        </w:rPr>
        <w:t>תקין הספק הזוכה חומות אש.</w:t>
      </w:r>
    </w:p>
    <w:p w:rsidR="00623878" w:rsidRPr="000D31FE" w:rsidRDefault="00623878" w:rsidP="001D7F09">
      <w:pPr>
        <w:pStyle w:val="5"/>
        <w:rPr>
          <w:rtl/>
        </w:rPr>
      </w:pPr>
      <w:r w:rsidRPr="001D7F09">
        <w:rPr>
          <w:rtl/>
        </w:rPr>
        <w:t>המציע</w:t>
      </w:r>
      <w:r w:rsidRPr="001D7F09">
        <w:rPr>
          <w:b w:val="0"/>
          <w:rtl/>
        </w:rPr>
        <w:t xml:space="preserve"> </w:t>
      </w:r>
      <w:r w:rsidR="00F12050" w:rsidRPr="001D7F09">
        <w:rPr>
          <w:rFonts w:hint="cs"/>
          <w:b w:val="0"/>
          <w:rtl/>
        </w:rPr>
        <w:t>יפרט את הפתרון המוצע על ידו, ו</w:t>
      </w:r>
      <w:r w:rsidRPr="001D7F09">
        <w:rPr>
          <w:b w:val="0"/>
          <w:rtl/>
        </w:rPr>
        <w:t>אופן יישומו</w:t>
      </w:r>
      <w:r w:rsidR="00F12050" w:rsidRPr="001D7F09">
        <w:rPr>
          <w:rFonts w:hint="cs"/>
          <w:b w:val="0"/>
          <w:rtl/>
        </w:rPr>
        <w:t>,</w:t>
      </w:r>
      <w:r w:rsidRPr="001D7F09">
        <w:rPr>
          <w:b w:val="0"/>
          <w:rtl/>
        </w:rPr>
        <w:t xml:space="preserve"> תוך התייחסות</w:t>
      </w:r>
      <w:r w:rsidRPr="000D31FE">
        <w:rPr>
          <w:rFonts w:eastAsiaTheme="minorHAnsi"/>
          <w:caps/>
          <w:spacing w:val="15"/>
          <w:rtl/>
        </w:rPr>
        <w:t xml:space="preserve"> ל</w:t>
      </w:r>
      <w:r w:rsidR="00F12050">
        <w:rPr>
          <w:rFonts w:eastAsiaTheme="minorHAnsi" w:hint="cs"/>
          <w:caps/>
          <w:spacing w:val="15"/>
          <w:rtl/>
        </w:rPr>
        <w:t>מפרט הנדרש למעלה.</w:t>
      </w:r>
      <w:r w:rsidRPr="000D31FE">
        <w:rPr>
          <w:rFonts w:hint="cs"/>
          <w:rtl/>
        </w:rPr>
        <w:t xml:space="preserve"> </w:t>
      </w:r>
    </w:p>
    <w:p w:rsidR="00DE1C00" w:rsidRPr="005A4AD3" w:rsidRDefault="00DE1C00" w:rsidP="0066120D">
      <w:pPr>
        <w:pStyle w:val="5"/>
        <w:rPr>
          <w:rtl/>
        </w:rPr>
      </w:pPr>
      <w:r w:rsidRPr="005A4AD3">
        <w:rPr>
          <w:rtl/>
        </w:rPr>
        <w:t>המציע יצרף תרשים מפורט של הצעתו.  התרשים יתייחס לשני סוגי השירותים</w:t>
      </w:r>
    </w:p>
    <w:p w:rsidR="00DE1C00" w:rsidRPr="005A4AD3" w:rsidRDefault="00DE1C00" w:rsidP="006906AC">
      <w:pPr>
        <w:pStyle w:val="5"/>
      </w:pPr>
      <w:r w:rsidRPr="005A4AD3">
        <w:rPr>
          <w:rtl/>
        </w:rPr>
        <w:t>לכל פריט יבוא הסבר</w:t>
      </w:r>
      <w:r w:rsidR="006906AC">
        <w:rPr>
          <w:rFonts w:hint="cs"/>
          <w:rtl/>
        </w:rPr>
        <w:t>.</w:t>
      </w:r>
    </w:p>
    <w:p w:rsidR="0083645B" w:rsidRPr="005A4AD3" w:rsidRDefault="0083645B" w:rsidP="0066120D">
      <w:pPr>
        <w:pStyle w:val="5"/>
        <w:rPr>
          <w:rtl/>
        </w:rPr>
      </w:pPr>
      <w:r w:rsidRPr="005A4AD3">
        <w:rPr>
          <w:rFonts w:hint="cs"/>
          <w:rtl/>
        </w:rPr>
        <w:t>יש לצרף הסבר על מערך השרידות וצורת פעילות המערכת בשעת תקלה.</w:t>
      </w:r>
    </w:p>
    <w:p w:rsidR="00DE1C00" w:rsidRPr="000D31FE" w:rsidRDefault="00DE1C00" w:rsidP="0000257A">
      <w:pPr>
        <w:widowControl w:val="0"/>
        <w:ind w:left="1137"/>
        <w:rPr>
          <w:rFonts w:asciiTheme="minorBidi" w:hAnsiTheme="minorBidi"/>
          <w:sz w:val="24"/>
          <w:rtl/>
          <w:lang w:eastAsia="en-US"/>
        </w:rPr>
      </w:pPr>
    </w:p>
    <w:p w:rsidR="00DE1C00" w:rsidRPr="000D31FE" w:rsidRDefault="00DE1C00" w:rsidP="0000257A">
      <w:pPr>
        <w:widowControl w:val="0"/>
        <w:ind w:left="1137"/>
        <w:rPr>
          <w:rFonts w:asciiTheme="minorBidi" w:hAnsiTheme="minorBidi"/>
          <w:sz w:val="24"/>
          <w:rtl/>
          <w:lang w:eastAsia="en-US"/>
        </w:rPr>
      </w:pPr>
    </w:p>
    <w:p w:rsidR="00DE1C00" w:rsidRPr="00E85531" w:rsidRDefault="00DE1C00" w:rsidP="0000257A">
      <w:pPr>
        <w:pStyle w:val="3"/>
        <w:rPr>
          <w:smallCaps/>
        </w:rPr>
      </w:pPr>
      <w:bookmarkStart w:id="262" w:name="_Toc388516170"/>
      <w:r w:rsidRPr="000D31FE">
        <w:rPr>
          <w:rtl/>
        </w:rPr>
        <w:t>תאימות לסביבת העבודה (</w:t>
      </w:r>
      <w:r w:rsidRPr="000D31FE">
        <w:t>S</w:t>
      </w:r>
      <w:r w:rsidRPr="000D31FE">
        <w:rPr>
          <w:rtl/>
        </w:rPr>
        <w:t>)</w:t>
      </w:r>
      <w:bookmarkEnd w:id="262"/>
    </w:p>
    <w:p w:rsidR="00DE1C00" w:rsidRPr="000D31FE" w:rsidRDefault="00DE1C00" w:rsidP="00B903D9">
      <w:pPr>
        <w:widowControl w:val="0"/>
        <w:ind w:left="1137"/>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 xml:space="preserve">הכתוב להלן מתייחס למצב הקיים במשרד האוצר או זה המתוכנן להתקיים במהלך </w:t>
      </w:r>
      <w:r w:rsidR="00B903D9">
        <w:rPr>
          <w:rFonts w:asciiTheme="minorBidi" w:eastAsiaTheme="minorHAnsi" w:hAnsiTheme="minorBidi" w:hint="cs"/>
          <w:caps/>
          <w:spacing w:val="15"/>
          <w:sz w:val="24"/>
          <w:rtl/>
          <w:lang w:eastAsia="en-US"/>
        </w:rPr>
        <w:t>חמש</w:t>
      </w:r>
      <w:r w:rsidRPr="000D31FE">
        <w:rPr>
          <w:rFonts w:asciiTheme="minorBidi" w:eastAsiaTheme="minorHAnsi" w:hAnsiTheme="minorBidi"/>
          <w:caps/>
          <w:spacing w:val="15"/>
          <w:sz w:val="24"/>
          <w:rtl/>
          <w:lang w:eastAsia="en-US"/>
        </w:rPr>
        <w:t xml:space="preserve"> השנים הקרובות.</w:t>
      </w:r>
    </w:p>
    <w:p w:rsidR="00DE1C00" w:rsidRPr="00344496" w:rsidRDefault="00111F4B" w:rsidP="0066120D">
      <w:pPr>
        <w:pStyle w:val="4"/>
        <w:rPr>
          <w:rtl/>
        </w:rPr>
      </w:pPr>
      <w:r w:rsidRPr="00344496">
        <w:rPr>
          <w:rFonts w:hint="cs"/>
          <w:rtl/>
        </w:rPr>
        <w:t xml:space="preserve">3.2.1 </w:t>
      </w:r>
      <w:r w:rsidR="00DE1C00" w:rsidRPr="00344496">
        <w:rPr>
          <w:rtl/>
        </w:rPr>
        <w:t>מערכת הפעלה בתחנות (</w:t>
      </w:r>
      <w:r w:rsidR="00DE1C00" w:rsidRPr="00344496">
        <w:t>I</w:t>
      </w:r>
      <w:r w:rsidR="00DE1C00" w:rsidRPr="00344496">
        <w:rPr>
          <w:rtl/>
        </w:rPr>
        <w:t>)</w:t>
      </w:r>
    </w:p>
    <w:p w:rsidR="00DE1C00" w:rsidRPr="00344496" w:rsidRDefault="00DE1C00" w:rsidP="0000257A">
      <w:pPr>
        <w:widowControl w:val="0"/>
        <w:ind w:left="1137"/>
        <w:rPr>
          <w:rFonts w:asciiTheme="minorBidi" w:eastAsiaTheme="minorHAnsi" w:hAnsiTheme="minorBidi"/>
          <w:caps/>
          <w:spacing w:val="15"/>
          <w:sz w:val="24"/>
          <w:lang w:eastAsia="en-US"/>
        </w:rPr>
      </w:pPr>
      <w:r w:rsidRPr="00344496">
        <w:rPr>
          <w:rFonts w:asciiTheme="minorBidi" w:eastAsiaTheme="minorHAnsi" w:hAnsiTheme="minorBidi"/>
          <w:caps/>
          <w:spacing w:val="15"/>
          <w:sz w:val="24"/>
          <w:lang w:eastAsia="en-US"/>
        </w:rPr>
        <w:t>Windows 7</w:t>
      </w:r>
    </w:p>
    <w:p w:rsidR="00DE1C00" w:rsidRPr="00344496" w:rsidRDefault="00111F4B" w:rsidP="0066120D">
      <w:pPr>
        <w:pStyle w:val="4"/>
        <w:rPr>
          <w:rtl/>
        </w:rPr>
      </w:pPr>
      <w:r w:rsidRPr="00344496">
        <w:rPr>
          <w:rFonts w:hint="cs"/>
          <w:rtl/>
        </w:rPr>
        <w:t xml:space="preserve">3.2.2 </w:t>
      </w:r>
      <w:r w:rsidR="00DE1C00" w:rsidRPr="00344496">
        <w:rPr>
          <w:rtl/>
        </w:rPr>
        <w:t>מערכת הפעלה בשרתים (</w:t>
      </w:r>
      <w:r w:rsidR="00DE1C00" w:rsidRPr="00344496">
        <w:t>I</w:t>
      </w:r>
      <w:r w:rsidR="00DE1C00" w:rsidRPr="00344496">
        <w:rPr>
          <w:rtl/>
        </w:rPr>
        <w:t>)</w:t>
      </w:r>
    </w:p>
    <w:p w:rsidR="00DE1C00" w:rsidRPr="000D31FE" w:rsidRDefault="00DE1C00" w:rsidP="0000257A">
      <w:pPr>
        <w:widowControl w:val="0"/>
        <w:ind w:left="1137"/>
        <w:rPr>
          <w:rFonts w:asciiTheme="minorBidi" w:eastAsiaTheme="minorHAnsi" w:hAnsiTheme="minorBidi"/>
          <w:caps/>
          <w:spacing w:val="15"/>
          <w:sz w:val="24"/>
          <w:rtl/>
          <w:lang w:eastAsia="en-US"/>
        </w:rPr>
      </w:pPr>
      <w:r w:rsidRPr="00344496">
        <w:rPr>
          <w:rFonts w:asciiTheme="minorBidi" w:eastAsiaTheme="minorHAnsi" w:hAnsiTheme="minorBidi"/>
          <w:caps/>
          <w:spacing w:val="15"/>
          <w:sz w:val="24"/>
          <w:lang w:eastAsia="en-US"/>
        </w:rPr>
        <w:t>Windows Server</w:t>
      </w:r>
      <w:r w:rsidRPr="00344496">
        <w:rPr>
          <w:rFonts w:asciiTheme="minorBidi" w:eastAsiaTheme="minorHAnsi" w:hAnsiTheme="minorBidi"/>
          <w:caps/>
          <w:spacing w:val="15"/>
          <w:sz w:val="24"/>
          <w:rtl/>
          <w:lang w:eastAsia="en-US"/>
        </w:rPr>
        <w:t xml:space="preserve">. גרסאות של מערכות הפעלה נתמכות בשרתים: 2008 </w:t>
      </w:r>
      <w:r w:rsidRPr="00344496">
        <w:rPr>
          <w:rFonts w:asciiTheme="minorBidi" w:eastAsiaTheme="minorHAnsi" w:hAnsiTheme="minorBidi"/>
          <w:caps/>
          <w:spacing w:val="15"/>
          <w:sz w:val="24"/>
          <w:lang w:eastAsia="en-US"/>
        </w:rPr>
        <w:t>R2</w:t>
      </w:r>
      <w:r w:rsidRPr="00344496">
        <w:rPr>
          <w:rFonts w:asciiTheme="minorBidi" w:eastAsiaTheme="minorHAnsi" w:hAnsiTheme="minorBidi"/>
          <w:caps/>
          <w:spacing w:val="15"/>
          <w:sz w:val="24"/>
          <w:rtl/>
          <w:lang w:eastAsia="en-US"/>
        </w:rPr>
        <w:t>.</w:t>
      </w:r>
    </w:p>
    <w:p w:rsidR="00DE1C00" w:rsidRPr="00E85531" w:rsidRDefault="00DE1C00" w:rsidP="0066120D">
      <w:pPr>
        <w:pStyle w:val="4"/>
        <w:rPr>
          <w:rtl/>
        </w:rPr>
      </w:pPr>
      <w:r w:rsidRPr="00111F4B">
        <w:rPr>
          <w:rtl/>
        </w:rPr>
        <w:t xml:space="preserve">גרסת </w:t>
      </w:r>
      <w:r w:rsidRPr="00111F4B">
        <w:t xml:space="preserve">MS-Office </w:t>
      </w:r>
      <w:r w:rsidRPr="00111F4B">
        <w:rPr>
          <w:rtl/>
        </w:rPr>
        <w:t xml:space="preserve"> (</w:t>
      </w:r>
      <w:r w:rsidRPr="00111F4B">
        <w:t>I</w:t>
      </w:r>
      <w:r w:rsidRPr="00111F4B">
        <w:rPr>
          <w:rtl/>
        </w:rPr>
        <w:t>)</w:t>
      </w:r>
    </w:p>
    <w:p w:rsidR="00DE1C00" w:rsidRPr="000D31FE" w:rsidRDefault="00DE1C00" w:rsidP="00792CE9">
      <w:pPr>
        <w:widowControl w:val="0"/>
        <w:ind w:left="1137"/>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 xml:space="preserve"> </w:t>
      </w:r>
      <w:r w:rsidRPr="000D31FE">
        <w:rPr>
          <w:rFonts w:asciiTheme="minorBidi" w:eastAsiaTheme="minorHAnsi" w:hAnsiTheme="minorBidi"/>
          <w:caps/>
          <w:spacing w:val="15"/>
          <w:sz w:val="24"/>
          <w:lang w:eastAsia="en-US"/>
        </w:rPr>
        <w:t>MS-Office 2010</w:t>
      </w:r>
    </w:p>
    <w:p w:rsidR="00DE1C00" w:rsidRPr="00E85531" w:rsidRDefault="00DE1C00" w:rsidP="0066120D">
      <w:pPr>
        <w:pStyle w:val="4"/>
        <w:rPr>
          <w:rtl/>
        </w:rPr>
      </w:pPr>
      <w:r w:rsidRPr="00111F4B">
        <w:rPr>
          <w:rtl/>
        </w:rPr>
        <w:lastRenderedPageBreak/>
        <w:t>דפדפן (</w:t>
      </w:r>
      <w:r w:rsidRPr="00111F4B">
        <w:t>I</w:t>
      </w:r>
      <w:r w:rsidRPr="00111F4B">
        <w:rPr>
          <w:rtl/>
        </w:rPr>
        <w:t>)</w:t>
      </w:r>
    </w:p>
    <w:p w:rsidR="00DE1C00" w:rsidRPr="000D31FE" w:rsidRDefault="00DE1C00" w:rsidP="0000257A">
      <w:pPr>
        <w:widowControl w:val="0"/>
        <w:ind w:left="1137"/>
        <w:rPr>
          <w:rFonts w:asciiTheme="minorBidi" w:eastAsiaTheme="minorHAnsi" w:hAnsiTheme="minorBidi"/>
          <w:caps/>
          <w:spacing w:val="15"/>
          <w:sz w:val="24"/>
          <w:rtl/>
          <w:lang w:eastAsia="en-US"/>
        </w:rPr>
      </w:pPr>
      <w:r w:rsidRPr="00344496">
        <w:rPr>
          <w:rFonts w:asciiTheme="minorBidi" w:eastAsiaTheme="minorHAnsi" w:hAnsiTheme="minorBidi"/>
          <w:caps/>
          <w:spacing w:val="15"/>
          <w:sz w:val="24"/>
          <w:lang w:eastAsia="en-US"/>
        </w:rPr>
        <w:t>Internet Explorer 9</w:t>
      </w:r>
      <w:r w:rsidR="00DE661D" w:rsidRPr="00344496">
        <w:rPr>
          <w:rFonts w:asciiTheme="minorBidi" w:eastAsiaTheme="minorHAnsi" w:hAnsiTheme="minorBidi" w:hint="cs"/>
          <w:caps/>
          <w:spacing w:val="15"/>
          <w:sz w:val="24"/>
          <w:rtl/>
          <w:lang w:eastAsia="en-US"/>
        </w:rPr>
        <w:t xml:space="preserve"> ומעלה</w:t>
      </w:r>
    </w:p>
    <w:p w:rsidR="000869B9" w:rsidRPr="000D31FE" w:rsidRDefault="000869B9" w:rsidP="0000257A">
      <w:pPr>
        <w:widowControl w:val="0"/>
        <w:ind w:left="1137"/>
        <w:rPr>
          <w:rFonts w:asciiTheme="minorBidi" w:eastAsiaTheme="minorHAnsi" w:hAnsiTheme="minorBidi"/>
          <w:caps/>
          <w:spacing w:val="15"/>
          <w:sz w:val="24"/>
          <w:rtl/>
          <w:lang w:eastAsia="en-US"/>
        </w:rPr>
      </w:pPr>
      <w:r w:rsidRPr="000D31FE">
        <w:rPr>
          <w:rFonts w:asciiTheme="minorBidi" w:eastAsiaTheme="minorHAnsi" w:hAnsiTheme="minorBidi" w:hint="cs"/>
          <w:caps/>
          <w:spacing w:val="15"/>
          <w:sz w:val="24"/>
          <w:rtl/>
          <w:lang w:eastAsia="en-US"/>
        </w:rPr>
        <w:t>יש לציין תמיכה בדפדפנים וספים במידה ויש</w:t>
      </w:r>
    </w:p>
    <w:p w:rsidR="00DE1C00" w:rsidRPr="00872B53" w:rsidRDefault="00DE1C00" w:rsidP="0066120D">
      <w:pPr>
        <w:pStyle w:val="4"/>
        <w:rPr>
          <w:rtl/>
        </w:rPr>
      </w:pPr>
      <w:r w:rsidRPr="002507CE">
        <w:t>FIREWALLS</w:t>
      </w:r>
      <w:r w:rsidRPr="002507CE">
        <w:rPr>
          <w:rtl/>
        </w:rPr>
        <w:t>(</w:t>
      </w:r>
      <w:r w:rsidRPr="002507CE">
        <w:t>S</w:t>
      </w:r>
      <w:r w:rsidRPr="002507CE">
        <w:rPr>
          <w:rtl/>
        </w:rPr>
        <w:t>)</w:t>
      </w:r>
    </w:p>
    <w:p w:rsidR="00242851" w:rsidRDefault="00DE1C00" w:rsidP="0066120D">
      <w:pPr>
        <w:pStyle w:val="5"/>
        <w:rPr>
          <w:rFonts w:eastAsiaTheme="minorHAnsi"/>
        </w:rPr>
      </w:pPr>
      <w:r w:rsidRPr="00E85531">
        <w:rPr>
          <w:rFonts w:eastAsiaTheme="minorHAnsi"/>
          <w:rtl/>
        </w:rPr>
        <w:t xml:space="preserve">על המציע לפרט את ה </w:t>
      </w:r>
      <w:r w:rsidRPr="00E85531">
        <w:rPr>
          <w:rFonts w:eastAsiaTheme="minorHAnsi"/>
        </w:rPr>
        <w:t>Ports</w:t>
      </w:r>
      <w:r w:rsidRPr="00E85531">
        <w:rPr>
          <w:rFonts w:eastAsiaTheme="minorHAnsi"/>
          <w:rtl/>
        </w:rPr>
        <w:t xml:space="preserve"> שיש לפתוח ב</w:t>
      </w:r>
      <w:r w:rsidRPr="00E85531">
        <w:rPr>
          <w:rFonts w:eastAsiaTheme="minorHAnsi"/>
        </w:rPr>
        <w:t>FW</w:t>
      </w:r>
      <w:r w:rsidRPr="00E85531">
        <w:rPr>
          <w:rFonts w:eastAsiaTheme="minorHAnsi"/>
          <w:rtl/>
        </w:rPr>
        <w:t xml:space="preserve">  בכדי לאפשר את הפעילות של המערכת.</w:t>
      </w:r>
    </w:p>
    <w:p w:rsidR="000869B9" w:rsidRPr="004F24D7" w:rsidRDefault="00242851" w:rsidP="0066120D">
      <w:pPr>
        <w:pStyle w:val="5"/>
        <w:rPr>
          <w:rtl/>
        </w:rPr>
      </w:pPr>
      <w:r w:rsidRPr="004F24D7">
        <w:rPr>
          <w:rFonts w:hint="cs"/>
          <w:rtl/>
        </w:rPr>
        <w:t xml:space="preserve">יש לפרט צורת העבודה מול המערכת במידה ויש לבצע את ההתחברות מחוץ לרשת האוצר כמו במקרה של הפעלת אתר </w:t>
      </w:r>
      <w:r w:rsidRPr="004F24D7">
        <w:t>DRP</w:t>
      </w:r>
      <w:r w:rsidRPr="004F24D7">
        <w:rPr>
          <w:rFonts w:hint="cs"/>
          <w:rtl/>
        </w:rPr>
        <w:t>.</w:t>
      </w:r>
    </w:p>
    <w:p w:rsidR="00DE1C00" w:rsidRPr="000D31FE" w:rsidRDefault="005A4AD3" w:rsidP="00792CE9">
      <w:pPr>
        <w:bidi w:val="0"/>
        <w:spacing w:before="200" w:after="200"/>
        <w:jc w:val="left"/>
        <w:rPr>
          <w:rFonts w:asciiTheme="minorBidi" w:hAnsiTheme="minorBidi"/>
          <w:sz w:val="24"/>
          <w:lang w:eastAsia="en-US"/>
        </w:rPr>
      </w:pPr>
      <w:r>
        <w:rPr>
          <w:rFonts w:asciiTheme="minorBidi" w:hAnsiTheme="minorBidi"/>
          <w:sz w:val="24"/>
          <w:rtl/>
          <w:lang w:eastAsia="en-US"/>
        </w:rPr>
        <w:br w:type="page"/>
      </w:r>
    </w:p>
    <w:p w:rsidR="00DE1C00" w:rsidRPr="000D31FE" w:rsidRDefault="00DE1C00" w:rsidP="0000257A">
      <w:pPr>
        <w:widowControl w:val="0"/>
        <w:rPr>
          <w:rFonts w:asciiTheme="minorBidi" w:hAnsiTheme="minorBidi"/>
          <w:sz w:val="24"/>
          <w:rtl/>
          <w:lang w:eastAsia="en-US"/>
        </w:rPr>
      </w:pPr>
      <w:r w:rsidRPr="000D31FE">
        <w:rPr>
          <w:rFonts w:asciiTheme="minorBidi" w:hAnsiTheme="minorBidi"/>
          <w:sz w:val="24"/>
          <w:rtl/>
          <w:lang w:eastAsia="en-US"/>
        </w:rPr>
        <w:lastRenderedPageBreak/>
        <w:t>שם ספק: ______________</w:t>
      </w:r>
    </w:p>
    <w:p w:rsidR="00DE1C00" w:rsidRPr="000D31FE" w:rsidRDefault="00DE1C00" w:rsidP="0000257A">
      <w:pPr>
        <w:widowControl w:val="0"/>
        <w:rPr>
          <w:rFonts w:asciiTheme="minorBidi" w:hAnsiTheme="minorBidi"/>
          <w:sz w:val="24"/>
          <w:rtl/>
          <w:lang w:eastAsia="en-US"/>
        </w:rPr>
      </w:pPr>
    </w:p>
    <w:p w:rsidR="00DE1C00" w:rsidRPr="000D31FE" w:rsidRDefault="00DE1C00" w:rsidP="00A11D41">
      <w:pPr>
        <w:widowControl w:val="0"/>
        <w:numPr>
          <w:ilvl w:val="0"/>
          <w:numId w:val="41"/>
        </w:numPr>
        <w:jc w:val="left"/>
        <w:rPr>
          <w:rFonts w:asciiTheme="minorBidi" w:hAnsiTheme="minorBidi"/>
          <w:sz w:val="24"/>
          <w:lang w:eastAsia="en-US"/>
        </w:rPr>
      </w:pPr>
      <w:r w:rsidRPr="000D31FE">
        <w:rPr>
          <w:rFonts w:asciiTheme="minorBidi" w:hAnsiTheme="minorBidi"/>
          <w:sz w:val="24"/>
          <w:rtl/>
          <w:lang w:eastAsia="en-US"/>
        </w:rPr>
        <w:t xml:space="preserve">צורת התקשרות – יש לפרט את הדרכים בהם יכולה ההתקשרות להתבצע. </w:t>
      </w:r>
    </w:p>
    <w:p w:rsidR="00DE1C00" w:rsidRPr="000D31FE" w:rsidRDefault="00DE1C00" w:rsidP="00A11D41">
      <w:pPr>
        <w:widowControl w:val="0"/>
        <w:numPr>
          <w:ilvl w:val="0"/>
          <w:numId w:val="41"/>
        </w:numPr>
        <w:jc w:val="left"/>
        <w:rPr>
          <w:rFonts w:asciiTheme="minorBidi" w:hAnsiTheme="minorBidi"/>
          <w:b/>
          <w:bCs/>
          <w:sz w:val="24"/>
          <w:u w:val="single"/>
          <w:lang w:eastAsia="en-US"/>
        </w:rPr>
      </w:pPr>
      <w:r w:rsidRPr="000D31FE">
        <w:rPr>
          <w:rFonts w:asciiTheme="minorBidi" w:hAnsiTheme="minorBidi"/>
          <w:sz w:val="24"/>
          <w:rtl/>
          <w:lang w:eastAsia="en-US"/>
        </w:rPr>
        <w:t>דרישות טכנולוגיות – יש לפרט את הדרישות עבור תחנות הקצה, שרתים, תקשורת וכל צ</w:t>
      </w:r>
      <w:r w:rsidR="000A1695" w:rsidRPr="000D31FE">
        <w:rPr>
          <w:rFonts w:asciiTheme="minorBidi" w:hAnsiTheme="minorBidi"/>
          <w:sz w:val="24"/>
          <w:rtl/>
          <w:lang w:eastAsia="en-US"/>
        </w:rPr>
        <w:t>יוד או תוכנה הנדרשים לתפעול המע</w:t>
      </w:r>
      <w:r w:rsidR="000A1695" w:rsidRPr="000D31FE">
        <w:rPr>
          <w:rFonts w:asciiTheme="minorBidi" w:hAnsiTheme="minorBidi" w:hint="cs"/>
          <w:sz w:val="24"/>
          <w:rtl/>
          <w:lang w:eastAsia="en-US"/>
        </w:rPr>
        <w:t>רכת</w:t>
      </w:r>
      <w:r w:rsidRPr="000D31FE">
        <w:rPr>
          <w:rFonts w:asciiTheme="minorBidi" w:hAnsiTheme="minorBidi"/>
          <w:sz w:val="24"/>
          <w:rtl/>
          <w:lang w:eastAsia="en-US"/>
        </w:rPr>
        <w:t>.</w:t>
      </w:r>
    </w:p>
    <w:p w:rsidR="00DE1C00" w:rsidRPr="000D31FE" w:rsidRDefault="00DE1C00" w:rsidP="00A11D41">
      <w:pPr>
        <w:widowControl w:val="0"/>
        <w:numPr>
          <w:ilvl w:val="0"/>
          <w:numId w:val="41"/>
        </w:numPr>
        <w:jc w:val="left"/>
        <w:rPr>
          <w:rFonts w:asciiTheme="minorBidi" w:hAnsiTheme="minorBidi"/>
          <w:sz w:val="24"/>
          <w:lang w:eastAsia="en-US"/>
        </w:rPr>
      </w:pPr>
      <w:r w:rsidRPr="000D31FE">
        <w:rPr>
          <w:rFonts w:asciiTheme="minorBidi" w:hAnsiTheme="minorBidi"/>
          <w:sz w:val="24"/>
          <w:rtl/>
          <w:lang w:eastAsia="en-US"/>
        </w:rPr>
        <w:t>אבטחת מידע – יש לפרט את אמצעי אבטחת המידע בהם נוקט הספק.</w:t>
      </w:r>
    </w:p>
    <w:p w:rsidR="00DE1C00" w:rsidRPr="000D31FE" w:rsidRDefault="00DE1C00" w:rsidP="00A11D41">
      <w:pPr>
        <w:widowControl w:val="0"/>
        <w:numPr>
          <w:ilvl w:val="0"/>
          <w:numId w:val="41"/>
        </w:numPr>
        <w:rPr>
          <w:rFonts w:asciiTheme="minorBidi" w:hAnsiTheme="minorBidi"/>
          <w:sz w:val="24"/>
          <w:lang w:eastAsia="en-US"/>
        </w:rPr>
      </w:pPr>
      <w:r w:rsidRPr="000D31FE">
        <w:rPr>
          <w:rFonts w:asciiTheme="minorBidi" w:hAnsiTheme="minorBidi"/>
          <w:sz w:val="24"/>
          <w:rtl/>
          <w:lang w:eastAsia="en-US"/>
        </w:rPr>
        <w:t>בתחתית הטבלה יפרט הספק צורות התקשרות נוספות שביכולתו לספק ואשר אינם מופיעים בטבלה זו.</w:t>
      </w:r>
    </w:p>
    <w:p w:rsidR="00DE1C00" w:rsidRPr="000D31FE" w:rsidRDefault="00DE1C00" w:rsidP="00A11D41">
      <w:pPr>
        <w:widowControl w:val="0"/>
        <w:numPr>
          <w:ilvl w:val="0"/>
          <w:numId w:val="41"/>
        </w:numPr>
        <w:jc w:val="left"/>
        <w:rPr>
          <w:rFonts w:asciiTheme="minorBidi" w:hAnsiTheme="minorBidi"/>
          <w:b/>
          <w:bCs/>
          <w:sz w:val="24"/>
          <w:u w:val="single"/>
          <w:lang w:eastAsia="en-US"/>
        </w:rPr>
      </w:pPr>
      <w:r w:rsidRPr="000D31FE">
        <w:rPr>
          <w:rFonts w:asciiTheme="minorBidi" w:hAnsiTheme="minorBidi"/>
          <w:b/>
          <w:bCs/>
          <w:sz w:val="24"/>
          <w:u w:val="single"/>
          <w:rtl/>
          <w:lang w:eastAsia="en-US"/>
        </w:rPr>
        <w:t>הדרישות הטכנולוגיות חייבות לעמוד בתנאי הסף הטכנולוגיים ואבטחת המידע המתבקשים בסוף נספח זה.</w:t>
      </w:r>
    </w:p>
    <w:p w:rsidR="00DE1C00" w:rsidRPr="000D31FE" w:rsidRDefault="00DE1C00" w:rsidP="00A11D41">
      <w:pPr>
        <w:pStyle w:val="aa"/>
        <w:widowControl w:val="0"/>
        <w:ind w:left="360"/>
        <w:jc w:val="center"/>
        <w:rPr>
          <w:rFonts w:asciiTheme="minorBidi" w:hAnsiTheme="minorBidi"/>
          <w:u w:val="single"/>
          <w:rtl/>
        </w:rPr>
      </w:pPr>
      <w:r w:rsidRPr="000D31FE">
        <w:rPr>
          <w:rFonts w:asciiTheme="minorBidi" w:hAnsiTheme="minorBidi"/>
          <w:u w:val="single"/>
          <w:rtl/>
        </w:rPr>
        <w:t xml:space="preserve">טבלה </w:t>
      </w:r>
      <w:r w:rsidR="00A11D41">
        <w:rPr>
          <w:rFonts w:asciiTheme="minorBidi" w:hAnsiTheme="minorBidi" w:hint="cs"/>
          <w:u w:val="single"/>
          <w:rtl/>
        </w:rPr>
        <w:t>3</w:t>
      </w:r>
      <w:r w:rsidRPr="000D31FE">
        <w:rPr>
          <w:rFonts w:asciiTheme="minorBidi" w:hAnsiTheme="minorBidi"/>
          <w:u w:val="single"/>
          <w:rtl/>
        </w:rPr>
        <w:t xml:space="preserve"> – צורת ההתקשרות לקבלת השירות ודרישות טכנולוגיות</w:t>
      </w:r>
    </w:p>
    <w:tbl>
      <w:tblPr>
        <w:tblStyle w:val="-12"/>
        <w:bidiVisual/>
        <w:tblW w:w="0" w:type="auto"/>
        <w:tblLook w:val="01E0" w:firstRow="1" w:lastRow="1" w:firstColumn="1" w:lastColumn="1" w:noHBand="0" w:noVBand="0"/>
      </w:tblPr>
      <w:tblGrid>
        <w:gridCol w:w="686"/>
        <w:gridCol w:w="1776"/>
        <w:gridCol w:w="3500"/>
        <w:gridCol w:w="3088"/>
      </w:tblGrid>
      <w:tr w:rsidR="00DE1C00" w:rsidRPr="000D31FE" w:rsidTr="00FF43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shd w:val="clear" w:color="auto" w:fill="548DD4" w:themeFill="text2" w:themeFillTint="99"/>
          </w:tcPr>
          <w:p w:rsidR="00DE1C00" w:rsidRPr="000D31FE" w:rsidRDefault="00DE1C00" w:rsidP="0000257A">
            <w:pPr>
              <w:widowControl w:val="0"/>
              <w:jc w:val="center"/>
              <w:rPr>
                <w:rFonts w:asciiTheme="minorBidi" w:hAnsiTheme="minorBidi"/>
                <w:color w:val="auto"/>
                <w:sz w:val="24"/>
                <w:rtl/>
                <w:lang w:eastAsia="en-US"/>
              </w:rPr>
            </w:pPr>
            <w:r w:rsidRPr="000D31FE">
              <w:rPr>
                <w:rFonts w:asciiTheme="minorBidi" w:hAnsiTheme="minorBidi"/>
                <w:color w:val="auto"/>
                <w:sz w:val="24"/>
                <w:rtl/>
                <w:lang w:eastAsia="en-US"/>
              </w:rPr>
              <w:t>סודר</w:t>
            </w:r>
          </w:p>
        </w:tc>
        <w:tc>
          <w:tcPr>
            <w:cnfStyle w:val="000010000000" w:firstRow="0" w:lastRow="0" w:firstColumn="0" w:lastColumn="0" w:oddVBand="1" w:evenVBand="0" w:oddHBand="0" w:evenHBand="0" w:firstRowFirstColumn="0" w:firstRowLastColumn="0" w:lastRowFirstColumn="0" w:lastRowLastColumn="0"/>
            <w:tcW w:w="1776" w:type="dxa"/>
            <w:shd w:val="clear" w:color="auto" w:fill="548DD4" w:themeFill="text2" w:themeFillTint="99"/>
          </w:tcPr>
          <w:p w:rsidR="00DE1C00" w:rsidRPr="000D31FE" w:rsidRDefault="00DE1C00" w:rsidP="0000257A">
            <w:pPr>
              <w:widowControl w:val="0"/>
              <w:rPr>
                <w:rFonts w:asciiTheme="minorBidi" w:hAnsiTheme="minorBidi"/>
                <w:color w:val="auto"/>
                <w:sz w:val="24"/>
                <w:rtl/>
                <w:lang w:eastAsia="en-US"/>
              </w:rPr>
            </w:pPr>
            <w:r w:rsidRPr="000D31FE">
              <w:rPr>
                <w:rFonts w:asciiTheme="minorBidi" w:hAnsiTheme="minorBidi"/>
                <w:color w:val="auto"/>
                <w:sz w:val="24"/>
                <w:rtl/>
                <w:lang w:eastAsia="en-US"/>
              </w:rPr>
              <w:t>צורת ההתקשרות</w:t>
            </w:r>
          </w:p>
        </w:tc>
        <w:tc>
          <w:tcPr>
            <w:tcW w:w="3500" w:type="dxa"/>
            <w:shd w:val="clear" w:color="auto" w:fill="548DD4" w:themeFill="text2" w:themeFillTint="99"/>
          </w:tcPr>
          <w:p w:rsidR="00DE1C00" w:rsidRPr="000D31FE" w:rsidRDefault="00DE1C00" w:rsidP="0000257A">
            <w:pPr>
              <w:widowControl w:val="0"/>
              <w:cnfStyle w:val="100000000000" w:firstRow="1" w:lastRow="0" w:firstColumn="0" w:lastColumn="0" w:oddVBand="0" w:evenVBand="0" w:oddHBand="0" w:evenHBand="0" w:firstRowFirstColumn="0" w:firstRowLastColumn="0" w:lastRowFirstColumn="0" w:lastRowLastColumn="0"/>
              <w:rPr>
                <w:rFonts w:asciiTheme="minorBidi" w:hAnsiTheme="minorBidi"/>
                <w:color w:val="auto"/>
                <w:sz w:val="24"/>
                <w:rtl/>
                <w:lang w:eastAsia="en-US"/>
              </w:rPr>
            </w:pPr>
            <w:r w:rsidRPr="000D31FE">
              <w:rPr>
                <w:rFonts w:asciiTheme="minorBidi" w:hAnsiTheme="minorBidi"/>
                <w:color w:val="auto"/>
                <w:sz w:val="24"/>
                <w:rtl/>
                <w:lang w:eastAsia="en-US"/>
              </w:rPr>
              <w:t>דרישות טכנולוגיות</w:t>
            </w:r>
          </w:p>
        </w:tc>
        <w:tc>
          <w:tcPr>
            <w:cnfStyle w:val="000100000000" w:firstRow="0" w:lastRow="0" w:firstColumn="0" w:lastColumn="1" w:oddVBand="0" w:evenVBand="0" w:oddHBand="0" w:evenHBand="0" w:firstRowFirstColumn="0" w:firstRowLastColumn="0" w:lastRowFirstColumn="0" w:lastRowLastColumn="0"/>
            <w:tcW w:w="3088" w:type="dxa"/>
            <w:shd w:val="clear" w:color="auto" w:fill="548DD4" w:themeFill="text2" w:themeFillTint="99"/>
          </w:tcPr>
          <w:p w:rsidR="00DE1C00" w:rsidRPr="000D31FE" w:rsidRDefault="00DE1C00" w:rsidP="0000257A">
            <w:pPr>
              <w:widowControl w:val="0"/>
              <w:rPr>
                <w:rFonts w:asciiTheme="minorBidi" w:hAnsiTheme="minorBidi"/>
                <w:color w:val="auto"/>
                <w:sz w:val="24"/>
                <w:rtl/>
                <w:lang w:eastAsia="en-US"/>
              </w:rPr>
            </w:pPr>
            <w:r w:rsidRPr="000D31FE">
              <w:rPr>
                <w:rFonts w:asciiTheme="minorBidi" w:hAnsiTheme="minorBidi"/>
                <w:color w:val="auto"/>
                <w:sz w:val="24"/>
                <w:rtl/>
                <w:lang w:eastAsia="en-US"/>
              </w:rPr>
              <w:t>אבטחת מידע</w:t>
            </w:r>
          </w:p>
        </w:tc>
      </w:tr>
      <w:tr w:rsidR="00FF43A9" w:rsidRPr="000D31FE" w:rsidTr="00FF43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rsidR="00FF43A9" w:rsidRPr="000D31FE" w:rsidRDefault="00FF43A9" w:rsidP="0000257A">
            <w:pPr>
              <w:widowControl w:val="0"/>
              <w:jc w:val="center"/>
              <w:rPr>
                <w:rFonts w:asciiTheme="minorBidi" w:hAnsiTheme="minorBidi"/>
                <w:sz w:val="24"/>
                <w:rtl/>
                <w:lang w:eastAsia="en-US"/>
              </w:rPr>
            </w:pPr>
            <w:r w:rsidRPr="000D31FE">
              <w:rPr>
                <w:rFonts w:asciiTheme="minorBidi" w:hAnsiTheme="minorBidi"/>
                <w:sz w:val="24"/>
                <w:rtl/>
                <w:lang w:eastAsia="en-US"/>
              </w:rPr>
              <w:t>1</w:t>
            </w:r>
          </w:p>
        </w:tc>
        <w:tc>
          <w:tcPr>
            <w:cnfStyle w:val="000010000000" w:firstRow="0" w:lastRow="0" w:firstColumn="0" w:lastColumn="0" w:oddVBand="1" w:evenVBand="0" w:oddHBand="0" w:evenHBand="0" w:firstRowFirstColumn="0" w:firstRowLastColumn="0" w:lastRowFirstColumn="0" w:lastRowLastColumn="0"/>
            <w:tcW w:w="1776" w:type="dxa"/>
          </w:tcPr>
          <w:p w:rsidR="00FF43A9" w:rsidRPr="000D31FE" w:rsidRDefault="00FF43A9" w:rsidP="00EB23CB">
            <w:pPr>
              <w:widowControl w:val="0"/>
              <w:rPr>
                <w:rFonts w:asciiTheme="minorBidi" w:hAnsiTheme="minorBidi"/>
                <w:sz w:val="24"/>
                <w:rtl/>
                <w:lang w:eastAsia="en-US"/>
              </w:rPr>
            </w:pPr>
            <w:r w:rsidRPr="000D31FE">
              <w:rPr>
                <w:rFonts w:asciiTheme="minorBidi" w:hAnsiTheme="minorBidi"/>
                <w:sz w:val="24"/>
                <w:rtl/>
                <w:lang w:eastAsia="en-US"/>
              </w:rPr>
              <w:t>קווי תקשורת</w:t>
            </w:r>
          </w:p>
          <w:p w:rsidR="00FF43A9" w:rsidRPr="000D31FE" w:rsidRDefault="00FF43A9" w:rsidP="00EB23CB">
            <w:pPr>
              <w:widowControl w:val="0"/>
              <w:rPr>
                <w:rFonts w:asciiTheme="minorBidi" w:hAnsiTheme="minorBidi"/>
                <w:sz w:val="24"/>
                <w:rtl/>
                <w:lang w:eastAsia="en-US"/>
              </w:rPr>
            </w:pPr>
          </w:p>
        </w:tc>
        <w:tc>
          <w:tcPr>
            <w:tcW w:w="3500" w:type="dxa"/>
          </w:tcPr>
          <w:p w:rsidR="00FF43A9" w:rsidRPr="000D31FE" w:rsidRDefault="00FF43A9" w:rsidP="0000257A">
            <w:pPr>
              <w:widowControl w:val="0"/>
              <w:cnfStyle w:val="000000100000" w:firstRow="0" w:lastRow="0" w:firstColumn="0" w:lastColumn="0" w:oddVBand="0" w:evenVBand="0" w:oddHBand="1"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FF43A9" w:rsidRPr="000D31FE" w:rsidRDefault="00FF43A9" w:rsidP="0000257A">
            <w:pPr>
              <w:widowControl w:val="0"/>
              <w:rPr>
                <w:rFonts w:asciiTheme="minorBidi" w:hAnsiTheme="minorBidi"/>
                <w:sz w:val="24"/>
                <w:rtl/>
                <w:lang w:eastAsia="en-US"/>
              </w:rPr>
            </w:pPr>
          </w:p>
        </w:tc>
      </w:tr>
      <w:tr w:rsidR="00FF43A9" w:rsidRPr="000D31FE" w:rsidTr="00FF43A9">
        <w:tc>
          <w:tcPr>
            <w:cnfStyle w:val="001000000000" w:firstRow="0" w:lastRow="0" w:firstColumn="1" w:lastColumn="0" w:oddVBand="0" w:evenVBand="0" w:oddHBand="0" w:evenHBand="0" w:firstRowFirstColumn="0" w:firstRowLastColumn="0" w:lastRowFirstColumn="0" w:lastRowLastColumn="0"/>
            <w:tcW w:w="686" w:type="dxa"/>
          </w:tcPr>
          <w:p w:rsidR="00FF43A9" w:rsidRPr="000D31FE" w:rsidRDefault="00FF43A9" w:rsidP="0000257A">
            <w:pPr>
              <w:widowControl w:val="0"/>
              <w:jc w:val="center"/>
              <w:rPr>
                <w:rFonts w:asciiTheme="minorBidi" w:hAnsiTheme="minorBidi"/>
                <w:sz w:val="24"/>
                <w:rtl/>
                <w:lang w:eastAsia="en-US"/>
              </w:rPr>
            </w:pPr>
            <w:r w:rsidRPr="000D31FE">
              <w:rPr>
                <w:rFonts w:asciiTheme="minorBidi" w:hAnsiTheme="minorBidi"/>
                <w:sz w:val="24"/>
                <w:rtl/>
                <w:lang w:eastAsia="en-US"/>
              </w:rPr>
              <w:t>2</w:t>
            </w:r>
          </w:p>
        </w:tc>
        <w:tc>
          <w:tcPr>
            <w:cnfStyle w:val="000010000000" w:firstRow="0" w:lastRow="0" w:firstColumn="0" w:lastColumn="0" w:oddVBand="1" w:evenVBand="0" w:oddHBand="0" w:evenHBand="0" w:firstRowFirstColumn="0" w:firstRowLastColumn="0" w:lastRowFirstColumn="0" w:lastRowLastColumn="0"/>
            <w:tcW w:w="1776" w:type="dxa"/>
          </w:tcPr>
          <w:p w:rsidR="00FF43A9" w:rsidRPr="000D31FE" w:rsidRDefault="00FF43A9" w:rsidP="00EB23CB">
            <w:pPr>
              <w:widowControl w:val="0"/>
              <w:rPr>
                <w:rFonts w:asciiTheme="minorBidi" w:hAnsiTheme="minorBidi"/>
                <w:sz w:val="24"/>
                <w:rtl/>
                <w:lang w:eastAsia="en-US"/>
              </w:rPr>
            </w:pPr>
            <w:r w:rsidRPr="000D31FE">
              <w:rPr>
                <w:rFonts w:asciiTheme="minorBidi" w:hAnsiTheme="minorBidi"/>
                <w:sz w:val="24"/>
                <w:rtl/>
                <w:lang w:eastAsia="en-US"/>
              </w:rPr>
              <w:t>אינטרנט</w:t>
            </w:r>
          </w:p>
          <w:p w:rsidR="00FF43A9" w:rsidRPr="000D31FE" w:rsidRDefault="00FF43A9" w:rsidP="00EB23CB">
            <w:pPr>
              <w:widowControl w:val="0"/>
              <w:rPr>
                <w:rFonts w:asciiTheme="minorBidi" w:hAnsiTheme="minorBidi"/>
                <w:sz w:val="24"/>
                <w:rtl/>
                <w:lang w:eastAsia="en-US"/>
              </w:rPr>
            </w:pPr>
          </w:p>
        </w:tc>
        <w:tc>
          <w:tcPr>
            <w:tcW w:w="3500" w:type="dxa"/>
          </w:tcPr>
          <w:p w:rsidR="00FF43A9" w:rsidRPr="000D31FE" w:rsidRDefault="00FF43A9" w:rsidP="0000257A">
            <w:pPr>
              <w:widowControl w:val="0"/>
              <w:cnfStyle w:val="000000000000" w:firstRow="0" w:lastRow="0" w:firstColumn="0" w:lastColumn="0" w:oddVBand="0" w:evenVBand="0" w:oddHBand="0"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FF43A9" w:rsidRPr="000D31FE" w:rsidRDefault="00FF43A9" w:rsidP="0000257A">
            <w:pPr>
              <w:widowControl w:val="0"/>
              <w:rPr>
                <w:rFonts w:asciiTheme="minorBidi" w:hAnsiTheme="minorBidi"/>
                <w:sz w:val="24"/>
                <w:rtl/>
                <w:lang w:eastAsia="en-US"/>
              </w:rPr>
            </w:pPr>
          </w:p>
        </w:tc>
      </w:tr>
      <w:tr w:rsidR="00DE1C00" w:rsidRPr="000D31FE" w:rsidTr="00FF43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3</w:t>
            </w:r>
          </w:p>
        </w:tc>
        <w:tc>
          <w:tcPr>
            <w:cnfStyle w:val="000010000000" w:firstRow="0" w:lastRow="0" w:firstColumn="0" w:lastColumn="0" w:oddVBand="1" w:evenVBand="0" w:oddHBand="0" w:evenHBand="0" w:firstRowFirstColumn="0" w:firstRowLastColumn="0" w:lastRowFirstColumn="0" w:lastRowLastColumn="0"/>
            <w:tcW w:w="1776" w:type="dxa"/>
          </w:tcPr>
          <w:p w:rsidR="00DE1C00" w:rsidRPr="000D31FE" w:rsidRDefault="00DE1C00" w:rsidP="00FF43A9">
            <w:pPr>
              <w:widowControl w:val="0"/>
              <w:rPr>
                <w:rFonts w:asciiTheme="minorBidi" w:hAnsiTheme="minorBidi"/>
                <w:sz w:val="24"/>
                <w:rtl/>
                <w:lang w:eastAsia="en-US"/>
              </w:rPr>
            </w:pPr>
          </w:p>
        </w:tc>
        <w:tc>
          <w:tcPr>
            <w:tcW w:w="3500" w:type="dxa"/>
          </w:tcPr>
          <w:p w:rsidR="00DE1C00" w:rsidRPr="000D31FE" w:rsidRDefault="00DE1C00" w:rsidP="0000257A">
            <w:pPr>
              <w:widowControl w:val="0"/>
              <w:cnfStyle w:val="000000100000" w:firstRow="0" w:lastRow="0" w:firstColumn="0" w:lastColumn="0" w:oddVBand="0" w:evenVBand="0" w:oddHBand="1"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DE1C00" w:rsidRPr="000D31FE" w:rsidRDefault="00DE1C00" w:rsidP="0000257A">
            <w:pPr>
              <w:widowControl w:val="0"/>
              <w:rPr>
                <w:rFonts w:asciiTheme="minorBidi" w:hAnsiTheme="minorBidi"/>
                <w:sz w:val="24"/>
                <w:rtl/>
                <w:lang w:eastAsia="en-US"/>
              </w:rPr>
            </w:pPr>
          </w:p>
        </w:tc>
      </w:tr>
      <w:tr w:rsidR="00DE1C00" w:rsidRPr="000D31FE" w:rsidTr="00FF43A9">
        <w:tc>
          <w:tcPr>
            <w:cnfStyle w:val="001000000000" w:firstRow="0" w:lastRow="0" w:firstColumn="1" w:lastColumn="0" w:oddVBand="0" w:evenVBand="0" w:oddHBand="0" w:evenHBand="0" w:firstRowFirstColumn="0" w:firstRowLastColumn="0" w:lastRowFirstColumn="0" w:lastRowLastColumn="0"/>
            <w:tcW w:w="686" w:type="dxa"/>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4</w:t>
            </w:r>
          </w:p>
        </w:tc>
        <w:tc>
          <w:tcPr>
            <w:cnfStyle w:val="000010000000" w:firstRow="0" w:lastRow="0" w:firstColumn="0" w:lastColumn="0" w:oddVBand="1" w:evenVBand="0" w:oddHBand="0" w:evenHBand="0" w:firstRowFirstColumn="0" w:firstRowLastColumn="0" w:lastRowFirstColumn="0" w:lastRowLastColumn="0"/>
            <w:tcW w:w="1776" w:type="dxa"/>
          </w:tcPr>
          <w:p w:rsidR="00DE1C00" w:rsidRPr="000D31FE" w:rsidRDefault="00DE1C00" w:rsidP="0000257A">
            <w:pPr>
              <w:widowControl w:val="0"/>
              <w:rPr>
                <w:rFonts w:asciiTheme="minorBidi" w:hAnsiTheme="minorBidi"/>
                <w:sz w:val="24"/>
                <w:rtl/>
                <w:lang w:eastAsia="en-US"/>
              </w:rPr>
            </w:pPr>
          </w:p>
          <w:p w:rsidR="00DE1C00" w:rsidRPr="000D31FE" w:rsidRDefault="00DE1C00" w:rsidP="0000257A">
            <w:pPr>
              <w:widowControl w:val="0"/>
              <w:rPr>
                <w:rFonts w:asciiTheme="minorBidi" w:hAnsiTheme="minorBidi"/>
                <w:sz w:val="24"/>
                <w:rtl/>
                <w:lang w:eastAsia="en-US"/>
              </w:rPr>
            </w:pPr>
          </w:p>
        </w:tc>
        <w:tc>
          <w:tcPr>
            <w:tcW w:w="3500" w:type="dxa"/>
          </w:tcPr>
          <w:p w:rsidR="00DE1C00" w:rsidRPr="000D31FE" w:rsidRDefault="00DE1C00" w:rsidP="0000257A">
            <w:pPr>
              <w:widowControl w:val="0"/>
              <w:cnfStyle w:val="000000000000" w:firstRow="0" w:lastRow="0" w:firstColumn="0" w:lastColumn="0" w:oddVBand="0" w:evenVBand="0" w:oddHBand="0"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DE1C00" w:rsidRPr="000D31FE" w:rsidRDefault="00DE1C00" w:rsidP="0000257A">
            <w:pPr>
              <w:widowControl w:val="0"/>
              <w:rPr>
                <w:rFonts w:asciiTheme="minorBidi" w:hAnsiTheme="minorBidi"/>
                <w:sz w:val="24"/>
                <w:rtl/>
                <w:lang w:eastAsia="en-US"/>
              </w:rPr>
            </w:pPr>
          </w:p>
        </w:tc>
      </w:tr>
      <w:tr w:rsidR="00DE1C00" w:rsidRPr="000D31FE" w:rsidTr="00FF43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5</w:t>
            </w:r>
          </w:p>
        </w:tc>
        <w:tc>
          <w:tcPr>
            <w:cnfStyle w:val="000010000000" w:firstRow="0" w:lastRow="0" w:firstColumn="0" w:lastColumn="0" w:oddVBand="1" w:evenVBand="0" w:oddHBand="0" w:evenHBand="0" w:firstRowFirstColumn="0" w:firstRowLastColumn="0" w:lastRowFirstColumn="0" w:lastRowLastColumn="0"/>
            <w:tcW w:w="1776" w:type="dxa"/>
          </w:tcPr>
          <w:p w:rsidR="00DE1C00" w:rsidRPr="000D31FE" w:rsidRDefault="00DE1C00" w:rsidP="0000257A">
            <w:pPr>
              <w:widowControl w:val="0"/>
              <w:rPr>
                <w:rFonts w:asciiTheme="minorBidi" w:hAnsiTheme="minorBidi"/>
                <w:sz w:val="24"/>
                <w:rtl/>
                <w:lang w:eastAsia="en-US"/>
              </w:rPr>
            </w:pPr>
          </w:p>
          <w:p w:rsidR="00DE1C00" w:rsidRPr="000D31FE" w:rsidRDefault="00DE1C00" w:rsidP="0000257A">
            <w:pPr>
              <w:widowControl w:val="0"/>
              <w:rPr>
                <w:rFonts w:asciiTheme="minorBidi" w:hAnsiTheme="minorBidi"/>
                <w:sz w:val="24"/>
                <w:rtl/>
                <w:lang w:eastAsia="en-US"/>
              </w:rPr>
            </w:pPr>
          </w:p>
        </w:tc>
        <w:tc>
          <w:tcPr>
            <w:tcW w:w="3500" w:type="dxa"/>
          </w:tcPr>
          <w:p w:rsidR="00DE1C00" w:rsidRPr="000D31FE" w:rsidRDefault="00DE1C00" w:rsidP="0000257A">
            <w:pPr>
              <w:widowControl w:val="0"/>
              <w:cnfStyle w:val="000000100000" w:firstRow="0" w:lastRow="0" w:firstColumn="0" w:lastColumn="0" w:oddVBand="0" w:evenVBand="0" w:oddHBand="1"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DE1C00" w:rsidRPr="000D31FE" w:rsidRDefault="00DE1C00" w:rsidP="0000257A">
            <w:pPr>
              <w:widowControl w:val="0"/>
              <w:rPr>
                <w:rFonts w:asciiTheme="minorBidi" w:hAnsiTheme="minorBidi"/>
                <w:sz w:val="24"/>
                <w:rtl/>
                <w:lang w:eastAsia="en-US"/>
              </w:rPr>
            </w:pPr>
          </w:p>
        </w:tc>
      </w:tr>
      <w:tr w:rsidR="00DE1C00" w:rsidRPr="000D31FE" w:rsidTr="00FF43A9">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rsidR="00DE1C00" w:rsidRPr="000D31FE" w:rsidRDefault="00DE1C00" w:rsidP="0000257A">
            <w:pPr>
              <w:widowControl w:val="0"/>
              <w:jc w:val="center"/>
              <w:rPr>
                <w:rFonts w:asciiTheme="minorBidi" w:hAnsiTheme="minorBidi"/>
                <w:sz w:val="24"/>
                <w:rtl/>
                <w:lang w:eastAsia="en-US"/>
              </w:rPr>
            </w:pPr>
            <w:r w:rsidRPr="000D31FE">
              <w:rPr>
                <w:rFonts w:asciiTheme="minorBidi" w:hAnsiTheme="minorBidi"/>
                <w:sz w:val="24"/>
                <w:rtl/>
                <w:lang w:eastAsia="en-US"/>
              </w:rPr>
              <w:t>6</w:t>
            </w:r>
          </w:p>
        </w:tc>
        <w:tc>
          <w:tcPr>
            <w:cnfStyle w:val="000010000000" w:firstRow="0" w:lastRow="0" w:firstColumn="0" w:lastColumn="0" w:oddVBand="1" w:evenVBand="0" w:oddHBand="0" w:evenHBand="0" w:firstRowFirstColumn="0" w:firstRowLastColumn="0" w:lastRowFirstColumn="0" w:lastRowLastColumn="0"/>
            <w:tcW w:w="1776" w:type="dxa"/>
          </w:tcPr>
          <w:p w:rsidR="00DE1C00" w:rsidRPr="000D31FE" w:rsidRDefault="00DE1C00" w:rsidP="0000257A">
            <w:pPr>
              <w:widowControl w:val="0"/>
              <w:rPr>
                <w:rFonts w:asciiTheme="minorBidi" w:hAnsiTheme="minorBidi"/>
                <w:sz w:val="24"/>
                <w:rtl/>
                <w:lang w:eastAsia="en-US"/>
              </w:rPr>
            </w:pPr>
          </w:p>
          <w:p w:rsidR="00DE1C00" w:rsidRPr="000D31FE" w:rsidRDefault="00DE1C00" w:rsidP="0000257A">
            <w:pPr>
              <w:widowControl w:val="0"/>
              <w:rPr>
                <w:rFonts w:asciiTheme="minorBidi" w:hAnsiTheme="minorBidi"/>
                <w:sz w:val="24"/>
                <w:rtl/>
                <w:lang w:eastAsia="en-US"/>
              </w:rPr>
            </w:pPr>
          </w:p>
        </w:tc>
        <w:tc>
          <w:tcPr>
            <w:tcW w:w="3500" w:type="dxa"/>
          </w:tcPr>
          <w:p w:rsidR="00DE1C00" w:rsidRPr="000D31FE" w:rsidRDefault="00DE1C00" w:rsidP="0000257A">
            <w:pPr>
              <w:widowControl w:val="0"/>
              <w:cnfStyle w:val="010000000000" w:firstRow="0" w:lastRow="1" w:firstColumn="0" w:lastColumn="0" w:oddVBand="0" w:evenVBand="0" w:oddHBand="0" w:evenHBand="0" w:firstRowFirstColumn="0" w:firstRowLastColumn="0" w:lastRowFirstColumn="0" w:lastRowLastColumn="0"/>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3088" w:type="dxa"/>
          </w:tcPr>
          <w:p w:rsidR="00DE1C00" w:rsidRPr="000D31FE" w:rsidRDefault="00DE1C00" w:rsidP="0000257A">
            <w:pPr>
              <w:widowControl w:val="0"/>
              <w:rPr>
                <w:rFonts w:asciiTheme="minorBidi" w:hAnsiTheme="minorBidi"/>
                <w:sz w:val="24"/>
                <w:rtl/>
                <w:lang w:eastAsia="en-US"/>
              </w:rPr>
            </w:pPr>
          </w:p>
        </w:tc>
      </w:tr>
    </w:tbl>
    <w:p w:rsidR="005A4AD3" w:rsidRDefault="005A4AD3" w:rsidP="0000257A">
      <w:pPr>
        <w:widowControl w:val="0"/>
        <w:rPr>
          <w:rFonts w:asciiTheme="minorBidi" w:hAnsiTheme="minorBidi"/>
          <w:sz w:val="24"/>
          <w:rtl/>
          <w:lang w:eastAsia="en-US"/>
        </w:rPr>
      </w:pPr>
    </w:p>
    <w:p w:rsidR="005A4AD3" w:rsidRDefault="005A4AD3" w:rsidP="0000257A">
      <w:pPr>
        <w:bidi w:val="0"/>
        <w:spacing w:before="200" w:after="200"/>
        <w:jc w:val="left"/>
        <w:rPr>
          <w:rFonts w:asciiTheme="minorBidi" w:hAnsiTheme="minorBidi"/>
          <w:sz w:val="24"/>
          <w:rtl/>
          <w:lang w:eastAsia="en-US"/>
        </w:rPr>
      </w:pPr>
      <w:r>
        <w:rPr>
          <w:rFonts w:asciiTheme="minorBidi" w:hAnsiTheme="minorBidi"/>
          <w:sz w:val="24"/>
          <w:rtl/>
          <w:lang w:eastAsia="en-US"/>
        </w:rPr>
        <w:br w:type="page"/>
      </w:r>
    </w:p>
    <w:p w:rsidR="00DE1C00" w:rsidRPr="000D31FE" w:rsidRDefault="00DE1C00" w:rsidP="0000257A">
      <w:pPr>
        <w:widowControl w:val="0"/>
        <w:rPr>
          <w:rFonts w:asciiTheme="minorBidi" w:hAnsiTheme="minorBidi"/>
          <w:sz w:val="24"/>
          <w:rtl/>
          <w:lang w:eastAsia="en-US"/>
        </w:rPr>
      </w:pPr>
    </w:p>
    <w:p w:rsidR="00DE1C00" w:rsidRDefault="00DE1C00" w:rsidP="0000257A">
      <w:pPr>
        <w:pStyle w:val="10"/>
        <w:rPr>
          <w:rtl/>
        </w:rPr>
      </w:pPr>
      <w:bookmarkStart w:id="263" w:name="_Toc388516171"/>
      <w:bookmarkStart w:id="264" w:name="_Toc324866087"/>
      <w:bookmarkStart w:id="265" w:name="_Toc360732413"/>
      <w:r w:rsidRPr="00F06C39">
        <w:rPr>
          <w:rtl/>
        </w:rPr>
        <w:t>מימוש</w:t>
      </w:r>
      <w:bookmarkEnd w:id="263"/>
    </w:p>
    <w:p w:rsidR="005A4AD3" w:rsidRPr="005A4AD3" w:rsidRDefault="005A4AD3" w:rsidP="00792CE9">
      <w:pPr>
        <w:pStyle w:val="2"/>
        <w:jc w:val="both"/>
        <w:rPr>
          <w:rtl/>
        </w:rPr>
      </w:pPr>
      <w:bookmarkStart w:id="266" w:name="_Toc388516172"/>
      <w:r w:rsidRPr="00F06C39">
        <w:rPr>
          <w:rtl/>
        </w:rPr>
        <w:t>מימוש</w:t>
      </w:r>
      <w:bookmarkEnd w:id="266"/>
    </w:p>
    <w:p w:rsidR="00DE1C00" w:rsidRPr="000D31FE" w:rsidRDefault="00DE1C00" w:rsidP="0000257A">
      <w:pPr>
        <w:pStyle w:val="3"/>
        <w:rPr>
          <w:rtl/>
        </w:rPr>
      </w:pPr>
      <w:bookmarkStart w:id="267" w:name="_Toc388516173"/>
      <w:r w:rsidRPr="000D31FE">
        <w:rPr>
          <w:rtl/>
        </w:rPr>
        <w:t>גורמים מעורבים</w:t>
      </w:r>
      <w:bookmarkEnd w:id="264"/>
      <w:r w:rsidRPr="000D31FE">
        <w:rPr>
          <w:rtl/>
        </w:rPr>
        <w:t xml:space="preserve"> (</w:t>
      </w:r>
      <w:r w:rsidRPr="000D31FE">
        <w:t>I</w:t>
      </w:r>
      <w:r w:rsidRPr="000D31FE">
        <w:rPr>
          <w:rtl/>
        </w:rPr>
        <w:t>)</w:t>
      </w:r>
      <w:bookmarkEnd w:id="267"/>
    </w:p>
    <w:p w:rsidR="00DE1C00" w:rsidRPr="00E85531" w:rsidRDefault="00DE1C00" w:rsidP="0066120D">
      <w:pPr>
        <w:pStyle w:val="4"/>
        <w:rPr>
          <w:rtl/>
        </w:rPr>
      </w:pPr>
      <w:r w:rsidRPr="00F06C39">
        <w:rPr>
          <w:rtl/>
        </w:rPr>
        <w:t>הצוות המנהלי</w:t>
      </w:r>
    </w:p>
    <w:p w:rsidR="00DE1C00" w:rsidRPr="000D31FE" w:rsidRDefault="00DE1C00" w:rsidP="0000257A">
      <w:pPr>
        <w:widowControl w:val="0"/>
        <w:ind w:left="1137"/>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ועדת ענ"א משרדית של משרד האוצר.</w:t>
      </w:r>
    </w:p>
    <w:p w:rsidR="00DE1C00" w:rsidRPr="00E85531" w:rsidRDefault="00DE1C00" w:rsidP="0066120D">
      <w:pPr>
        <w:pStyle w:val="4"/>
        <w:rPr>
          <w:rtl/>
        </w:rPr>
      </w:pPr>
      <w:r w:rsidRPr="00F06C39">
        <w:rPr>
          <w:rtl/>
        </w:rPr>
        <w:t>הצוות המקצועי</w:t>
      </w:r>
      <w:r w:rsidRPr="00E85531">
        <w:rPr>
          <w:rtl/>
        </w:rPr>
        <w:t xml:space="preserve"> </w:t>
      </w:r>
    </w:p>
    <w:p w:rsidR="00DE1C00" w:rsidRPr="000D31FE" w:rsidRDefault="00DE1C00" w:rsidP="00DF5C96">
      <w:pPr>
        <w:widowControl w:val="0"/>
        <w:ind w:left="1137"/>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ה</w:t>
      </w:r>
      <w:r w:rsidR="00DF5C96">
        <w:rPr>
          <w:rFonts w:asciiTheme="minorBidi" w:eastAsiaTheme="minorHAnsi" w:hAnsiTheme="minorBidi" w:hint="cs"/>
          <w:caps/>
          <w:spacing w:val="15"/>
          <w:sz w:val="24"/>
          <w:rtl/>
          <w:lang w:eastAsia="en-US"/>
        </w:rPr>
        <w:t>אגף</w:t>
      </w:r>
      <w:r w:rsidRPr="000D31FE">
        <w:rPr>
          <w:rFonts w:asciiTheme="minorBidi" w:eastAsiaTheme="minorHAnsi" w:hAnsiTheme="minorBidi"/>
          <w:caps/>
          <w:spacing w:val="15"/>
          <w:sz w:val="24"/>
          <w:rtl/>
          <w:lang w:eastAsia="en-US"/>
        </w:rPr>
        <w:t xml:space="preserve"> למערכות מידע באוצר</w:t>
      </w:r>
    </w:p>
    <w:p w:rsidR="00DE1C00" w:rsidRPr="000D31FE" w:rsidRDefault="00DE1C00" w:rsidP="0000257A">
      <w:pPr>
        <w:widowControl w:val="0"/>
        <w:ind w:left="1137"/>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מומחי היישום באגפי האוצר.</w:t>
      </w:r>
    </w:p>
    <w:p w:rsidR="00DE1C00" w:rsidRPr="000D31FE" w:rsidRDefault="00DE1C00" w:rsidP="0000257A">
      <w:pPr>
        <w:pStyle w:val="3"/>
        <w:rPr>
          <w:rtl/>
        </w:rPr>
      </w:pPr>
      <w:bookmarkStart w:id="268" w:name="_Toc324865078"/>
      <w:bookmarkStart w:id="269" w:name="_Toc324866089"/>
      <w:bookmarkStart w:id="270" w:name="_Toc324866453"/>
      <w:bookmarkStart w:id="271" w:name="_Toc330214486"/>
      <w:bookmarkStart w:id="272" w:name="_Toc388516174"/>
      <w:r w:rsidRPr="000D31FE">
        <w:rPr>
          <w:rtl/>
        </w:rPr>
        <w:t xml:space="preserve">פרטים על </w:t>
      </w:r>
      <w:r w:rsidR="00A0683B" w:rsidRPr="000D31FE">
        <w:rPr>
          <w:rFonts w:hint="cs"/>
          <w:rtl/>
        </w:rPr>
        <w:t>המציע</w:t>
      </w:r>
      <w:r w:rsidRPr="000D31FE">
        <w:rPr>
          <w:rtl/>
        </w:rPr>
        <w:t xml:space="preserve"> (</w:t>
      </w:r>
      <w:r w:rsidR="00A0683B" w:rsidRPr="000D31FE">
        <w:t>(</w:t>
      </w:r>
      <w:r w:rsidRPr="000D31FE">
        <w:t>S</w:t>
      </w:r>
      <w:bookmarkEnd w:id="268"/>
      <w:bookmarkEnd w:id="269"/>
      <w:bookmarkEnd w:id="270"/>
      <w:bookmarkEnd w:id="271"/>
      <w:bookmarkEnd w:id="272"/>
    </w:p>
    <w:p w:rsidR="00DE1C00" w:rsidRPr="000D31FE" w:rsidRDefault="00DE1C00" w:rsidP="0000257A">
      <w:pPr>
        <w:widowControl w:val="0"/>
        <w:ind w:left="1020"/>
        <w:jc w:val="left"/>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 xml:space="preserve"> המצי</w:t>
      </w:r>
      <w:r w:rsidR="00A0683B" w:rsidRPr="000D31FE">
        <w:rPr>
          <w:rFonts w:asciiTheme="minorBidi" w:eastAsiaTheme="minorHAnsi" w:hAnsiTheme="minorBidi"/>
          <w:caps/>
          <w:spacing w:val="15"/>
          <w:sz w:val="24"/>
          <w:rtl/>
          <w:lang w:eastAsia="en-US"/>
        </w:rPr>
        <w:t>ע מתבקש לפרט את הפרטים הבאים</w:t>
      </w:r>
      <w:r w:rsidR="00A0683B" w:rsidRPr="000D31FE">
        <w:rPr>
          <w:rFonts w:asciiTheme="minorBidi" w:eastAsiaTheme="minorHAnsi" w:hAnsiTheme="minorBidi" w:hint="cs"/>
          <w:caps/>
          <w:spacing w:val="15"/>
          <w:sz w:val="24"/>
          <w:rtl/>
          <w:lang w:eastAsia="en-US"/>
        </w:rPr>
        <w:t>:</w:t>
      </w:r>
      <w:r w:rsidR="00A0683B" w:rsidRPr="000D31FE">
        <w:rPr>
          <w:rFonts w:asciiTheme="minorBidi" w:eastAsiaTheme="minorHAnsi" w:hAnsiTheme="minorBidi"/>
          <w:caps/>
          <w:spacing w:val="15"/>
          <w:sz w:val="24"/>
          <w:rtl/>
          <w:lang w:eastAsia="en-US"/>
        </w:rPr>
        <w:t xml:space="preserve">  </w:t>
      </w:r>
      <w:r w:rsidRPr="000D31FE">
        <w:rPr>
          <w:rFonts w:asciiTheme="minorBidi" w:eastAsiaTheme="minorHAnsi" w:hAnsiTheme="minorBidi"/>
          <w:caps/>
          <w:spacing w:val="15"/>
          <w:sz w:val="24"/>
          <w:rtl/>
          <w:lang w:eastAsia="en-US"/>
        </w:rPr>
        <w:t xml:space="preserve">  </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פרופיל המציע</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שם המדינה בה המצ</w:t>
      </w:r>
      <w:r w:rsidR="000B5805" w:rsidRPr="000D31FE">
        <w:rPr>
          <w:rFonts w:asciiTheme="minorBidi" w:hAnsiTheme="minorBidi"/>
          <w:caps/>
          <w:spacing w:val="15"/>
          <w:rtl/>
        </w:rPr>
        <w:t>יע רשום ומנהל את עסק</w:t>
      </w:r>
      <w:r w:rsidR="000B5805" w:rsidRPr="000D31FE">
        <w:rPr>
          <w:rFonts w:asciiTheme="minorBidi" w:hAnsiTheme="minorBidi" w:hint="cs"/>
          <w:caps/>
          <w:spacing w:val="15"/>
          <w:rtl/>
        </w:rPr>
        <w:t>יו</w:t>
      </w:r>
      <w:r w:rsidRPr="000D31FE">
        <w:rPr>
          <w:rFonts w:asciiTheme="minorBidi" w:hAnsiTheme="minorBidi"/>
          <w:caps/>
          <w:spacing w:val="15"/>
          <w:rtl/>
        </w:rPr>
        <w:t>. אם רשום ביותר ממדינה אחת, יש לפרט את המדינות הנוספות בהן הוא רשום ופועל.</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מספר זיהוי הספק ברישומי המדינה בה הוא רשום (במקום ניהול העסקים המרכזי).</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כתובת המציע במקום ניהול העסקים המרכזי, ובסניפים רלבנטיים נוספים.</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בעלות.</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 xml:space="preserve">שמות </w:t>
      </w:r>
      <w:proofErr w:type="spellStart"/>
      <w:r w:rsidRPr="000D31FE">
        <w:rPr>
          <w:rFonts w:asciiTheme="minorBidi" w:hAnsiTheme="minorBidi"/>
          <w:caps/>
          <w:spacing w:val="15"/>
          <w:rtl/>
        </w:rPr>
        <w:t>מורשי</w:t>
      </w:r>
      <w:proofErr w:type="spellEnd"/>
      <w:r w:rsidRPr="000D31FE">
        <w:rPr>
          <w:rFonts w:asciiTheme="minorBidi" w:hAnsiTheme="minorBidi"/>
          <w:caps/>
          <w:spacing w:val="15"/>
          <w:rtl/>
        </w:rPr>
        <w:t xml:space="preserve"> חתימה.</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דירקטורים ובעלי עניין.</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שם איש קשר.</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טלפון איש קשר (עבודה).</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טלפון איש קשר (נייד).</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פקס איש קשר.</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דוא"ל איש קשר.</w:t>
      </w:r>
    </w:p>
    <w:p w:rsidR="00DE1C00" w:rsidRPr="000D31FE" w:rsidRDefault="00DE1C00" w:rsidP="00A11D41">
      <w:pPr>
        <w:pStyle w:val="aa"/>
        <w:widowControl w:val="0"/>
        <w:numPr>
          <w:ilvl w:val="0"/>
          <w:numId w:val="36"/>
        </w:numPr>
        <w:rPr>
          <w:rFonts w:asciiTheme="minorBidi" w:hAnsiTheme="minorBidi"/>
          <w:caps/>
          <w:spacing w:val="15"/>
        </w:rPr>
      </w:pPr>
      <w:r w:rsidRPr="000D31FE">
        <w:rPr>
          <w:rFonts w:asciiTheme="minorBidi" w:hAnsiTheme="minorBidi"/>
          <w:caps/>
          <w:spacing w:val="15"/>
          <w:rtl/>
        </w:rPr>
        <w:t>האם קיימת סוכנות/ נציגות בישראל. אם כן, יש לפרט את פרטי הנציג בישראל.</w:t>
      </w:r>
    </w:p>
    <w:p w:rsidR="00DE1C00" w:rsidRPr="000D31FE" w:rsidRDefault="00DE1C00" w:rsidP="0000257A">
      <w:pPr>
        <w:widowControl w:val="0"/>
        <w:bidi w:val="0"/>
        <w:spacing w:before="100" w:beforeAutospacing="1" w:after="100" w:afterAutospacing="1"/>
        <w:rPr>
          <w:rFonts w:asciiTheme="minorBidi" w:hAnsiTheme="minorBidi"/>
          <w:sz w:val="24"/>
        </w:rPr>
      </w:pPr>
      <w:r w:rsidRPr="000D31FE">
        <w:rPr>
          <w:rFonts w:asciiTheme="minorBidi" w:hAnsiTheme="minorBidi"/>
          <w:sz w:val="24"/>
        </w:rPr>
        <w:br w:type="page"/>
      </w:r>
    </w:p>
    <w:p w:rsidR="00DE1C00" w:rsidRPr="000D31FE" w:rsidRDefault="00A0683B" w:rsidP="0000257A">
      <w:pPr>
        <w:pStyle w:val="3"/>
        <w:rPr>
          <w:rtl/>
        </w:rPr>
      </w:pPr>
      <w:bookmarkStart w:id="273" w:name="_Toc324865080"/>
      <w:bookmarkStart w:id="274" w:name="_Toc324866091"/>
      <w:bookmarkStart w:id="275" w:name="_Toc324866455"/>
      <w:bookmarkStart w:id="276" w:name="_Toc330214488"/>
      <w:bookmarkStart w:id="277" w:name="_Toc388516175"/>
      <w:r w:rsidRPr="000D31FE">
        <w:rPr>
          <w:rtl/>
        </w:rPr>
        <w:lastRenderedPageBreak/>
        <w:t>ותק וניסיון</w:t>
      </w:r>
      <w:r w:rsidRPr="000D31FE">
        <w:rPr>
          <w:rFonts w:hint="cs"/>
          <w:rtl/>
        </w:rPr>
        <w:t xml:space="preserve"> </w:t>
      </w:r>
      <w:r w:rsidR="00DE1C00" w:rsidRPr="000D31FE">
        <w:rPr>
          <w:rtl/>
        </w:rPr>
        <w:t>של המציע</w:t>
      </w:r>
      <w:bookmarkEnd w:id="273"/>
      <w:bookmarkEnd w:id="274"/>
      <w:bookmarkEnd w:id="275"/>
      <w:bookmarkEnd w:id="276"/>
      <w:bookmarkEnd w:id="277"/>
      <w:r w:rsidR="00DE1C00" w:rsidRPr="000D31FE">
        <w:rPr>
          <w:rtl/>
        </w:rPr>
        <w:t xml:space="preserve"> </w:t>
      </w:r>
    </w:p>
    <w:p w:rsidR="00DE1C00"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tl/>
        </w:rPr>
      </w:pPr>
      <w:r w:rsidRPr="000D31FE">
        <w:rPr>
          <w:rFonts w:asciiTheme="minorBidi" w:hAnsiTheme="minorBidi"/>
          <w:caps/>
          <w:spacing w:val="15"/>
          <w:rtl/>
        </w:rPr>
        <w:t>(</w:t>
      </w:r>
      <w:r w:rsidRPr="000D31FE">
        <w:rPr>
          <w:rFonts w:asciiTheme="minorBidi" w:hAnsiTheme="minorBidi"/>
          <w:caps/>
          <w:spacing w:val="15"/>
        </w:rPr>
        <w:t>M</w:t>
      </w:r>
      <w:r w:rsidRPr="000D31FE">
        <w:rPr>
          <w:rFonts w:asciiTheme="minorBidi" w:hAnsiTheme="minorBidi"/>
          <w:caps/>
          <w:spacing w:val="15"/>
          <w:rtl/>
        </w:rPr>
        <w:t>) על המוצר להיות בשימוש לפחות 3 שנים בארץ או בחו"ל.</w:t>
      </w:r>
    </w:p>
    <w:p w:rsidR="00A11D41" w:rsidRPr="00A11D41" w:rsidRDefault="00A11D41" w:rsidP="00A11D41">
      <w:pPr>
        <w:pStyle w:val="aa"/>
        <w:widowControl w:val="0"/>
        <w:tabs>
          <w:tab w:val="left" w:pos="848"/>
          <w:tab w:val="left" w:pos="1699"/>
        </w:tabs>
        <w:spacing w:before="100" w:beforeAutospacing="1" w:after="100" w:afterAutospacing="1"/>
        <w:ind w:left="783"/>
        <w:jc w:val="center"/>
        <w:rPr>
          <w:rFonts w:asciiTheme="minorBidi" w:hAnsiTheme="minorBidi"/>
          <w:caps/>
          <w:spacing w:val="15"/>
          <w:u w:val="single"/>
          <w:rtl/>
        </w:rPr>
      </w:pPr>
      <w:r w:rsidRPr="00A11D41">
        <w:rPr>
          <w:rFonts w:asciiTheme="minorBidi" w:hAnsiTheme="minorBidi" w:hint="cs"/>
          <w:caps/>
          <w:spacing w:val="15"/>
          <w:u w:val="single"/>
          <w:rtl/>
        </w:rPr>
        <w:t>טבלה 4</w:t>
      </w:r>
      <w:r>
        <w:rPr>
          <w:rFonts w:asciiTheme="minorBidi" w:hAnsiTheme="minorBidi" w:hint="cs"/>
          <w:caps/>
          <w:spacing w:val="15"/>
          <w:u w:val="single"/>
          <w:rtl/>
        </w:rPr>
        <w:t xml:space="preserve">- פירוט ותק וניסיון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93"/>
        <w:gridCol w:w="2163"/>
        <w:gridCol w:w="3119"/>
      </w:tblGrid>
      <w:tr w:rsidR="00DE1C00" w:rsidRPr="000D31FE" w:rsidTr="002431B6">
        <w:trPr>
          <w:jc w:val="center"/>
        </w:trPr>
        <w:tc>
          <w:tcPr>
            <w:tcW w:w="2493" w:type="dxa"/>
            <w:shd w:val="clear" w:color="auto" w:fill="548DD4" w:themeFill="text2" w:themeFillTint="99"/>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p>
        </w:tc>
        <w:tc>
          <w:tcPr>
            <w:tcW w:w="2163" w:type="dxa"/>
            <w:shd w:val="clear" w:color="auto" w:fill="548DD4" w:themeFill="text2" w:themeFillTint="99"/>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r w:rsidRPr="000D31FE">
              <w:rPr>
                <w:rFonts w:asciiTheme="minorBidi" w:hAnsiTheme="minorBidi"/>
                <w:caps/>
                <w:spacing w:val="15"/>
                <w:rtl/>
              </w:rPr>
              <w:t>יצרן</w:t>
            </w:r>
          </w:p>
        </w:tc>
        <w:tc>
          <w:tcPr>
            <w:tcW w:w="3119" w:type="dxa"/>
            <w:shd w:val="clear" w:color="auto" w:fill="548DD4" w:themeFill="text2" w:themeFillTint="99"/>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r w:rsidRPr="000D31FE">
              <w:rPr>
                <w:rFonts w:asciiTheme="minorBidi" w:hAnsiTheme="minorBidi"/>
                <w:caps/>
                <w:spacing w:val="15"/>
                <w:rtl/>
              </w:rPr>
              <w:t>מציע מקומי</w:t>
            </w:r>
          </w:p>
        </w:tc>
      </w:tr>
      <w:tr w:rsidR="00DE1C00" w:rsidRPr="000D31FE" w:rsidTr="0082092B">
        <w:trPr>
          <w:jc w:val="center"/>
        </w:trPr>
        <w:tc>
          <w:tcPr>
            <w:tcW w:w="2493"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r w:rsidRPr="000D31FE">
              <w:rPr>
                <w:rFonts w:asciiTheme="minorBidi" w:hAnsiTheme="minorBidi"/>
                <w:caps/>
                <w:spacing w:val="15"/>
                <w:rtl/>
              </w:rPr>
              <w:t>שנת ההקמה של התאגיד</w:t>
            </w:r>
          </w:p>
        </w:tc>
        <w:tc>
          <w:tcPr>
            <w:tcW w:w="2163"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p>
        </w:tc>
        <w:tc>
          <w:tcPr>
            <w:tcW w:w="3119"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p>
        </w:tc>
      </w:tr>
      <w:tr w:rsidR="00DE1C00" w:rsidRPr="000D31FE" w:rsidTr="0082092B">
        <w:trPr>
          <w:jc w:val="center"/>
        </w:trPr>
        <w:tc>
          <w:tcPr>
            <w:tcW w:w="2493"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r w:rsidRPr="000D31FE">
              <w:rPr>
                <w:rFonts w:asciiTheme="minorBidi" w:hAnsiTheme="minorBidi"/>
                <w:caps/>
                <w:spacing w:val="15"/>
                <w:rtl/>
              </w:rPr>
              <w:t>מספר שנות העיסוק בתחום הנדרש למכרז זה</w:t>
            </w:r>
          </w:p>
        </w:tc>
        <w:tc>
          <w:tcPr>
            <w:tcW w:w="2163"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p>
        </w:tc>
        <w:tc>
          <w:tcPr>
            <w:tcW w:w="3119" w:type="dxa"/>
          </w:tcPr>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Pr>
            </w:pPr>
          </w:p>
        </w:tc>
      </w:tr>
    </w:tbl>
    <w:p w:rsidR="00DE1C00" w:rsidRPr="000D31FE" w:rsidRDefault="00DE1C00" w:rsidP="0000257A">
      <w:pPr>
        <w:widowControl w:val="0"/>
        <w:tabs>
          <w:tab w:val="left" w:pos="848"/>
          <w:tab w:val="left" w:pos="1699"/>
        </w:tabs>
        <w:spacing w:before="100" w:beforeAutospacing="1" w:after="100" w:afterAutospacing="1"/>
        <w:ind w:left="1699"/>
        <w:rPr>
          <w:rFonts w:asciiTheme="minorBidi" w:hAnsiTheme="minorBidi"/>
          <w:sz w:val="24"/>
          <w:rtl/>
        </w:rPr>
      </w:pPr>
    </w:p>
    <w:p w:rsidR="00DE1C00" w:rsidRPr="000D31FE" w:rsidRDefault="00DE1C00" w:rsidP="0000257A">
      <w:pPr>
        <w:pStyle w:val="3"/>
        <w:rPr>
          <w:rtl/>
        </w:rPr>
      </w:pPr>
      <w:bookmarkStart w:id="278" w:name="_Toc324865081"/>
      <w:bookmarkStart w:id="279" w:name="_Toc324866092"/>
      <w:bookmarkStart w:id="280" w:name="_Toc324866456"/>
      <w:bookmarkStart w:id="281" w:name="_Toc330214489"/>
      <w:bookmarkStart w:id="282" w:name="_Toc388516176"/>
      <w:r w:rsidRPr="000D31FE">
        <w:rPr>
          <w:rtl/>
        </w:rPr>
        <w:t xml:space="preserve">לקוחות </w:t>
      </w:r>
      <w:bookmarkEnd w:id="278"/>
      <w:bookmarkEnd w:id="279"/>
      <w:bookmarkEnd w:id="280"/>
      <w:bookmarkEnd w:id="281"/>
      <w:r w:rsidRPr="000D31FE">
        <w:rPr>
          <w:rtl/>
        </w:rPr>
        <w:t>רלוונטיים (</w:t>
      </w:r>
      <w:r w:rsidRPr="000D31FE">
        <w:t>M</w:t>
      </w:r>
      <w:r w:rsidRPr="000D31FE">
        <w:rPr>
          <w:rtl/>
        </w:rPr>
        <w:t>)</w:t>
      </w:r>
      <w:bookmarkEnd w:id="282"/>
    </w:p>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tl/>
        </w:rPr>
      </w:pPr>
      <w:r w:rsidRPr="000D31FE">
        <w:rPr>
          <w:rFonts w:asciiTheme="minorBidi" w:hAnsiTheme="minorBidi"/>
          <w:caps/>
          <w:spacing w:val="15"/>
          <w:rtl/>
        </w:rPr>
        <w:t>המציע יפרט שמות של 5 לקוחות להגשת ההצעה למכרז זה.</w:t>
      </w:r>
    </w:p>
    <w:p w:rsidR="00DE1C00" w:rsidRPr="000D31FE" w:rsidRDefault="00DE1C00" w:rsidP="0000257A">
      <w:pPr>
        <w:pStyle w:val="aa"/>
        <w:widowControl w:val="0"/>
        <w:tabs>
          <w:tab w:val="left" w:pos="848"/>
          <w:tab w:val="left" w:pos="1699"/>
        </w:tabs>
        <w:spacing w:before="100" w:beforeAutospacing="1" w:after="100" w:afterAutospacing="1"/>
        <w:ind w:left="783"/>
        <w:rPr>
          <w:rFonts w:asciiTheme="minorBidi" w:hAnsiTheme="minorBidi"/>
          <w:caps/>
          <w:spacing w:val="15"/>
          <w:rtl/>
        </w:rPr>
      </w:pPr>
      <w:r w:rsidRPr="000D31FE">
        <w:rPr>
          <w:rFonts w:asciiTheme="minorBidi" w:hAnsiTheme="minorBidi"/>
          <w:caps/>
          <w:spacing w:val="15"/>
          <w:rtl/>
        </w:rPr>
        <w:t xml:space="preserve">במענהו, המציע יציין את שם הלקוח, שמות אנשי קשר, מספרי טלפון, היקף השירות הכספי בין השנים </w:t>
      </w:r>
      <w:r w:rsidR="00A06FB0" w:rsidRPr="000D31FE">
        <w:rPr>
          <w:rFonts w:asciiTheme="minorBidi" w:hAnsiTheme="minorBidi" w:hint="cs"/>
          <w:caps/>
          <w:spacing w:val="15"/>
          <w:rtl/>
        </w:rPr>
        <w:t>2012-2013</w:t>
      </w:r>
      <w:r w:rsidRPr="000D31FE">
        <w:rPr>
          <w:rFonts w:asciiTheme="minorBidi" w:hAnsiTheme="minorBidi"/>
          <w:caps/>
          <w:spacing w:val="15"/>
          <w:rtl/>
        </w:rPr>
        <w:t xml:space="preserve"> ללקוחות.</w:t>
      </w:r>
    </w:p>
    <w:p w:rsidR="00DE1C00" w:rsidRPr="000D31FE" w:rsidRDefault="00DE1C00" w:rsidP="0000257A">
      <w:pPr>
        <w:pStyle w:val="Normal1"/>
        <w:widowControl w:val="0"/>
        <w:spacing w:before="100" w:beforeAutospacing="1" w:after="100" w:afterAutospacing="1" w:line="360" w:lineRule="auto"/>
        <w:rPr>
          <w:rFonts w:asciiTheme="minorBidi" w:hAnsiTheme="minorBidi" w:cstheme="minorBidi"/>
          <w:sz w:val="24"/>
          <w:rtl/>
        </w:rPr>
      </w:pPr>
      <w:r w:rsidRPr="000D31FE">
        <w:rPr>
          <w:rFonts w:asciiTheme="minorBidi" w:hAnsiTheme="minorBidi" w:cstheme="minorBidi"/>
          <w:sz w:val="24"/>
          <w:rtl/>
        </w:rPr>
        <w:br w:type="page"/>
      </w:r>
    </w:p>
    <w:p w:rsidR="00DE1C00" w:rsidRPr="000D31FE" w:rsidRDefault="00DE1C00" w:rsidP="0000257A">
      <w:pPr>
        <w:pStyle w:val="3"/>
        <w:rPr>
          <w:rtl/>
        </w:rPr>
      </w:pPr>
      <w:bookmarkStart w:id="283" w:name="_Toc282002087"/>
      <w:bookmarkStart w:id="284" w:name="_Toc324866113"/>
      <w:bookmarkStart w:id="285" w:name="_Toc388516177"/>
      <w:r w:rsidRPr="000D31FE">
        <w:rPr>
          <w:rtl/>
        </w:rPr>
        <w:lastRenderedPageBreak/>
        <w:t>אינדקס תיעוד</w:t>
      </w:r>
      <w:bookmarkEnd w:id="283"/>
      <w:bookmarkEnd w:id="284"/>
      <w:bookmarkEnd w:id="285"/>
      <w:r w:rsidRPr="000D31FE">
        <w:rPr>
          <w:rtl/>
        </w:rPr>
        <w:t xml:space="preserve"> </w:t>
      </w:r>
    </w:p>
    <w:p w:rsidR="00DE1C00" w:rsidRPr="000D31FE" w:rsidRDefault="00DE1C00" w:rsidP="0000257A">
      <w:pPr>
        <w:widowControl w:val="0"/>
        <w:tabs>
          <w:tab w:val="left" w:pos="848"/>
          <w:tab w:val="left" w:pos="1699"/>
        </w:tabs>
        <w:spacing w:before="100" w:beforeAutospacing="1" w:after="100" w:afterAutospacing="1"/>
        <w:ind w:left="792"/>
        <w:rPr>
          <w:rFonts w:asciiTheme="minorBidi" w:hAnsiTheme="minorBidi"/>
          <w:caps/>
          <w:spacing w:val="15"/>
          <w:sz w:val="24"/>
          <w:rtl/>
        </w:rPr>
      </w:pPr>
      <w:r w:rsidRPr="000D31FE">
        <w:rPr>
          <w:rFonts w:asciiTheme="minorBidi" w:hAnsiTheme="minorBidi"/>
          <w:caps/>
          <w:spacing w:val="15"/>
          <w:sz w:val="24"/>
          <w:rtl/>
        </w:rPr>
        <w:tab/>
        <w:t>הספק הזוכה יספק תיעוד תפעולי, בשפה העברית, בהתאם למספר הרישיונות. התיעוד יכלול:</w:t>
      </w:r>
    </w:p>
    <w:p w:rsidR="00DE1C00" w:rsidRPr="00792CE9" w:rsidRDefault="00DE1C00" w:rsidP="0066120D">
      <w:pPr>
        <w:pStyle w:val="4"/>
        <w:rPr>
          <w:rtl/>
        </w:rPr>
      </w:pPr>
      <w:r w:rsidRPr="00792CE9">
        <w:rPr>
          <w:rtl/>
        </w:rPr>
        <w:t>מדריך למשתמש.</w:t>
      </w:r>
    </w:p>
    <w:p w:rsidR="00DE1C00" w:rsidRPr="00792CE9" w:rsidRDefault="00DE1C00" w:rsidP="0066120D">
      <w:pPr>
        <w:pStyle w:val="4"/>
        <w:rPr>
          <w:rtl/>
        </w:rPr>
      </w:pPr>
      <w:r w:rsidRPr="00792CE9">
        <w:rPr>
          <w:rtl/>
        </w:rPr>
        <w:t>מסמך תכולת מערכת.</w:t>
      </w:r>
    </w:p>
    <w:p w:rsidR="00DE1C00" w:rsidRPr="00792CE9" w:rsidRDefault="00DE1C00" w:rsidP="0066120D">
      <w:pPr>
        <w:pStyle w:val="4"/>
        <w:rPr>
          <w:rtl/>
        </w:rPr>
      </w:pPr>
      <w:r w:rsidRPr="00792CE9">
        <w:rPr>
          <w:rtl/>
        </w:rPr>
        <w:t>נוהל ההתקנות והחיבור של המערכת בשרת ובתחנות עבודה</w:t>
      </w:r>
    </w:p>
    <w:p w:rsidR="00DE1C00" w:rsidRPr="00792CE9" w:rsidRDefault="00DE1C00" w:rsidP="0066120D">
      <w:pPr>
        <w:pStyle w:val="4"/>
        <w:rPr>
          <w:rtl/>
        </w:rPr>
      </w:pPr>
      <w:r w:rsidRPr="00792CE9">
        <w:rPr>
          <w:rtl/>
        </w:rPr>
        <w:t>נוהל תחזוקת המערכת.</w:t>
      </w:r>
    </w:p>
    <w:p w:rsidR="00DE1C00" w:rsidRPr="000D31FE" w:rsidRDefault="00DE1C00" w:rsidP="0000257A">
      <w:pPr>
        <w:pStyle w:val="3"/>
        <w:rPr>
          <w:rtl/>
        </w:rPr>
      </w:pPr>
      <w:bookmarkStart w:id="286" w:name="_Toc282002088"/>
      <w:bookmarkStart w:id="287" w:name="_Toc324866116"/>
      <w:bookmarkStart w:id="288" w:name="_Toc388516178"/>
      <w:r w:rsidRPr="000D31FE">
        <w:rPr>
          <w:rtl/>
        </w:rPr>
        <w:t>שירות תמיכה ותחזוקה</w:t>
      </w:r>
      <w:bookmarkEnd w:id="286"/>
      <w:bookmarkEnd w:id="287"/>
      <w:bookmarkEnd w:id="288"/>
      <w:r w:rsidRPr="000D31FE">
        <w:rPr>
          <w:rtl/>
        </w:rPr>
        <w:t xml:space="preserve"> </w:t>
      </w:r>
    </w:p>
    <w:p w:rsidR="009E12CF" w:rsidRPr="00792CE9" w:rsidRDefault="00D855EC" w:rsidP="0066120D">
      <w:pPr>
        <w:pStyle w:val="4"/>
        <w:rPr>
          <w:rtl/>
        </w:rPr>
      </w:pPr>
      <w:r w:rsidRPr="00286E6D">
        <w:rPr>
          <w:rtl/>
        </w:rPr>
        <w:t xml:space="preserve">המציע </w:t>
      </w:r>
      <w:r w:rsidR="009E12CF" w:rsidRPr="00286E6D">
        <w:rPr>
          <w:rtl/>
        </w:rPr>
        <w:t>יספק שירותי</w:t>
      </w:r>
      <w:r w:rsidR="009E12CF" w:rsidRPr="00792CE9">
        <w:rPr>
          <w:rtl/>
        </w:rPr>
        <w:t xml:space="preserve"> תמיכה ותחזוקה למוצר. המציע מתחייב כי כל שירות אחר בתחום השירותים נשוא המכרז, שאינו מוגדר במפרט שלהלן, יסופק למזמין כחלק מהמוצר השלם. כמו כן, כל שירות שיתווסף עם הזמן למערכת המציע, יסופק למזמין כחלק מתחזוקת המערכת.</w:t>
      </w:r>
    </w:p>
    <w:p w:rsidR="00DE1C00" w:rsidRPr="00511136" w:rsidRDefault="00DE1C00" w:rsidP="0066120D">
      <w:pPr>
        <w:pStyle w:val="4"/>
        <w:rPr>
          <w:rtl/>
        </w:rPr>
      </w:pPr>
      <w:r w:rsidRPr="00511136">
        <w:rPr>
          <w:rtl/>
        </w:rPr>
        <w:t xml:space="preserve">המציע יפרט את אמנת השירות לה הוא </w:t>
      </w:r>
      <w:proofErr w:type="spellStart"/>
      <w:r w:rsidRPr="00511136">
        <w:rPr>
          <w:rtl/>
        </w:rPr>
        <w:t>מחוייב</w:t>
      </w:r>
      <w:proofErr w:type="spellEnd"/>
      <w:r w:rsidRPr="00511136">
        <w:rPr>
          <w:rtl/>
        </w:rPr>
        <w:t>, תוך הרחבה והתייחסות לנושאים הבאים:</w:t>
      </w:r>
    </w:p>
    <w:p w:rsidR="00DE1C00" w:rsidRPr="000D31FE" w:rsidRDefault="00DE1C00" w:rsidP="00A11D41">
      <w:pPr>
        <w:pStyle w:val="aa"/>
        <w:widowControl w:val="0"/>
        <w:numPr>
          <w:ilvl w:val="0"/>
          <w:numId w:val="39"/>
        </w:numPr>
        <w:rPr>
          <w:rFonts w:asciiTheme="minorBidi" w:hAnsiTheme="minorBidi"/>
          <w:caps/>
          <w:spacing w:val="15"/>
          <w:rtl/>
        </w:rPr>
      </w:pPr>
      <w:bookmarkStart w:id="289" w:name="_Toc324865107"/>
      <w:bookmarkStart w:id="290" w:name="_Toc324866118"/>
      <w:bookmarkStart w:id="291" w:name="_Toc324866482"/>
      <w:bookmarkStart w:id="292" w:name="_Toc330214515"/>
      <w:r w:rsidRPr="000D31FE">
        <w:rPr>
          <w:rFonts w:asciiTheme="minorBidi" w:hAnsiTheme="minorBidi"/>
          <w:caps/>
          <w:spacing w:val="15"/>
          <w:rtl/>
        </w:rPr>
        <w:t>כל שדרוג תוכנה שיפורסם, יסופק למזמין בשפה העברית.</w:t>
      </w:r>
      <w:bookmarkEnd w:id="289"/>
      <w:bookmarkEnd w:id="290"/>
      <w:bookmarkEnd w:id="291"/>
      <w:bookmarkEnd w:id="292"/>
    </w:p>
    <w:p w:rsidR="00DE1C00" w:rsidRPr="000D31FE" w:rsidRDefault="00DE1C00" w:rsidP="00A11D41">
      <w:pPr>
        <w:pStyle w:val="aa"/>
        <w:widowControl w:val="0"/>
        <w:numPr>
          <w:ilvl w:val="0"/>
          <w:numId w:val="39"/>
        </w:numPr>
        <w:rPr>
          <w:rFonts w:asciiTheme="minorBidi" w:hAnsiTheme="minorBidi"/>
          <w:caps/>
          <w:spacing w:val="15"/>
          <w:rtl/>
        </w:rPr>
      </w:pPr>
      <w:bookmarkStart w:id="293" w:name="_Toc324865108"/>
      <w:bookmarkStart w:id="294" w:name="_Toc324866119"/>
      <w:bookmarkStart w:id="295" w:name="_Toc324866483"/>
      <w:bookmarkStart w:id="296" w:name="_Toc330214516"/>
      <w:r w:rsidRPr="000D31FE">
        <w:rPr>
          <w:rFonts w:asciiTheme="minorBidi" w:hAnsiTheme="minorBidi"/>
          <w:caps/>
          <w:spacing w:val="15"/>
          <w:rtl/>
        </w:rPr>
        <w:t>יינתן ייעוץ בפתרון בעיות ויישום נכון של השירותים על פי צרכי המזמין.</w:t>
      </w:r>
      <w:bookmarkEnd w:id="293"/>
      <w:bookmarkEnd w:id="294"/>
      <w:bookmarkEnd w:id="295"/>
      <w:bookmarkEnd w:id="296"/>
    </w:p>
    <w:p w:rsidR="00DE1C00" w:rsidRPr="000D31FE" w:rsidRDefault="00DE1C00" w:rsidP="00A11D41">
      <w:pPr>
        <w:pStyle w:val="aa"/>
        <w:widowControl w:val="0"/>
        <w:numPr>
          <w:ilvl w:val="0"/>
          <w:numId w:val="39"/>
        </w:numPr>
        <w:rPr>
          <w:rFonts w:asciiTheme="minorBidi" w:hAnsiTheme="minorBidi"/>
          <w:caps/>
          <w:spacing w:val="15"/>
          <w:rtl/>
        </w:rPr>
      </w:pPr>
      <w:bookmarkStart w:id="297" w:name="_Toc324865109"/>
      <w:bookmarkStart w:id="298" w:name="_Toc324866120"/>
      <w:bookmarkStart w:id="299" w:name="_Toc324866484"/>
      <w:bookmarkStart w:id="300" w:name="_Toc330214517"/>
      <w:r w:rsidRPr="000D31FE">
        <w:rPr>
          <w:rFonts w:asciiTheme="minorBidi" w:hAnsiTheme="minorBidi"/>
          <w:caps/>
          <w:spacing w:val="15"/>
          <w:rtl/>
        </w:rPr>
        <w:t>תיקוני "באגים" בתוכנה ובתיעוד המוצג למשתמשים.</w:t>
      </w:r>
      <w:bookmarkEnd w:id="297"/>
      <w:bookmarkEnd w:id="298"/>
      <w:bookmarkEnd w:id="299"/>
      <w:bookmarkEnd w:id="300"/>
    </w:p>
    <w:p w:rsidR="00DE1C00" w:rsidRPr="000D31FE" w:rsidRDefault="00DE1C00" w:rsidP="003740D9">
      <w:pPr>
        <w:pStyle w:val="4"/>
      </w:pPr>
      <w:bookmarkStart w:id="301" w:name="_Toc324865111"/>
      <w:bookmarkStart w:id="302" w:name="_Toc324866122"/>
      <w:bookmarkStart w:id="303" w:name="_Toc324866486"/>
      <w:bookmarkStart w:id="304" w:name="_Toc330214519"/>
      <w:r w:rsidRPr="000D31FE">
        <w:rPr>
          <w:rtl/>
        </w:rPr>
        <w:t>שירות תמיכה</w:t>
      </w:r>
      <w:r w:rsidR="003740D9" w:rsidRPr="003740D9">
        <w:rPr>
          <w:rFonts w:cs="Arial"/>
          <w:rtl/>
        </w:rPr>
        <w:t>(</w:t>
      </w:r>
      <w:r w:rsidR="003740D9" w:rsidRPr="003740D9">
        <w:t>M</w:t>
      </w:r>
      <w:r w:rsidR="003740D9" w:rsidRPr="003740D9">
        <w:rPr>
          <w:rFonts w:cs="Arial"/>
          <w:rtl/>
        </w:rPr>
        <w:t>)</w:t>
      </w:r>
      <w:r w:rsidRPr="000D31FE">
        <w:rPr>
          <w:rtl/>
        </w:rPr>
        <w:t>- זמני קבלת השירות ומועדי הטיפול בתקלות</w:t>
      </w:r>
      <w:bookmarkEnd w:id="301"/>
      <w:bookmarkEnd w:id="302"/>
      <w:bookmarkEnd w:id="303"/>
      <w:bookmarkEnd w:id="304"/>
      <w:r w:rsidRPr="000D31FE">
        <w:rPr>
          <w:rtl/>
        </w:rPr>
        <w:t xml:space="preserve"> </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 xml:space="preserve">המציע יתחייב להיענות לקריאות שרות טלפוניות של המזמין לצורך איתור תקלות הנובעות מ"באגים", ומתן פתרונות מספקים. </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המענה יינתן תוך</w:t>
      </w:r>
      <w:r w:rsidR="00053290" w:rsidRPr="000D31FE">
        <w:rPr>
          <w:rFonts w:asciiTheme="minorBidi" w:hAnsiTheme="minorBidi" w:hint="cs"/>
          <w:caps/>
          <w:spacing w:val="15"/>
          <w:rtl/>
        </w:rPr>
        <w:t xml:space="preserve"> 5 דקות </w:t>
      </w:r>
      <w:r w:rsidRPr="000D31FE">
        <w:rPr>
          <w:rFonts w:asciiTheme="minorBidi" w:hAnsiTheme="minorBidi"/>
          <w:caps/>
          <w:spacing w:val="15"/>
          <w:rtl/>
        </w:rPr>
        <w:t xml:space="preserve">בזמנים ובמועדים המפורטים להלן: ימים א'-ה' בין השעות 8:00-17:00. </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 xml:space="preserve">המציע יתחייב להתחלת טיפול בקריאה תוך שעתיים מקבלתה, ויתחייב לתיקון רציף עד לתיקון מלא, במקרה של תקלה המשביתה את השירותים. בימים ב' ו-ג' בכל שבוע המציע יתחייב להתחלת הטיפול תוך שעה מקבלת הקריאה ויתחייב לתיקון רציף </w:t>
      </w:r>
      <w:proofErr w:type="spellStart"/>
      <w:r w:rsidRPr="000D31FE">
        <w:rPr>
          <w:rFonts w:asciiTheme="minorBidi" w:hAnsiTheme="minorBidi"/>
          <w:caps/>
          <w:spacing w:val="15"/>
          <w:rtl/>
        </w:rPr>
        <w:t>ומיידי</w:t>
      </w:r>
      <w:proofErr w:type="spellEnd"/>
      <w:r w:rsidRPr="000D31FE">
        <w:rPr>
          <w:rFonts w:asciiTheme="minorBidi" w:hAnsiTheme="minorBidi"/>
          <w:caps/>
          <w:spacing w:val="15"/>
          <w:rtl/>
        </w:rPr>
        <w:t xml:space="preserve"> ככל שניתן. </w:t>
      </w:r>
    </w:p>
    <w:p w:rsidR="00DE1C00" w:rsidRPr="00792CE9"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במקרה של תקלה שאינה משביתה את כלל השירותים, יתחייב המציע להתחלת טיפול תוך 4 שעות בשעות העבודה .יובהר כי באחריות הספק להודיע למזמין על התחלת הטיפול ויתחייב לטיפול רציף עד לתיקון זמני או מלא אשר יסתיים לא יאוחר מ-7 ימי עבודה מקבלת הקריאה.</w:t>
      </w:r>
    </w:p>
    <w:p w:rsidR="00DE1C00" w:rsidRPr="000D31FE" w:rsidRDefault="00DE1C00" w:rsidP="003740D9">
      <w:pPr>
        <w:pStyle w:val="4"/>
      </w:pPr>
      <w:bookmarkStart w:id="305" w:name="_Toc324865112"/>
      <w:bookmarkStart w:id="306" w:name="_Toc324866123"/>
      <w:bookmarkStart w:id="307" w:name="_Toc324866487"/>
      <w:bookmarkStart w:id="308" w:name="_Toc330214520"/>
      <w:r w:rsidRPr="000D31FE">
        <w:rPr>
          <w:rtl/>
        </w:rPr>
        <w:lastRenderedPageBreak/>
        <w:t>אמנת שירות ופיצויים מוסכמים (</w:t>
      </w:r>
      <w:r w:rsidRPr="000D31FE">
        <w:t>SLA</w:t>
      </w:r>
      <w:r w:rsidRPr="000D31FE">
        <w:rPr>
          <w:rtl/>
        </w:rPr>
        <w:t>)</w:t>
      </w:r>
      <w:bookmarkEnd w:id="305"/>
      <w:bookmarkEnd w:id="306"/>
      <w:bookmarkEnd w:id="307"/>
      <w:bookmarkEnd w:id="308"/>
      <w:r w:rsidR="003740D9" w:rsidRPr="003740D9">
        <w:rPr>
          <w:rFonts w:cs="Arial"/>
          <w:rtl/>
        </w:rPr>
        <w:t xml:space="preserve"> (</w:t>
      </w:r>
      <w:r w:rsidR="003740D9" w:rsidRPr="003740D9">
        <w:t>M</w:t>
      </w:r>
      <w:r w:rsidR="003740D9" w:rsidRPr="003740D9">
        <w:rPr>
          <w:rFonts w:cs="Arial"/>
          <w:rtl/>
        </w:rPr>
        <w:t>)</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אמנת השירות היא כלי בידי המזמין להגדרת מדיניות וסדרי עדיפויות למתן שירות שוטף, ולביצוע פיקוח על הספק הזוכה בקיום תנאי המכרז.</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שלהלן.</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מימוש פיצויים מוסכמים על ידי עורך המכרז יכול וייעשה בדרך של קיזוז מחשבונית בחתימה ואישור מורשה חתימה מטעם המזמין, או בכל דרך אחרת.</w:t>
      </w:r>
    </w:p>
    <w:p w:rsidR="00DE1C00" w:rsidRPr="000D31FE"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יובהר כי אין בפיצויים המפורטים בטבלה שלהלן כדי למנוע מעורך המכרז הפעלת כל סנקציה אחרת כנגד הספק הזוכה, לרבות חילוט ערבות הביצוע.</w:t>
      </w:r>
    </w:p>
    <w:p w:rsidR="00DE1C00" w:rsidRDefault="00DE1C00" w:rsidP="00A11D41">
      <w:pPr>
        <w:pStyle w:val="aa"/>
        <w:widowControl w:val="0"/>
        <w:numPr>
          <w:ilvl w:val="0"/>
          <w:numId w:val="39"/>
        </w:numPr>
        <w:rPr>
          <w:rFonts w:asciiTheme="minorBidi" w:hAnsiTheme="minorBidi"/>
          <w:caps/>
          <w:spacing w:val="15"/>
        </w:rPr>
      </w:pPr>
      <w:r w:rsidRPr="000D31FE">
        <w:rPr>
          <w:rFonts w:asciiTheme="minorBidi" w:hAnsiTheme="minorBidi"/>
          <w:caps/>
          <w:spacing w:val="15"/>
          <w:rtl/>
        </w:rPr>
        <w:t>בטרם יעשה המזמין שימוש בסמכותו לפי סעיף זה, ייתן לספק הזדמנות להעלות את טענותיו.</w:t>
      </w:r>
    </w:p>
    <w:p w:rsidR="00A11D41" w:rsidRPr="00A11D41" w:rsidRDefault="00A11D41" w:rsidP="002F26B7">
      <w:pPr>
        <w:pStyle w:val="aa"/>
        <w:widowControl w:val="0"/>
        <w:jc w:val="center"/>
        <w:rPr>
          <w:rFonts w:asciiTheme="minorBidi" w:hAnsiTheme="minorBidi"/>
          <w:caps/>
          <w:spacing w:val="15"/>
          <w:u w:val="single"/>
        </w:rPr>
      </w:pPr>
      <w:r w:rsidRPr="00A11D41">
        <w:rPr>
          <w:rFonts w:asciiTheme="minorBidi" w:hAnsiTheme="minorBidi" w:hint="cs"/>
          <w:caps/>
          <w:spacing w:val="15"/>
          <w:u w:val="single"/>
          <w:rtl/>
        </w:rPr>
        <w:t>טבלה 5</w:t>
      </w:r>
      <w:r w:rsidR="002F26B7">
        <w:rPr>
          <w:rFonts w:asciiTheme="minorBidi" w:hAnsiTheme="minorBidi" w:hint="cs"/>
          <w:caps/>
          <w:spacing w:val="15"/>
          <w:u w:val="single"/>
          <w:rtl/>
        </w:rPr>
        <w:t>-</w:t>
      </w:r>
      <w:r w:rsidR="002F26B7" w:rsidRPr="002F26B7">
        <w:rPr>
          <w:rFonts w:asciiTheme="minorBidi" w:hAnsiTheme="minorBidi" w:cs="Arial"/>
          <w:caps/>
          <w:spacing w:val="15"/>
          <w:u w:val="single"/>
          <w:rtl/>
        </w:rPr>
        <w:t xml:space="preserve"> פיצויים מוסכמים</w:t>
      </w:r>
      <w:r w:rsidR="002F26B7">
        <w:rPr>
          <w:rFonts w:asciiTheme="minorBidi" w:hAnsiTheme="minorBidi" w:hint="cs"/>
          <w:caps/>
          <w:spacing w:val="15"/>
          <w:u w:val="single"/>
          <w:rtl/>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08"/>
        <w:gridCol w:w="2387"/>
        <w:gridCol w:w="2278"/>
      </w:tblGrid>
      <w:tr w:rsidR="00DE1C00" w:rsidRPr="000D31FE" w:rsidTr="002431B6">
        <w:trPr>
          <w:tblHeader/>
          <w:jc w:val="center"/>
        </w:trPr>
        <w:tc>
          <w:tcPr>
            <w:tcW w:w="2508" w:type="dxa"/>
            <w:shd w:val="clear" w:color="auto" w:fill="548DD4" w:themeFill="text2" w:themeFillTint="99"/>
          </w:tcPr>
          <w:p w:rsidR="00DE1C00" w:rsidRPr="000D31FE" w:rsidRDefault="00DE1C00" w:rsidP="0000257A">
            <w:pPr>
              <w:widowControl w:val="0"/>
              <w:spacing w:before="100" w:beforeAutospacing="1" w:after="100" w:afterAutospacing="1"/>
              <w:jc w:val="center"/>
              <w:rPr>
                <w:rFonts w:asciiTheme="minorBidi" w:hAnsiTheme="minorBidi"/>
                <w:b/>
                <w:bCs/>
                <w:sz w:val="24"/>
              </w:rPr>
            </w:pPr>
            <w:r w:rsidRPr="000D31FE">
              <w:rPr>
                <w:rFonts w:asciiTheme="minorBidi" w:hAnsiTheme="minorBidi"/>
                <w:b/>
                <w:bCs/>
                <w:sz w:val="24"/>
                <w:rtl/>
              </w:rPr>
              <w:t>דרישות המכרז</w:t>
            </w:r>
          </w:p>
        </w:tc>
        <w:tc>
          <w:tcPr>
            <w:tcW w:w="2387" w:type="dxa"/>
            <w:shd w:val="clear" w:color="auto" w:fill="548DD4" w:themeFill="text2" w:themeFillTint="99"/>
          </w:tcPr>
          <w:p w:rsidR="00DE1C00" w:rsidRPr="000D31FE" w:rsidRDefault="00DE1C00" w:rsidP="0000257A">
            <w:pPr>
              <w:widowControl w:val="0"/>
              <w:spacing w:before="100" w:beforeAutospacing="1" w:after="100" w:afterAutospacing="1"/>
              <w:jc w:val="center"/>
              <w:rPr>
                <w:rFonts w:asciiTheme="minorBidi" w:hAnsiTheme="minorBidi"/>
                <w:b/>
                <w:bCs/>
                <w:sz w:val="24"/>
              </w:rPr>
            </w:pPr>
            <w:r w:rsidRPr="000D31FE">
              <w:rPr>
                <w:rFonts w:asciiTheme="minorBidi" w:hAnsiTheme="minorBidi"/>
                <w:b/>
                <w:bCs/>
                <w:sz w:val="24"/>
                <w:rtl/>
              </w:rPr>
              <w:t>חריגה מה-</w:t>
            </w:r>
            <w:r w:rsidRPr="000D31FE">
              <w:rPr>
                <w:rFonts w:asciiTheme="minorBidi" w:hAnsiTheme="minorBidi"/>
                <w:b/>
                <w:bCs/>
                <w:sz w:val="24"/>
              </w:rPr>
              <w:t>SLA</w:t>
            </w:r>
          </w:p>
        </w:tc>
        <w:tc>
          <w:tcPr>
            <w:tcW w:w="2278" w:type="dxa"/>
            <w:shd w:val="clear" w:color="auto" w:fill="548DD4" w:themeFill="text2" w:themeFillTint="99"/>
          </w:tcPr>
          <w:p w:rsidR="00DE1C00" w:rsidRPr="000D31FE" w:rsidRDefault="00DE1C00" w:rsidP="0000257A">
            <w:pPr>
              <w:widowControl w:val="0"/>
              <w:spacing w:before="100" w:beforeAutospacing="1" w:after="100" w:afterAutospacing="1"/>
              <w:jc w:val="center"/>
              <w:rPr>
                <w:rFonts w:asciiTheme="minorBidi" w:hAnsiTheme="minorBidi"/>
                <w:b/>
                <w:bCs/>
                <w:sz w:val="24"/>
              </w:rPr>
            </w:pPr>
            <w:r w:rsidRPr="000D31FE">
              <w:rPr>
                <w:rFonts w:asciiTheme="minorBidi" w:hAnsiTheme="minorBidi"/>
                <w:b/>
                <w:bCs/>
                <w:sz w:val="24"/>
                <w:rtl/>
              </w:rPr>
              <w:t>פיצוי מוסכם</w:t>
            </w:r>
          </w:p>
        </w:tc>
      </w:tr>
      <w:tr w:rsidR="00DE1C00" w:rsidRPr="000D31FE" w:rsidTr="0082092B">
        <w:trPr>
          <w:jc w:val="center"/>
        </w:trPr>
        <w:tc>
          <w:tcPr>
            <w:tcW w:w="2508" w:type="dxa"/>
          </w:tcPr>
          <w:p w:rsidR="00DE1C00" w:rsidRPr="000D31FE" w:rsidRDefault="00DE1C00" w:rsidP="00E22C74">
            <w:pPr>
              <w:widowControl w:val="0"/>
              <w:spacing w:before="100" w:beforeAutospacing="1" w:after="100" w:afterAutospacing="1"/>
              <w:jc w:val="center"/>
              <w:rPr>
                <w:rFonts w:asciiTheme="minorBidi" w:hAnsiTheme="minorBidi"/>
                <w:sz w:val="24"/>
              </w:rPr>
            </w:pPr>
            <w:r w:rsidRPr="000D31FE">
              <w:rPr>
                <w:rFonts w:asciiTheme="minorBidi" w:eastAsiaTheme="minorHAnsi" w:hAnsiTheme="minorBidi"/>
                <w:caps/>
                <w:spacing w:val="15"/>
                <w:sz w:val="24"/>
                <w:rtl/>
                <w:lang w:eastAsia="en-US"/>
              </w:rPr>
              <w:t>היענות לקריאות שירות טלפוניות בימים א-ה בין השעות 8:00-17:00</w:t>
            </w:r>
          </w:p>
        </w:tc>
        <w:tc>
          <w:tcPr>
            <w:tcW w:w="2387" w:type="dxa"/>
          </w:tcPr>
          <w:p w:rsidR="00DE1C00" w:rsidRPr="000D31FE" w:rsidRDefault="00DE1C00" w:rsidP="00E22C74">
            <w:pPr>
              <w:widowControl w:val="0"/>
              <w:spacing w:before="100" w:beforeAutospacing="1" w:after="100" w:afterAutospacing="1"/>
              <w:jc w:val="center"/>
              <w:rPr>
                <w:rFonts w:asciiTheme="minorBidi" w:hAnsiTheme="minorBidi"/>
                <w:sz w:val="24"/>
                <w:highlight w:val="yellow"/>
              </w:rPr>
            </w:pPr>
            <w:r w:rsidRPr="000D31FE">
              <w:rPr>
                <w:rFonts w:asciiTheme="minorBidi" w:hAnsiTheme="minorBidi"/>
                <w:sz w:val="24"/>
                <w:rtl/>
              </w:rPr>
              <w:t>לא ניתן מענה טלפוני תוך חמש דקות בימים ובשעות שנקבעו</w:t>
            </w:r>
          </w:p>
        </w:tc>
        <w:tc>
          <w:tcPr>
            <w:tcW w:w="2278" w:type="dxa"/>
          </w:tcPr>
          <w:p w:rsidR="00DE1C00" w:rsidRPr="000D31FE" w:rsidRDefault="00DE1C00" w:rsidP="00E22C74">
            <w:pPr>
              <w:widowControl w:val="0"/>
              <w:spacing w:before="100" w:beforeAutospacing="1" w:after="100" w:afterAutospacing="1"/>
              <w:jc w:val="center"/>
              <w:rPr>
                <w:rFonts w:asciiTheme="minorBidi" w:hAnsiTheme="minorBidi"/>
                <w:sz w:val="24"/>
              </w:rPr>
            </w:pPr>
            <w:r w:rsidRPr="000D31FE">
              <w:rPr>
                <w:rFonts w:asciiTheme="minorBidi" w:hAnsiTheme="minorBidi"/>
                <w:sz w:val="24"/>
                <w:rtl/>
              </w:rPr>
              <w:t>100 ₪ על כל קריאה שלא נענתה תוך 5 דקות</w:t>
            </w:r>
          </w:p>
        </w:tc>
      </w:tr>
      <w:tr w:rsidR="00DE1C00" w:rsidRPr="000D31FE" w:rsidTr="0082092B">
        <w:trPr>
          <w:jc w:val="center"/>
        </w:trPr>
        <w:tc>
          <w:tcPr>
            <w:tcW w:w="2508"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התחלת טיפול בקריאה לעניין תקלה המשביתה את המערכת בימים א', ד' ו-ה' וטיפול רציף עד לתיקון מלא</w:t>
            </w:r>
          </w:p>
        </w:tc>
        <w:tc>
          <w:tcPr>
            <w:tcW w:w="2387"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מעל שעתיים מקבלת הקריאה להתחלת הטיפול</w:t>
            </w:r>
          </w:p>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rtl/>
                <w:lang w:eastAsia="en-US"/>
              </w:rPr>
            </w:pPr>
          </w:p>
        </w:tc>
        <w:tc>
          <w:tcPr>
            <w:tcW w:w="2278" w:type="dxa"/>
          </w:tcPr>
          <w:p w:rsidR="00DE1C00" w:rsidRPr="000D31FE" w:rsidRDefault="00BD77A1" w:rsidP="00E22C74">
            <w:pPr>
              <w:widowControl w:val="0"/>
              <w:spacing w:before="100" w:beforeAutospacing="1" w:after="100" w:afterAutospacing="1"/>
              <w:jc w:val="center"/>
              <w:rPr>
                <w:rFonts w:asciiTheme="minorBidi" w:eastAsiaTheme="minorHAnsi" w:hAnsiTheme="minorBidi"/>
                <w:caps/>
                <w:spacing w:val="15"/>
                <w:sz w:val="24"/>
                <w:rtl/>
                <w:lang w:eastAsia="en-US"/>
              </w:rPr>
            </w:pPr>
            <w:r w:rsidRPr="000D31FE">
              <w:rPr>
                <w:rFonts w:asciiTheme="minorBidi" w:eastAsiaTheme="minorHAnsi" w:hAnsiTheme="minorBidi"/>
                <w:caps/>
                <w:spacing w:val="15"/>
                <w:sz w:val="24"/>
                <w:rtl/>
                <w:lang w:eastAsia="en-US"/>
              </w:rPr>
              <w:t xml:space="preserve">500 </w:t>
            </w:r>
            <w:r w:rsidR="00DE1C00" w:rsidRPr="000D31FE">
              <w:rPr>
                <w:rFonts w:asciiTheme="minorBidi" w:eastAsiaTheme="minorHAnsi" w:hAnsiTheme="minorBidi"/>
                <w:caps/>
                <w:spacing w:val="15"/>
                <w:sz w:val="24"/>
                <w:rtl/>
                <w:lang w:eastAsia="en-US"/>
              </w:rPr>
              <w:t>₪ על כל שעה (או חלק ממנה) איחור בהתחלת טיפול בקריאה או בגין טיפול לא רציף בקריאה</w:t>
            </w:r>
          </w:p>
        </w:tc>
      </w:tr>
      <w:tr w:rsidR="00DE1C00" w:rsidRPr="000D31FE" w:rsidTr="0082092B">
        <w:trPr>
          <w:jc w:val="center"/>
        </w:trPr>
        <w:tc>
          <w:tcPr>
            <w:tcW w:w="2508"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התחלת טיפול בקריאה לעניין תקלה המשביתה את המערכת בימים ב', ג' וטיפול רציף עד לתיקון מלא</w:t>
            </w:r>
          </w:p>
        </w:tc>
        <w:tc>
          <w:tcPr>
            <w:tcW w:w="2387"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מעל שעה מקבלת הקריאה להתחלת טיפול</w:t>
            </w:r>
          </w:p>
        </w:tc>
        <w:tc>
          <w:tcPr>
            <w:tcW w:w="2278" w:type="dxa"/>
          </w:tcPr>
          <w:p w:rsidR="00DE1C00" w:rsidRPr="000D31FE" w:rsidRDefault="00BD77A1"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 xml:space="preserve">1000 </w:t>
            </w:r>
            <w:r w:rsidR="00DE1C00" w:rsidRPr="000D31FE">
              <w:rPr>
                <w:rFonts w:asciiTheme="minorBidi" w:eastAsiaTheme="minorHAnsi" w:hAnsiTheme="minorBidi"/>
                <w:caps/>
                <w:spacing w:val="15"/>
                <w:sz w:val="24"/>
                <w:rtl/>
                <w:lang w:eastAsia="en-US"/>
              </w:rPr>
              <w:t>₪ על כל שעה (או חלק ממנה) איחור בהתחלת טיפול בקריאה או בגין טיפול לא רציף בקריאה</w:t>
            </w:r>
          </w:p>
        </w:tc>
      </w:tr>
      <w:tr w:rsidR="00DE1C00" w:rsidRPr="000D31FE" w:rsidTr="0082092B">
        <w:trPr>
          <w:jc w:val="center"/>
        </w:trPr>
        <w:tc>
          <w:tcPr>
            <w:tcW w:w="2508"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התחלת טיפול תוך 4 שעות בשעות העבודה</w:t>
            </w:r>
          </w:p>
        </w:tc>
        <w:tc>
          <w:tcPr>
            <w:tcW w:w="2387"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 xml:space="preserve">מעל 4 שעות מקבלת הקריאה להתחלת </w:t>
            </w:r>
            <w:r w:rsidRPr="000D31FE">
              <w:rPr>
                <w:rFonts w:asciiTheme="minorBidi" w:eastAsiaTheme="minorHAnsi" w:hAnsiTheme="minorBidi"/>
                <w:caps/>
                <w:spacing w:val="15"/>
                <w:sz w:val="24"/>
                <w:rtl/>
                <w:lang w:eastAsia="en-US"/>
              </w:rPr>
              <w:lastRenderedPageBreak/>
              <w:t>טיפול</w:t>
            </w:r>
          </w:p>
        </w:tc>
        <w:tc>
          <w:tcPr>
            <w:tcW w:w="2278"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lastRenderedPageBreak/>
              <w:t xml:space="preserve">200 ₪ על כל שעה (או חלק ממנה) </w:t>
            </w:r>
            <w:r w:rsidRPr="000D31FE">
              <w:rPr>
                <w:rFonts w:asciiTheme="minorBidi" w:eastAsiaTheme="minorHAnsi" w:hAnsiTheme="minorBidi"/>
                <w:caps/>
                <w:spacing w:val="15"/>
                <w:sz w:val="24"/>
                <w:rtl/>
                <w:lang w:eastAsia="en-US"/>
              </w:rPr>
              <w:lastRenderedPageBreak/>
              <w:t>איחור או טיפול לא רציף בקריאה. באחריות הספק להודיע למזמין על התחלת הטיפול.</w:t>
            </w:r>
          </w:p>
        </w:tc>
      </w:tr>
      <w:tr w:rsidR="00DE1C00" w:rsidRPr="000D31FE" w:rsidTr="0082092B">
        <w:trPr>
          <w:jc w:val="center"/>
        </w:trPr>
        <w:tc>
          <w:tcPr>
            <w:tcW w:w="2508"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lastRenderedPageBreak/>
              <w:t>תיקון זמני או קבוע במקרה של תקלה שאינה משביתה את השירותים</w:t>
            </w:r>
          </w:p>
        </w:tc>
        <w:tc>
          <w:tcPr>
            <w:tcW w:w="2387" w:type="dxa"/>
          </w:tcPr>
          <w:p w:rsidR="00DE1C00" w:rsidRPr="000D31FE" w:rsidRDefault="00DE1C00"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מעל 7 ימי עבודה מקבלת הקריאה</w:t>
            </w:r>
          </w:p>
        </w:tc>
        <w:tc>
          <w:tcPr>
            <w:tcW w:w="2278" w:type="dxa"/>
          </w:tcPr>
          <w:p w:rsidR="00DE1C00" w:rsidRPr="000D31FE" w:rsidRDefault="00BD77A1" w:rsidP="00E22C74">
            <w:pPr>
              <w:widowControl w:val="0"/>
              <w:spacing w:before="100" w:beforeAutospacing="1" w:after="100" w:afterAutospacing="1"/>
              <w:jc w:val="center"/>
              <w:rPr>
                <w:rFonts w:asciiTheme="minorBidi" w:eastAsiaTheme="minorHAnsi" w:hAnsiTheme="minorBidi"/>
                <w:caps/>
                <w:spacing w:val="15"/>
                <w:sz w:val="24"/>
                <w:lang w:eastAsia="en-US"/>
              </w:rPr>
            </w:pPr>
            <w:r w:rsidRPr="000D31FE">
              <w:rPr>
                <w:rFonts w:asciiTheme="minorBidi" w:eastAsiaTheme="minorHAnsi" w:hAnsiTheme="minorBidi"/>
                <w:caps/>
                <w:spacing w:val="15"/>
                <w:sz w:val="24"/>
                <w:rtl/>
                <w:lang w:eastAsia="en-US"/>
              </w:rPr>
              <w:t xml:space="preserve">1000 </w:t>
            </w:r>
            <w:r w:rsidR="00DE1C00" w:rsidRPr="000D31FE">
              <w:rPr>
                <w:rFonts w:asciiTheme="minorBidi" w:eastAsiaTheme="minorHAnsi" w:hAnsiTheme="minorBidi"/>
                <w:caps/>
                <w:spacing w:val="15"/>
                <w:sz w:val="24"/>
                <w:rtl/>
                <w:lang w:eastAsia="en-US"/>
              </w:rPr>
              <w:t>₪ על כל יום שבו התקלה לא נפתרת כאמור.</w:t>
            </w:r>
          </w:p>
        </w:tc>
      </w:tr>
    </w:tbl>
    <w:p w:rsidR="00DE1C00" w:rsidRPr="000D31FE" w:rsidRDefault="00DE1C00" w:rsidP="0000257A">
      <w:pPr>
        <w:widowControl w:val="0"/>
        <w:spacing w:before="100" w:beforeAutospacing="1" w:after="100" w:afterAutospacing="1"/>
        <w:rPr>
          <w:rFonts w:asciiTheme="minorBidi" w:hAnsiTheme="minorBidi"/>
          <w:sz w:val="24"/>
          <w:rtl/>
        </w:rPr>
      </w:pPr>
    </w:p>
    <w:p w:rsidR="00DE1C00" w:rsidRPr="000D31FE" w:rsidRDefault="00DE1C00" w:rsidP="0000257A">
      <w:pPr>
        <w:pStyle w:val="3"/>
        <w:rPr>
          <w:rtl/>
        </w:rPr>
      </w:pPr>
      <w:bookmarkStart w:id="309" w:name="_Toc282002089"/>
      <w:r w:rsidRPr="000D31FE">
        <w:t xml:space="preserve"> </w:t>
      </w:r>
      <w:bookmarkStart w:id="310" w:name="_Toc324866124"/>
      <w:bookmarkStart w:id="311" w:name="_Toc388516179"/>
      <w:r w:rsidRPr="000D31FE">
        <w:t>(S)</w:t>
      </w:r>
      <w:r w:rsidRPr="000D31FE">
        <w:rPr>
          <w:rtl/>
        </w:rPr>
        <w:t xml:space="preserve"> השתלבות בארגון</w:t>
      </w:r>
      <w:bookmarkEnd w:id="309"/>
      <w:bookmarkEnd w:id="310"/>
      <w:bookmarkEnd w:id="311"/>
      <w:r w:rsidRPr="000D31FE">
        <w:rPr>
          <w:rtl/>
        </w:rPr>
        <w:t xml:space="preserve"> </w:t>
      </w:r>
    </w:p>
    <w:p w:rsidR="00DE1C00" w:rsidRPr="00E85531" w:rsidRDefault="00DE1C00" w:rsidP="0066120D">
      <w:pPr>
        <w:pStyle w:val="4"/>
        <w:rPr>
          <w:rFonts w:eastAsia="Calibri"/>
          <w:rtl/>
        </w:rPr>
      </w:pPr>
      <w:bookmarkStart w:id="312" w:name="_Toc324865114"/>
      <w:bookmarkStart w:id="313" w:name="_Toc324866125"/>
      <w:bookmarkStart w:id="314" w:name="_Toc324866489"/>
      <w:bookmarkStart w:id="315" w:name="_Toc330214522"/>
      <w:r w:rsidRPr="000D31FE">
        <w:rPr>
          <w:rtl/>
        </w:rPr>
        <w:t>הכשרות</w:t>
      </w:r>
      <w:bookmarkEnd w:id="312"/>
      <w:bookmarkEnd w:id="313"/>
      <w:bookmarkEnd w:id="314"/>
      <w:bookmarkEnd w:id="315"/>
      <w:r w:rsidRPr="000D31FE">
        <w:rPr>
          <w:rtl/>
        </w:rPr>
        <w:t xml:space="preserve"> </w:t>
      </w:r>
    </w:p>
    <w:p w:rsidR="002C4697" w:rsidRPr="00792CE9" w:rsidRDefault="00DE1C00" w:rsidP="0066120D">
      <w:pPr>
        <w:pStyle w:val="5"/>
      </w:pPr>
      <w:bookmarkStart w:id="316" w:name="_Toc324865115"/>
      <w:bookmarkStart w:id="317" w:name="_Toc324866126"/>
      <w:bookmarkStart w:id="318" w:name="_Toc324866490"/>
      <w:bookmarkStart w:id="319" w:name="_Toc330214523"/>
      <w:r w:rsidRPr="00792CE9">
        <w:rPr>
          <w:rtl/>
        </w:rPr>
        <w:t>(</w:t>
      </w:r>
      <w:r w:rsidRPr="00792CE9">
        <w:rPr>
          <w:bCs/>
        </w:rPr>
        <w:t>S</w:t>
      </w:r>
      <w:r w:rsidRPr="00792CE9">
        <w:rPr>
          <w:rtl/>
        </w:rPr>
        <w:t>) המציע יפרט מהן ההכשרות הנדרשות לצורך שימוש יעיל ומושכל במערכת המוצעת</w:t>
      </w:r>
      <w:r w:rsidRPr="00792CE9">
        <w:rPr>
          <w:rFonts w:eastAsia="Calibri"/>
          <w:rtl/>
        </w:rPr>
        <w:t>.</w:t>
      </w:r>
      <w:bookmarkStart w:id="320" w:name="_Toc324865116"/>
      <w:bookmarkStart w:id="321" w:name="_Toc324866127"/>
      <w:bookmarkStart w:id="322" w:name="_Toc324866491"/>
      <w:bookmarkStart w:id="323" w:name="_Toc330214524"/>
      <w:bookmarkEnd w:id="316"/>
      <w:bookmarkEnd w:id="317"/>
      <w:bookmarkEnd w:id="318"/>
      <w:bookmarkEnd w:id="319"/>
    </w:p>
    <w:p w:rsidR="00DE1C00" w:rsidRPr="002C4697" w:rsidRDefault="00DE1C00" w:rsidP="0000257A">
      <w:pPr>
        <w:spacing w:before="100" w:beforeAutospacing="1" w:after="100" w:afterAutospacing="1"/>
        <w:ind w:left="2030"/>
        <w:rPr>
          <w:rFonts w:asciiTheme="minorBidi" w:hAnsiTheme="minorBidi"/>
          <w:sz w:val="24"/>
          <w:rtl/>
        </w:rPr>
      </w:pPr>
      <w:r w:rsidRPr="002C4697">
        <w:rPr>
          <w:rFonts w:asciiTheme="minorBidi" w:hAnsiTheme="minorBidi"/>
          <w:sz w:val="24"/>
          <w:rtl/>
        </w:rPr>
        <w:t>לגבי כל ההכשרות המפורטות בהמשך, המציע יתייחס הן לקורסים פורמאליים המסופקים על ידו באופן סדיר ושוטף, והן לקיום הכשרות מותאמות לפי צרכי המזמינים.</w:t>
      </w:r>
      <w:bookmarkEnd w:id="320"/>
      <w:bookmarkEnd w:id="321"/>
      <w:bookmarkEnd w:id="322"/>
      <w:bookmarkEnd w:id="323"/>
    </w:p>
    <w:p w:rsidR="00DE1C00" w:rsidRPr="00E85531" w:rsidRDefault="00DE1C00" w:rsidP="0066120D">
      <w:pPr>
        <w:pStyle w:val="5"/>
        <w:rPr>
          <w:rFonts w:eastAsia="Calibri"/>
          <w:rtl/>
        </w:rPr>
      </w:pPr>
      <w:bookmarkStart w:id="324" w:name="_Toc330214525"/>
      <w:bookmarkStart w:id="325" w:name="_Toc324865117"/>
      <w:bookmarkStart w:id="326" w:name="_Toc324866128"/>
      <w:bookmarkStart w:id="327" w:name="_Toc324866492"/>
      <w:r w:rsidRPr="00E85531">
        <w:rPr>
          <w:rFonts w:eastAsia="Calibri"/>
          <w:rtl/>
        </w:rPr>
        <w:t>(</w:t>
      </w:r>
      <w:r w:rsidRPr="00792CE9">
        <w:rPr>
          <w:bCs/>
        </w:rPr>
        <w:t>S</w:t>
      </w:r>
      <w:r w:rsidRPr="002C4697">
        <w:rPr>
          <w:rtl/>
        </w:rPr>
        <w:t>) לגבי כל ההכשרות המפורטות בהמשך, המציע יפרט היכן מתקיימים הקורסים הפורמאליים. המציע יפרט איזה קורסים ניתן להעביר בחצר המזמין.</w:t>
      </w:r>
      <w:bookmarkEnd w:id="324"/>
    </w:p>
    <w:p w:rsidR="00DE1C00" w:rsidRPr="002C4697" w:rsidRDefault="00DE1C00" w:rsidP="0066120D">
      <w:pPr>
        <w:pStyle w:val="5"/>
      </w:pPr>
      <w:r w:rsidRPr="00E85531">
        <w:rPr>
          <w:rFonts w:eastAsia="Calibri"/>
          <w:rtl/>
        </w:rPr>
        <w:t xml:space="preserve"> </w:t>
      </w:r>
      <w:bookmarkStart w:id="328" w:name="_Toc330214526"/>
      <w:r w:rsidRPr="002C4697">
        <w:rPr>
          <w:rtl/>
        </w:rPr>
        <w:t>(</w:t>
      </w:r>
      <w:r w:rsidRPr="00792CE9">
        <w:rPr>
          <w:bCs/>
        </w:rPr>
        <w:t>S</w:t>
      </w:r>
      <w:r w:rsidRPr="002C4697">
        <w:rPr>
          <w:rtl/>
        </w:rPr>
        <w:t>) לגבי כל ההכשרות המפורטות בהמשך, המציע יפרט באיזו שפה מועברים הקורסים.</w:t>
      </w:r>
      <w:bookmarkEnd w:id="328"/>
    </w:p>
    <w:p w:rsidR="00DE1C00" w:rsidRPr="002C4697" w:rsidRDefault="00DE1C00" w:rsidP="0066120D">
      <w:pPr>
        <w:pStyle w:val="5"/>
        <w:rPr>
          <w:rtl/>
        </w:rPr>
      </w:pPr>
      <w:r w:rsidRPr="00E85531">
        <w:rPr>
          <w:rFonts w:eastAsia="Calibri"/>
          <w:rtl/>
        </w:rPr>
        <w:t xml:space="preserve"> </w:t>
      </w:r>
      <w:bookmarkStart w:id="329" w:name="_Toc330214527"/>
      <w:r w:rsidRPr="002C4697">
        <w:rPr>
          <w:rtl/>
        </w:rPr>
        <w:t>(</w:t>
      </w:r>
      <w:r w:rsidRPr="00792CE9">
        <w:rPr>
          <w:bCs/>
        </w:rPr>
        <w:t>S</w:t>
      </w:r>
      <w:r w:rsidRPr="002C4697">
        <w:rPr>
          <w:rtl/>
        </w:rPr>
        <w:t>) לגבי כל ההכשרות המפורטות בהמשך, המציע יפרט איזה קורסים ניתן להעביר בצורה מקוונת.</w:t>
      </w:r>
      <w:bookmarkEnd w:id="325"/>
      <w:bookmarkEnd w:id="326"/>
      <w:bookmarkEnd w:id="327"/>
      <w:bookmarkEnd w:id="329"/>
    </w:p>
    <w:p w:rsidR="00DE1C00" w:rsidRPr="002C4697" w:rsidRDefault="00DE1C00" w:rsidP="0066120D">
      <w:pPr>
        <w:pStyle w:val="5"/>
        <w:rPr>
          <w:rtl/>
        </w:rPr>
      </w:pPr>
      <w:bookmarkStart w:id="330" w:name="_Toc324865118"/>
      <w:bookmarkStart w:id="331" w:name="_Toc324866129"/>
      <w:bookmarkStart w:id="332" w:name="_Toc324866493"/>
      <w:bookmarkStart w:id="333" w:name="_Toc330214528"/>
      <w:r w:rsidRPr="002C4697">
        <w:rPr>
          <w:rtl/>
        </w:rPr>
        <w:t>(</w:t>
      </w:r>
      <w:r w:rsidRPr="00792CE9">
        <w:rPr>
          <w:bCs/>
        </w:rPr>
        <w:t>S</w:t>
      </w:r>
      <w:r w:rsidRPr="002C4697">
        <w:rPr>
          <w:rtl/>
        </w:rPr>
        <w:t xml:space="preserve">) לגבי כל ההכשרות המפורטות בהמשך, המציע יפרט את תוכן ההכשרה (רשימת נושאים) והיקפה (שעות/ימים). כמו כן יפרט האם ההכשרה כוללת התנסות </w:t>
      </w:r>
      <w:r w:rsidRPr="00792CE9">
        <w:rPr>
          <w:bCs/>
        </w:rPr>
        <w:t>(hands on)</w:t>
      </w:r>
      <w:r w:rsidRPr="00792CE9">
        <w:rPr>
          <w:bCs/>
          <w:rtl/>
        </w:rPr>
        <w:t>.</w:t>
      </w:r>
      <w:bookmarkEnd w:id="330"/>
      <w:bookmarkEnd w:id="331"/>
      <w:bookmarkEnd w:id="332"/>
      <w:bookmarkEnd w:id="333"/>
    </w:p>
    <w:p w:rsidR="00DE1C00" w:rsidRPr="00E85531" w:rsidRDefault="00DE1C00" w:rsidP="0066120D">
      <w:pPr>
        <w:pStyle w:val="5"/>
        <w:rPr>
          <w:rFonts w:eastAsia="Calibri"/>
        </w:rPr>
      </w:pPr>
      <w:bookmarkStart w:id="334" w:name="_Toc324865119"/>
      <w:bookmarkStart w:id="335" w:name="_Toc324866130"/>
      <w:bookmarkStart w:id="336" w:name="_Toc324866494"/>
      <w:bookmarkStart w:id="337" w:name="_Toc330214529"/>
      <w:r w:rsidRPr="00E85531">
        <w:rPr>
          <w:rFonts w:eastAsia="Calibri"/>
          <w:rtl/>
        </w:rPr>
        <w:t>הכשרות לצוותי היחידה לצורך תפעול המערכת</w:t>
      </w:r>
      <w:bookmarkEnd w:id="334"/>
      <w:bookmarkEnd w:id="335"/>
      <w:bookmarkEnd w:id="336"/>
      <w:r w:rsidRPr="00E85531">
        <w:rPr>
          <w:rFonts w:eastAsia="Calibri"/>
          <w:rtl/>
        </w:rPr>
        <w:t>, כדלקמן:</w:t>
      </w:r>
      <w:bookmarkEnd w:id="337"/>
    </w:p>
    <w:p w:rsidR="00DE1C00" w:rsidRPr="00511136" w:rsidRDefault="00DE1C00" w:rsidP="00B06528">
      <w:pPr>
        <w:jc w:val="center"/>
        <w:rPr>
          <w:rtl/>
        </w:rPr>
      </w:pPr>
      <w:bookmarkStart w:id="338" w:name="_Toc324865121"/>
      <w:bookmarkStart w:id="339" w:name="_Toc324866132"/>
      <w:bookmarkStart w:id="340" w:name="_Toc324866496"/>
      <w:bookmarkStart w:id="341" w:name="_Toc330214530"/>
      <w:r w:rsidRPr="00511136">
        <w:rPr>
          <w:rtl/>
        </w:rPr>
        <w:t>(</w:t>
      </w:r>
      <w:r w:rsidRPr="00511136">
        <w:t>S</w:t>
      </w:r>
      <w:r w:rsidRPr="00511136">
        <w:rPr>
          <w:rtl/>
        </w:rPr>
        <w:t>) המציע יפרט מהן ההכשרות הנדרשות לצוותי היחידה לצורך תפעול המערכת.</w:t>
      </w:r>
      <w:bookmarkEnd w:id="338"/>
      <w:bookmarkEnd w:id="339"/>
      <w:bookmarkEnd w:id="340"/>
      <w:bookmarkEnd w:id="341"/>
    </w:p>
    <w:p w:rsidR="00DE1C00" w:rsidRPr="000D31FE" w:rsidRDefault="00DE1C00" w:rsidP="0066120D">
      <w:pPr>
        <w:pStyle w:val="4"/>
      </w:pPr>
      <w:bookmarkStart w:id="342" w:name="_Toc324865126"/>
      <w:bookmarkStart w:id="343" w:name="_Toc324866137"/>
      <w:bookmarkStart w:id="344" w:name="_Toc324866501"/>
      <w:bookmarkStart w:id="345" w:name="_Toc330214535"/>
      <w:r w:rsidRPr="000D31FE">
        <w:rPr>
          <w:rtl/>
        </w:rPr>
        <w:lastRenderedPageBreak/>
        <w:t>(</w:t>
      </w:r>
      <w:r w:rsidRPr="00792CE9">
        <w:rPr>
          <w:bCs/>
        </w:rPr>
        <w:t>M</w:t>
      </w:r>
      <w:r w:rsidRPr="000D31FE">
        <w:rPr>
          <w:rtl/>
        </w:rPr>
        <w:t>) ליווי והטמעה</w:t>
      </w:r>
      <w:bookmarkEnd w:id="342"/>
      <w:bookmarkEnd w:id="343"/>
      <w:bookmarkEnd w:id="344"/>
      <w:bookmarkEnd w:id="345"/>
      <w:r w:rsidRPr="000D31FE">
        <w:rPr>
          <w:rtl/>
        </w:rPr>
        <w:t xml:space="preserve"> </w:t>
      </w:r>
    </w:p>
    <w:p w:rsidR="00DE1C00" w:rsidRPr="000D31FE" w:rsidRDefault="00DE1C00" w:rsidP="0066120D">
      <w:pPr>
        <w:pStyle w:val="5"/>
        <w:rPr>
          <w:rtl/>
        </w:rPr>
      </w:pPr>
      <w:r w:rsidRPr="000D31FE">
        <w:rPr>
          <w:rtl/>
        </w:rPr>
        <w:t>בשלב ההטמעה הספק ינהל מערך הדרכות למערכת ולשירותים לרבות הדרכות כפי שיידרש מהמזמין ולפי החלטתו. ההדרכה תבוצע במשרדי המזמין, לפי קביעת המזמין. במידה ויידרש ע"י המזמין ו</w:t>
      </w:r>
      <w:r w:rsidRPr="000D31FE">
        <w:rPr>
          <w:bCs/>
          <w:u w:val="single"/>
          <w:rtl/>
        </w:rPr>
        <w:t>ללא עלות נוספת</w:t>
      </w:r>
      <w:r w:rsidRPr="000D31FE">
        <w:rPr>
          <w:rtl/>
        </w:rPr>
        <w:t>.</w:t>
      </w:r>
    </w:p>
    <w:p w:rsidR="00DE1C00" w:rsidRPr="000D31FE" w:rsidRDefault="00DE1C00" w:rsidP="0000257A">
      <w:pPr>
        <w:widowControl w:val="0"/>
        <w:spacing w:before="100" w:beforeAutospacing="1" w:after="100" w:afterAutospacing="1"/>
        <w:ind w:left="1742"/>
        <w:rPr>
          <w:rFonts w:asciiTheme="minorBidi" w:hAnsiTheme="minorBidi"/>
          <w:sz w:val="24"/>
          <w:rtl/>
        </w:rPr>
      </w:pPr>
    </w:p>
    <w:p w:rsidR="00DE1C00" w:rsidRPr="000D31FE" w:rsidRDefault="00DE1C00" w:rsidP="0066120D">
      <w:pPr>
        <w:pStyle w:val="4"/>
        <w:rPr>
          <w:rtl/>
        </w:rPr>
      </w:pPr>
      <w:bookmarkStart w:id="346" w:name="_Toc324865127"/>
      <w:bookmarkStart w:id="347" w:name="_Toc324866138"/>
      <w:bookmarkStart w:id="348" w:name="_Toc324866502"/>
      <w:bookmarkStart w:id="349" w:name="_Toc330214536"/>
      <w:r w:rsidRPr="00792CE9">
        <w:rPr>
          <w:bCs/>
        </w:rPr>
        <w:t>(M)</w:t>
      </w:r>
      <w:r w:rsidRPr="000D31FE">
        <w:rPr>
          <w:rtl/>
        </w:rPr>
        <w:t xml:space="preserve"> תיעוד ומדריך למשתמש</w:t>
      </w:r>
      <w:bookmarkEnd w:id="346"/>
      <w:bookmarkEnd w:id="347"/>
      <w:bookmarkEnd w:id="348"/>
      <w:bookmarkEnd w:id="349"/>
    </w:p>
    <w:p w:rsidR="00DE1C00" w:rsidRPr="001B673C" w:rsidRDefault="00BE1908" w:rsidP="0066120D">
      <w:pPr>
        <w:pStyle w:val="4"/>
        <w:numPr>
          <w:ilvl w:val="0"/>
          <w:numId w:val="0"/>
        </w:numPr>
        <w:ind w:left="1440"/>
        <w:rPr>
          <w:rtl/>
        </w:rPr>
      </w:pPr>
      <w:r>
        <w:rPr>
          <w:rFonts w:hint="cs"/>
          <w:rtl/>
        </w:rPr>
        <w:t>הספק הזוכה יספק למזמין מדריך למשתמש בשפה העברית.</w:t>
      </w:r>
    </w:p>
    <w:p w:rsidR="00DE1C00" w:rsidRPr="000D31FE" w:rsidRDefault="00DE1C00" w:rsidP="0000257A">
      <w:pPr>
        <w:widowControl w:val="0"/>
        <w:rPr>
          <w:rFonts w:asciiTheme="minorBidi" w:eastAsia="Calibri" w:hAnsiTheme="minorBidi"/>
          <w:sz w:val="24"/>
          <w:lang w:eastAsia="en-US"/>
        </w:rPr>
      </w:pPr>
    </w:p>
    <w:p w:rsidR="00DE1C00" w:rsidRPr="000D31FE" w:rsidRDefault="00DE1C00" w:rsidP="0000257A">
      <w:pPr>
        <w:widowControl w:val="0"/>
        <w:rPr>
          <w:rFonts w:asciiTheme="minorBidi" w:eastAsia="Calibri" w:hAnsiTheme="minorBidi"/>
          <w:sz w:val="24"/>
          <w:lang w:eastAsia="en-US"/>
        </w:rPr>
      </w:pPr>
      <w:r w:rsidRPr="000D31FE">
        <w:rPr>
          <w:rFonts w:asciiTheme="minorBidi" w:eastAsia="Calibri" w:hAnsiTheme="minorBidi"/>
          <w:sz w:val="24"/>
          <w:lang w:eastAsia="en-US"/>
        </w:rPr>
        <w:br w:type="page"/>
      </w:r>
    </w:p>
    <w:p w:rsidR="00DE1C00" w:rsidRDefault="00DE1C00" w:rsidP="0000257A">
      <w:pPr>
        <w:pStyle w:val="10"/>
        <w:rPr>
          <w:rtl/>
        </w:rPr>
      </w:pPr>
      <w:bookmarkStart w:id="350" w:name="_Toc360732422"/>
      <w:bookmarkStart w:id="351" w:name="_Toc448626483"/>
      <w:bookmarkStart w:id="352" w:name="_Toc509018677"/>
      <w:bookmarkStart w:id="353" w:name="_Toc7144485"/>
      <w:bookmarkStart w:id="354" w:name="_Toc76980776"/>
      <w:bookmarkStart w:id="355" w:name="_Toc324866147"/>
      <w:bookmarkStart w:id="356" w:name="_Toc388516183"/>
      <w:r w:rsidRPr="003F1313">
        <w:rPr>
          <w:rtl/>
        </w:rPr>
        <w:lastRenderedPageBreak/>
        <w:t>עלות – משאבים</w:t>
      </w:r>
      <w:bookmarkEnd w:id="350"/>
      <w:bookmarkEnd w:id="351"/>
      <w:bookmarkEnd w:id="352"/>
      <w:bookmarkEnd w:id="353"/>
      <w:bookmarkEnd w:id="354"/>
      <w:r w:rsidRPr="003F1313">
        <w:rPr>
          <w:rtl/>
        </w:rPr>
        <w:t xml:space="preserve"> (</w:t>
      </w:r>
      <w:r w:rsidRPr="003F1313">
        <w:t>S</w:t>
      </w:r>
      <w:r w:rsidRPr="003F1313">
        <w:rPr>
          <w:rtl/>
        </w:rPr>
        <w:t>)</w:t>
      </w:r>
      <w:bookmarkEnd w:id="355"/>
      <w:bookmarkEnd w:id="356"/>
    </w:p>
    <w:p w:rsidR="001B673C" w:rsidRPr="001B673C" w:rsidRDefault="001B673C" w:rsidP="00DE393B">
      <w:pPr>
        <w:pStyle w:val="2"/>
        <w:jc w:val="both"/>
      </w:pPr>
      <w:bookmarkStart w:id="357" w:name="_Toc388516184"/>
      <w:r w:rsidRPr="003F1313">
        <w:rPr>
          <w:rtl/>
        </w:rPr>
        <w:t>עלות – משאבים (</w:t>
      </w:r>
      <w:r w:rsidRPr="003F1313">
        <w:t>S</w:t>
      </w:r>
      <w:r w:rsidRPr="003F1313">
        <w:rPr>
          <w:rtl/>
        </w:rPr>
        <w:t>)</w:t>
      </w:r>
      <w:bookmarkEnd w:id="357"/>
    </w:p>
    <w:p w:rsidR="00DE1C00" w:rsidRPr="00A11D41" w:rsidRDefault="00DE1C00" w:rsidP="0000257A">
      <w:pPr>
        <w:pStyle w:val="3"/>
        <w:rPr>
          <w:rFonts w:eastAsia="Times New Roman" w:cstheme="minorBidi"/>
          <w:b w:val="0"/>
          <w:caps w:val="0"/>
          <w:spacing w:val="0"/>
          <w:rtl/>
        </w:rPr>
      </w:pPr>
      <w:bookmarkStart w:id="358" w:name="_Toc324866148"/>
      <w:bookmarkStart w:id="359" w:name="_Toc388516185"/>
      <w:r w:rsidRPr="00A11D41">
        <w:rPr>
          <w:rFonts w:eastAsia="Times New Roman" w:cstheme="minorBidi"/>
          <w:b w:val="0"/>
          <w:caps w:val="0"/>
          <w:spacing w:val="0"/>
          <w:rtl/>
        </w:rPr>
        <w:t>כללי</w:t>
      </w:r>
      <w:bookmarkEnd w:id="358"/>
      <w:bookmarkEnd w:id="359"/>
    </w:p>
    <w:p w:rsidR="00DE1C00" w:rsidRPr="000D31FE" w:rsidRDefault="00DE1C00" w:rsidP="0000257A">
      <w:pPr>
        <w:widowControl w:val="0"/>
        <w:spacing w:before="100" w:beforeAutospacing="1" w:after="100" w:afterAutospacing="1"/>
        <w:rPr>
          <w:rFonts w:asciiTheme="minorBidi" w:hAnsiTheme="minorBidi"/>
          <w:sz w:val="24"/>
          <w:rtl/>
          <w:lang w:eastAsia="en-US"/>
        </w:rPr>
      </w:pPr>
      <w:r w:rsidRPr="00A11D41">
        <w:rPr>
          <w:rFonts w:asciiTheme="minorBidi" w:hAnsiTheme="minorBidi"/>
          <w:b/>
          <w:sz w:val="24"/>
          <w:rtl/>
          <w:lang w:eastAsia="en-US"/>
        </w:rPr>
        <w:t>משרד האוצר עובד עם מערכת המספקת מידע בורסאי מזה זמן רב.</w:t>
      </w:r>
    </w:p>
    <w:p w:rsidR="00DE1C00" w:rsidRPr="00A11D41" w:rsidRDefault="00DE1C00" w:rsidP="0000257A">
      <w:pPr>
        <w:widowControl w:val="0"/>
        <w:spacing w:before="100" w:beforeAutospacing="1" w:after="100" w:afterAutospacing="1"/>
        <w:rPr>
          <w:rFonts w:asciiTheme="minorBidi" w:hAnsiTheme="minorBidi"/>
          <w:b/>
          <w:sz w:val="24"/>
          <w:rtl/>
          <w:lang w:eastAsia="en-US"/>
        </w:rPr>
      </w:pPr>
      <w:r w:rsidRPr="00A11D41">
        <w:rPr>
          <w:rFonts w:asciiTheme="minorBidi" w:hAnsiTheme="minorBidi"/>
          <w:b/>
          <w:sz w:val="24"/>
          <w:rtl/>
          <w:lang w:eastAsia="en-US"/>
        </w:rPr>
        <w:t xml:space="preserve">הניסיון הנצבר בתחום זה מלמד כי מספר הרישיונות הנדרשים והיקף פעילות המשתמשים במערכת משתנה בהתאם לזמן, לפעילויות, למשימות ולבעלי התפקידים . </w:t>
      </w:r>
    </w:p>
    <w:p w:rsidR="00DE1C00" w:rsidRDefault="00DE1C00" w:rsidP="00554325">
      <w:pPr>
        <w:widowControl w:val="0"/>
        <w:spacing w:before="100" w:beforeAutospacing="1" w:after="100" w:afterAutospacing="1"/>
        <w:rPr>
          <w:rFonts w:asciiTheme="minorBidi" w:hAnsiTheme="minorBidi"/>
          <w:b/>
          <w:sz w:val="24"/>
          <w:rtl/>
          <w:lang w:eastAsia="en-US"/>
        </w:rPr>
      </w:pPr>
      <w:r w:rsidRPr="00A11D41">
        <w:rPr>
          <w:rFonts w:asciiTheme="minorBidi" w:hAnsiTheme="minorBidi"/>
          <w:b/>
          <w:sz w:val="24"/>
          <w:rtl/>
          <w:lang w:eastAsia="en-US"/>
        </w:rPr>
        <w:t xml:space="preserve">לכן התמחור של הרישיונות לעמדות השונות ייקבע באופן שיאפשר גמישות מרבית ויאפשר שינוי והתאמת </w:t>
      </w:r>
      <w:r w:rsidR="00554325">
        <w:rPr>
          <w:rFonts w:asciiTheme="minorBidi" w:hAnsiTheme="minorBidi" w:hint="cs"/>
          <w:b/>
          <w:sz w:val="24"/>
          <w:rtl/>
          <w:lang w:eastAsia="en-US"/>
        </w:rPr>
        <w:t>סוגי</w:t>
      </w:r>
      <w:r w:rsidRPr="00A11D41">
        <w:rPr>
          <w:rFonts w:asciiTheme="minorBidi" w:hAnsiTheme="minorBidi"/>
          <w:b/>
          <w:sz w:val="24"/>
          <w:rtl/>
          <w:lang w:eastAsia="en-US"/>
        </w:rPr>
        <w:t xml:space="preserve"> הרישיונות והיקף הפעילות בכל עמדה בהתאם לצרכים המקצועיים המשתנים.</w:t>
      </w:r>
    </w:p>
    <w:p w:rsidR="00C36CDC" w:rsidRDefault="00C36CDC" w:rsidP="00554325">
      <w:pPr>
        <w:widowControl w:val="0"/>
        <w:spacing w:before="100" w:beforeAutospacing="1" w:after="100" w:afterAutospacing="1"/>
        <w:rPr>
          <w:rFonts w:asciiTheme="minorBidi" w:hAnsiTheme="minorBidi"/>
          <w:b/>
          <w:sz w:val="24"/>
          <w:rtl/>
          <w:lang w:eastAsia="en-US"/>
        </w:rPr>
      </w:pPr>
      <w:r>
        <w:rPr>
          <w:rFonts w:asciiTheme="minorBidi" w:hAnsiTheme="minorBidi" w:hint="cs"/>
          <w:b/>
          <w:sz w:val="24"/>
          <w:rtl/>
          <w:lang w:eastAsia="en-US"/>
        </w:rPr>
        <w:t xml:space="preserve">כיום, קיימים אצל המזמין 6 </w:t>
      </w:r>
      <w:proofErr w:type="spellStart"/>
      <w:r>
        <w:rPr>
          <w:rFonts w:asciiTheme="minorBidi" w:hAnsiTheme="minorBidi" w:hint="cs"/>
          <w:b/>
          <w:sz w:val="24"/>
          <w:rtl/>
          <w:lang w:eastAsia="en-US"/>
        </w:rPr>
        <w:t>רשיונות</w:t>
      </w:r>
      <w:proofErr w:type="spellEnd"/>
      <w:r>
        <w:rPr>
          <w:rFonts w:asciiTheme="minorBidi" w:hAnsiTheme="minorBidi" w:hint="cs"/>
          <w:b/>
          <w:sz w:val="24"/>
          <w:rtl/>
          <w:lang w:eastAsia="en-US"/>
        </w:rPr>
        <w:t>.</w:t>
      </w:r>
    </w:p>
    <w:p w:rsidR="00C36CDC" w:rsidRPr="00A11D41" w:rsidRDefault="00C36CDC" w:rsidP="00DA3FC7">
      <w:pPr>
        <w:widowControl w:val="0"/>
        <w:spacing w:before="100" w:beforeAutospacing="1" w:after="100" w:afterAutospacing="1"/>
        <w:rPr>
          <w:rFonts w:asciiTheme="minorBidi" w:hAnsiTheme="minorBidi"/>
          <w:b/>
          <w:sz w:val="24"/>
          <w:lang w:eastAsia="en-US"/>
        </w:rPr>
      </w:pPr>
      <w:r>
        <w:rPr>
          <w:rFonts w:asciiTheme="minorBidi" w:hAnsiTheme="minorBidi" w:hint="cs"/>
          <w:b/>
          <w:sz w:val="24"/>
          <w:rtl/>
          <w:lang w:eastAsia="en-US"/>
        </w:rPr>
        <w:t xml:space="preserve">המזמין שומר לעצמו את הזכות לרכוש </w:t>
      </w:r>
      <w:proofErr w:type="spellStart"/>
      <w:r>
        <w:rPr>
          <w:rFonts w:asciiTheme="minorBidi" w:hAnsiTheme="minorBidi" w:hint="cs"/>
          <w:b/>
          <w:sz w:val="24"/>
          <w:rtl/>
          <w:lang w:eastAsia="en-US"/>
        </w:rPr>
        <w:t>רשיונות</w:t>
      </w:r>
      <w:proofErr w:type="spellEnd"/>
      <w:r>
        <w:rPr>
          <w:rFonts w:asciiTheme="minorBidi" w:hAnsiTheme="minorBidi" w:hint="cs"/>
          <w:b/>
          <w:sz w:val="24"/>
          <w:rtl/>
          <w:lang w:eastAsia="en-US"/>
        </w:rPr>
        <w:t xml:space="preserve"> נוספים, לפי הצורך, על פי הצעת המחיר של הספק הזוכה</w:t>
      </w:r>
      <w:r w:rsidR="00DA3FC7">
        <w:rPr>
          <w:rFonts w:asciiTheme="minorBidi" w:hAnsiTheme="minorBidi" w:hint="cs"/>
          <w:b/>
          <w:sz w:val="24"/>
          <w:rtl/>
          <w:lang w:eastAsia="en-US"/>
        </w:rPr>
        <w:t>, ועל פי תנאי ההסכם</w:t>
      </w:r>
      <w:r>
        <w:rPr>
          <w:rFonts w:asciiTheme="minorBidi" w:hAnsiTheme="minorBidi" w:hint="cs"/>
          <w:b/>
          <w:sz w:val="24"/>
          <w:rtl/>
          <w:lang w:eastAsia="en-US"/>
        </w:rPr>
        <w:t>.</w:t>
      </w:r>
    </w:p>
    <w:p w:rsidR="00950E3C" w:rsidRPr="00A11D41" w:rsidRDefault="003E1B6F" w:rsidP="0066120D">
      <w:pPr>
        <w:pStyle w:val="4"/>
        <w:rPr>
          <w:rFonts w:eastAsia="Times New Roman"/>
          <w:caps w:val="0"/>
          <w:spacing w:val="0"/>
        </w:rPr>
      </w:pPr>
      <w:bookmarkStart w:id="360" w:name="_Toc324865139"/>
      <w:bookmarkStart w:id="361" w:name="_Toc324866150"/>
      <w:bookmarkStart w:id="362" w:name="_Toc324866514"/>
      <w:bookmarkStart w:id="363" w:name="_Toc330214548"/>
      <w:r w:rsidRPr="00A11D41">
        <w:rPr>
          <w:rFonts w:eastAsia="Times New Roman" w:hint="cs"/>
          <w:caps w:val="0"/>
          <w:spacing w:val="0"/>
          <w:rtl/>
        </w:rPr>
        <w:t xml:space="preserve">העלות תפורט </w:t>
      </w:r>
      <w:r w:rsidR="00A34B95" w:rsidRPr="00A11D41">
        <w:rPr>
          <w:rFonts w:eastAsia="Times New Roman" w:hint="cs"/>
          <w:caps w:val="0"/>
          <w:spacing w:val="0"/>
          <w:rtl/>
        </w:rPr>
        <w:t>לפי החלוקה הבאה</w:t>
      </w:r>
      <w:r w:rsidRPr="00A11D41">
        <w:rPr>
          <w:rFonts w:eastAsia="Times New Roman" w:hint="cs"/>
          <w:caps w:val="0"/>
          <w:spacing w:val="0"/>
          <w:rtl/>
        </w:rPr>
        <w:t>:</w:t>
      </w:r>
    </w:p>
    <w:p w:rsidR="003E1B6F" w:rsidRDefault="00950E3C" w:rsidP="0066120D">
      <w:pPr>
        <w:pStyle w:val="5"/>
      </w:pPr>
      <w:r>
        <w:rPr>
          <w:rFonts w:hint="cs"/>
          <w:rtl/>
        </w:rPr>
        <w:t>עלות ר</w:t>
      </w:r>
      <w:r w:rsidR="00A34B95">
        <w:rPr>
          <w:rFonts w:hint="cs"/>
          <w:rtl/>
        </w:rPr>
        <w:t>י</w:t>
      </w:r>
      <w:r>
        <w:rPr>
          <w:rFonts w:hint="cs"/>
          <w:rtl/>
        </w:rPr>
        <w:t xml:space="preserve">שיון חודשית לכל </w:t>
      </w:r>
      <w:r w:rsidR="003E1B6F">
        <w:rPr>
          <w:rFonts w:hint="cs"/>
          <w:rtl/>
        </w:rPr>
        <w:t>עמדה</w:t>
      </w:r>
      <w:r w:rsidR="0066120D">
        <w:rPr>
          <w:rFonts w:hint="cs"/>
          <w:rtl/>
        </w:rPr>
        <w:t xml:space="preserve"> הכוללת תחזוקה הקמה ועלויות נוספות במידה וקיימות</w:t>
      </w:r>
      <w:r w:rsidR="00563503">
        <w:rPr>
          <w:rFonts w:hint="cs"/>
          <w:rtl/>
        </w:rPr>
        <w:t>.</w:t>
      </w:r>
    </w:p>
    <w:p w:rsidR="003E1B6F" w:rsidRPr="00A11D41" w:rsidRDefault="00A11D41" w:rsidP="0066120D">
      <w:pPr>
        <w:pStyle w:val="4"/>
        <w:rPr>
          <w:rFonts w:eastAsia="Times New Roman"/>
          <w:caps w:val="0"/>
          <w:spacing w:val="0"/>
          <w:rtl/>
        </w:rPr>
      </w:pPr>
      <w:r>
        <w:rPr>
          <w:rFonts w:eastAsia="Times New Roman" w:hint="cs"/>
          <w:caps w:val="0"/>
          <w:spacing w:val="0"/>
          <w:rtl/>
        </w:rPr>
        <w:t xml:space="preserve"> </w:t>
      </w:r>
      <w:r w:rsidR="00DE1C00" w:rsidRPr="00A11D41">
        <w:rPr>
          <w:rFonts w:eastAsia="Times New Roman"/>
          <w:caps w:val="0"/>
          <w:spacing w:val="0"/>
          <w:rtl/>
        </w:rPr>
        <w:t>כל המחירים יהיו נקובים בשקלים חדשים שלמים, ללא מע"מ.</w:t>
      </w:r>
    </w:p>
    <w:p w:rsidR="00DE1C00" w:rsidRPr="00A11D41" w:rsidRDefault="00A11D41" w:rsidP="0066120D">
      <w:pPr>
        <w:pStyle w:val="4"/>
        <w:rPr>
          <w:rFonts w:eastAsia="Times New Roman"/>
          <w:caps w:val="0"/>
          <w:spacing w:val="0"/>
          <w:rtl/>
        </w:rPr>
      </w:pPr>
      <w:r>
        <w:rPr>
          <w:rFonts w:eastAsia="Times New Roman" w:hint="cs"/>
          <w:caps w:val="0"/>
          <w:spacing w:val="0"/>
          <w:rtl/>
        </w:rPr>
        <w:t xml:space="preserve"> </w:t>
      </w:r>
      <w:r w:rsidR="00DE1C00" w:rsidRPr="00A11D41">
        <w:rPr>
          <w:rFonts w:eastAsia="Times New Roman"/>
          <w:caps w:val="0"/>
          <w:spacing w:val="0"/>
          <w:rtl/>
        </w:rPr>
        <w:t>מחיר הרישיון לכל עמדה יכלול את כל ההוצאות הקשורות באספקת השירות וישמשו את עורך המכרז לצורך השוואת ה</w:t>
      </w:r>
      <w:r w:rsidR="003F1313" w:rsidRPr="00A11D41">
        <w:rPr>
          <w:rFonts w:eastAsia="Times New Roman"/>
          <w:caps w:val="0"/>
          <w:spacing w:val="0"/>
          <w:rtl/>
        </w:rPr>
        <w:t>עלויות בשלב בחירת "הספק הזוכה".</w:t>
      </w:r>
    </w:p>
    <w:p w:rsidR="00DE1C00" w:rsidRPr="00A11D41" w:rsidRDefault="00A11D41" w:rsidP="0066120D">
      <w:pPr>
        <w:pStyle w:val="4"/>
        <w:rPr>
          <w:rFonts w:eastAsia="Times New Roman"/>
          <w:caps w:val="0"/>
          <w:spacing w:val="0"/>
          <w:rtl/>
        </w:rPr>
      </w:pPr>
      <w:bookmarkStart w:id="364" w:name="_Toc324865140"/>
      <w:bookmarkStart w:id="365" w:name="_Toc324866151"/>
      <w:bookmarkStart w:id="366" w:name="_Toc324866515"/>
      <w:bookmarkStart w:id="367" w:name="_Toc330214549"/>
      <w:bookmarkEnd w:id="360"/>
      <w:bookmarkEnd w:id="361"/>
      <w:bookmarkEnd w:id="362"/>
      <w:bookmarkEnd w:id="363"/>
      <w:r>
        <w:rPr>
          <w:rFonts w:eastAsia="Times New Roman" w:hint="cs"/>
          <w:caps w:val="0"/>
          <w:spacing w:val="0"/>
          <w:rtl/>
        </w:rPr>
        <w:t xml:space="preserve"> </w:t>
      </w:r>
      <w:r w:rsidR="00DE1C00" w:rsidRPr="00A11D41">
        <w:rPr>
          <w:rFonts w:eastAsia="Times New Roman"/>
          <w:caps w:val="0"/>
          <w:spacing w:val="0"/>
          <w:rtl/>
        </w:rPr>
        <w:t xml:space="preserve">ההצמדה תעשה עפ"י הוראות </w:t>
      </w:r>
      <w:proofErr w:type="spellStart"/>
      <w:r w:rsidR="00DE1C00" w:rsidRPr="00A11D41">
        <w:rPr>
          <w:rFonts w:eastAsia="Times New Roman"/>
          <w:caps w:val="0"/>
          <w:spacing w:val="0"/>
          <w:rtl/>
        </w:rPr>
        <w:t>תכ"ם</w:t>
      </w:r>
      <w:proofErr w:type="spellEnd"/>
      <w:r w:rsidR="00DE1C00" w:rsidRPr="00A11D41">
        <w:rPr>
          <w:rFonts w:eastAsia="Times New Roman"/>
          <w:caps w:val="0"/>
          <w:spacing w:val="0"/>
          <w:rtl/>
        </w:rPr>
        <w:t xml:space="preserve">. אם במשך תוקפו של מכרז זה ישונו הוראות ההצמדה </w:t>
      </w:r>
      <w:proofErr w:type="spellStart"/>
      <w:r w:rsidR="00DE1C00" w:rsidRPr="00A11D41">
        <w:rPr>
          <w:rFonts w:eastAsia="Times New Roman"/>
          <w:caps w:val="0"/>
          <w:spacing w:val="0"/>
          <w:rtl/>
        </w:rPr>
        <w:t>בתכ"ם</w:t>
      </w:r>
      <w:proofErr w:type="spellEnd"/>
      <w:r w:rsidR="00DE1C00" w:rsidRPr="00A11D41">
        <w:rPr>
          <w:rFonts w:eastAsia="Times New Roman"/>
          <w:caps w:val="0"/>
          <w:spacing w:val="0"/>
          <w:rtl/>
        </w:rPr>
        <w:t>, תנאים אלה יחולו אף על התקשרויות במסגרת מכרז זה.</w:t>
      </w:r>
    </w:p>
    <w:p w:rsidR="00DE1C00" w:rsidRPr="00A11D41" w:rsidRDefault="00DE1C00" w:rsidP="0066120D">
      <w:pPr>
        <w:pStyle w:val="4"/>
        <w:rPr>
          <w:rFonts w:eastAsia="Times New Roman"/>
          <w:caps w:val="0"/>
          <w:spacing w:val="0"/>
          <w:rtl/>
        </w:rPr>
      </w:pPr>
      <w:bookmarkStart w:id="368" w:name="_Toc330214550"/>
      <w:bookmarkStart w:id="369" w:name="_Toc324865142"/>
      <w:bookmarkStart w:id="370" w:name="_Toc324866153"/>
      <w:bookmarkStart w:id="371" w:name="_Toc324866517"/>
      <w:bookmarkEnd w:id="364"/>
      <w:bookmarkEnd w:id="365"/>
      <w:bookmarkEnd w:id="366"/>
      <w:bookmarkEnd w:id="367"/>
      <w:r w:rsidRPr="00A11D41">
        <w:rPr>
          <w:rFonts w:eastAsia="Times New Roman"/>
          <w:caps w:val="0"/>
          <w:spacing w:val="0"/>
          <w:rtl/>
        </w:rPr>
        <w:t>אופן מתן התשובות לפרק זה.</w:t>
      </w:r>
    </w:p>
    <w:p w:rsidR="00DE1C00" w:rsidRPr="000D31FE" w:rsidRDefault="00E86DAA" w:rsidP="002F26B7">
      <w:pPr>
        <w:pStyle w:val="5"/>
        <w:rPr>
          <w:rtl/>
        </w:rPr>
      </w:pPr>
      <w:r>
        <w:rPr>
          <w:rtl/>
        </w:rPr>
        <w:t xml:space="preserve">יש למלא את </w:t>
      </w:r>
      <w:r w:rsidR="0066120D">
        <w:rPr>
          <w:rtl/>
        </w:rPr>
        <w:t>התאים בטבל</w:t>
      </w:r>
      <w:r w:rsidR="0066120D">
        <w:rPr>
          <w:rFonts w:hint="cs"/>
          <w:rtl/>
        </w:rPr>
        <w:t xml:space="preserve">ה </w:t>
      </w:r>
      <w:r w:rsidR="002F26B7">
        <w:rPr>
          <w:rFonts w:hint="cs"/>
          <w:rtl/>
        </w:rPr>
        <w:t>7</w:t>
      </w:r>
      <w:r w:rsidR="0066120D">
        <w:rPr>
          <w:rtl/>
        </w:rPr>
        <w:t xml:space="preserve"> </w:t>
      </w:r>
      <w:r w:rsidR="00F767FA">
        <w:rPr>
          <w:rFonts w:hint="cs"/>
          <w:rtl/>
        </w:rPr>
        <w:t xml:space="preserve"> בעלות החודשית בשקלים חדשים לפי סוג השירות</w:t>
      </w:r>
      <w:r w:rsidR="00DE1C00" w:rsidRPr="000D31FE">
        <w:rPr>
          <w:rtl/>
        </w:rPr>
        <w:t xml:space="preserve">. </w:t>
      </w:r>
    </w:p>
    <w:p w:rsidR="00DE1C00" w:rsidRPr="000D31FE" w:rsidRDefault="00DE1C00" w:rsidP="00C74C38">
      <w:pPr>
        <w:pStyle w:val="5"/>
        <w:rPr>
          <w:rtl/>
        </w:rPr>
      </w:pPr>
      <w:bookmarkStart w:id="372" w:name="_Toc324865143"/>
      <w:bookmarkStart w:id="373" w:name="_Toc324866154"/>
      <w:bookmarkStart w:id="374" w:name="_Toc324866518"/>
      <w:bookmarkStart w:id="375" w:name="_Toc330214552"/>
      <w:bookmarkEnd w:id="368"/>
      <w:bookmarkEnd w:id="369"/>
      <w:bookmarkEnd w:id="370"/>
      <w:bookmarkEnd w:id="371"/>
      <w:r w:rsidRPr="000D31FE">
        <w:rPr>
          <w:rtl/>
        </w:rPr>
        <w:t>חלה חובה למלא את כל התאים בטבל</w:t>
      </w:r>
      <w:r w:rsidR="00C74C38">
        <w:rPr>
          <w:rFonts w:hint="cs"/>
          <w:rtl/>
        </w:rPr>
        <w:t>ה</w:t>
      </w:r>
      <w:r w:rsidR="00563503">
        <w:rPr>
          <w:rFonts w:hint="cs"/>
          <w:rtl/>
        </w:rPr>
        <w:t>.</w:t>
      </w:r>
    </w:p>
    <w:p w:rsidR="00DE1C00" w:rsidRPr="000D31FE" w:rsidRDefault="00DE1C00" w:rsidP="0066120D">
      <w:pPr>
        <w:pStyle w:val="5"/>
        <w:rPr>
          <w:rtl/>
        </w:rPr>
      </w:pPr>
      <w:r w:rsidRPr="000D31FE">
        <w:rPr>
          <w:rtl/>
        </w:rPr>
        <w:t>הצבת ערך "0" בתא זה או אחר משמעותה שעלות השירות המתייחס אליו הינה 0 ש"ח.</w:t>
      </w:r>
    </w:p>
    <w:p w:rsidR="00A44CC1" w:rsidRPr="003F1313" w:rsidRDefault="00DE1C00" w:rsidP="0066120D">
      <w:pPr>
        <w:pStyle w:val="5"/>
        <w:rPr>
          <w:rtl/>
        </w:rPr>
      </w:pPr>
      <w:r w:rsidRPr="003F1313">
        <w:rPr>
          <w:rtl/>
        </w:rPr>
        <w:t xml:space="preserve">אין להוסיף הערות או הסתייגויות. הוספת הסתייגויות ו/או הערות </w:t>
      </w:r>
      <w:r w:rsidR="00A44CC1" w:rsidRPr="003F1313">
        <w:rPr>
          <w:rtl/>
        </w:rPr>
        <w:t xml:space="preserve">  </w:t>
      </w:r>
    </w:p>
    <w:p w:rsidR="00DE1C00" w:rsidRPr="00563503" w:rsidRDefault="00DE1C00" w:rsidP="00563503">
      <w:pPr>
        <w:widowControl w:val="0"/>
        <w:spacing w:before="100" w:beforeAutospacing="1" w:after="100" w:afterAutospacing="1"/>
        <w:ind w:left="2409"/>
        <w:rPr>
          <w:rFonts w:asciiTheme="minorBidi" w:hAnsiTheme="minorBidi"/>
          <w:b/>
          <w:sz w:val="24"/>
          <w:rtl/>
          <w:lang w:eastAsia="en-US"/>
        </w:rPr>
      </w:pPr>
      <w:r w:rsidRPr="00563503">
        <w:rPr>
          <w:rFonts w:asciiTheme="minorBidi" w:hAnsiTheme="minorBidi"/>
          <w:b/>
          <w:sz w:val="24"/>
          <w:rtl/>
          <w:lang w:eastAsia="en-US"/>
        </w:rPr>
        <w:lastRenderedPageBreak/>
        <w:t>עלולה להביא לפסילת ההצעה על פי שיקול דעתה הבלעדי של ועדת המכרזים.</w:t>
      </w:r>
    </w:p>
    <w:bookmarkEnd w:id="372"/>
    <w:bookmarkEnd w:id="373"/>
    <w:bookmarkEnd w:id="374"/>
    <w:bookmarkEnd w:id="375"/>
    <w:p w:rsidR="00DE1C00" w:rsidRPr="003F1313" w:rsidRDefault="00A44CC1" w:rsidP="0066120D">
      <w:pPr>
        <w:pStyle w:val="5"/>
        <w:rPr>
          <w:rtl/>
        </w:rPr>
      </w:pPr>
      <w:r w:rsidRPr="003F1313">
        <w:rPr>
          <w:rtl/>
        </w:rPr>
        <w:t xml:space="preserve">ההצמדה תעשה עפ"י הוראות </w:t>
      </w:r>
      <w:proofErr w:type="spellStart"/>
      <w:r w:rsidRPr="003F1313">
        <w:rPr>
          <w:rtl/>
        </w:rPr>
        <w:t>תכ"ם</w:t>
      </w:r>
      <w:proofErr w:type="spellEnd"/>
      <w:r w:rsidRPr="003F1313">
        <w:rPr>
          <w:rtl/>
        </w:rPr>
        <w:t xml:space="preserve">. </w:t>
      </w:r>
      <w:r w:rsidR="00DE1C00" w:rsidRPr="003F1313">
        <w:rPr>
          <w:rtl/>
        </w:rPr>
        <w:t xml:space="preserve">אם במשך תוקפו של מכרז זה ישונו </w:t>
      </w:r>
      <w:r w:rsidRPr="003F1313">
        <w:rPr>
          <w:rtl/>
        </w:rPr>
        <w:t xml:space="preserve">הוראות ההצמדה </w:t>
      </w:r>
      <w:proofErr w:type="spellStart"/>
      <w:r w:rsidRPr="003F1313">
        <w:rPr>
          <w:rtl/>
        </w:rPr>
        <w:t>בתכ"ם</w:t>
      </w:r>
      <w:proofErr w:type="spellEnd"/>
      <w:r w:rsidRPr="003F1313">
        <w:rPr>
          <w:rtl/>
        </w:rPr>
        <w:t xml:space="preserve">, </w:t>
      </w:r>
      <w:r w:rsidR="00DE1C00" w:rsidRPr="003F1313">
        <w:rPr>
          <w:rtl/>
        </w:rPr>
        <w:t>תנאים אלה יח</w:t>
      </w:r>
      <w:r w:rsidRPr="003F1313">
        <w:rPr>
          <w:rtl/>
        </w:rPr>
        <w:t>ולו אף על התקשרויות במסגרת המכרז.</w:t>
      </w:r>
    </w:p>
    <w:p w:rsidR="00DE1C00" w:rsidRPr="000D31FE" w:rsidRDefault="00A745C8" w:rsidP="0000257A">
      <w:pPr>
        <w:pStyle w:val="3"/>
        <w:rPr>
          <w:rtl/>
        </w:rPr>
      </w:pPr>
      <w:bookmarkStart w:id="376" w:name="_Toc360732423"/>
      <w:bookmarkStart w:id="377" w:name="_Toc324866164"/>
      <w:bookmarkStart w:id="378" w:name="_Toc388516186"/>
      <w:r>
        <w:rPr>
          <w:rFonts w:hint="cs"/>
          <w:rtl/>
        </w:rPr>
        <w:t xml:space="preserve"> </w:t>
      </w:r>
      <w:r w:rsidR="00DE1C00" w:rsidRPr="000D31FE">
        <w:rPr>
          <w:rtl/>
        </w:rPr>
        <w:t>(</w:t>
      </w:r>
      <w:r w:rsidR="00DE1C00" w:rsidRPr="000D31FE">
        <w:t>M</w:t>
      </w:r>
      <w:r w:rsidR="00DE1C00" w:rsidRPr="000D31FE">
        <w:rPr>
          <w:rtl/>
        </w:rPr>
        <w:t xml:space="preserve">) </w:t>
      </w:r>
      <w:r w:rsidR="00DE1C00" w:rsidRPr="00C74C38">
        <w:rPr>
          <w:rFonts w:eastAsia="Times New Roman" w:cstheme="minorBidi"/>
          <w:b w:val="0"/>
          <w:caps w:val="0"/>
          <w:spacing w:val="0"/>
          <w:rtl/>
        </w:rPr>
        <w:t xml:space="preserve">עלות </w:t>
      </w:r>
      <w:bookmarkEnd w:id="376"/>
      <w:bookmarkEnd w:id="377"/>
      <w:r w:rsidR="00DE1C00" w:rsidRPr="00C74C38">
        <w:rPr>
          <w:rFonts w:eastAsia="Times New Roman" w:cstheme="minorBidi"/>
          <w:b w:val="0"/>
          <w:caps w:val="0"/>
          <w:spacing w:val="0"/>
          <w:rtl/>
        </w:rPr>
        <w:t>מרכיבי השירות</w:t>
      </w:r>
      <w:bookmarkEnd w:id="378"/>
      <w:r w:rsidR="00DE1C00" w:rsidRPr="000D31FE">
        <w:rPr>
          <w:rtl/>
        </w:rPr>
        <w:t xml:space="preserve"> </w:t>
      </w:r>
    </w:p>
    <w:p w:rsidR="00DE1C00" w:rsidRPr="00C74C38" w:rsidRDefault="00DE1C00" w:rsidP="0000257A">
      <w:pPr>
        <w:pStyle w:val="3e"/>
        <w:widowControl w:val="0"/>
        <w:spacing w:before="100" w:beforeAutospacing="1" w:after="100" w:afterAutospacing="1"/>
        <w:jc w:val="left"/>
        <w:rPr>
          <w:rFonts w:asciiTheme="minorBidi" w:hAnsiTheme="minorBidi" w:cstheme="minorBidi"/>
          <w:b/>
          <w:rtl/>
          <w:lang w:eastAsia="en-US"/>
        </w:rPr>
      </w:pPr>
      <w:r w:rsidRPr="00C74C38">
        <w:rPr>
          <w:rFonts w:asciiTheme="minorBidi" w:hAnsiTheme="minorBidi" w:cstheme="minorBidi"/>
          <w:b/>
          <w:rtl/>
          <w:lang w:eastAsia="en-US"/>
        </w:rPr>
        <w:t>עלות הרישיונות תכלול  את כל הרכיבים הרלוונטיים לרבות שירותי תמיכה  שוטפי</w:t>
      </w:r>
      <w:r w:rsidR="00DE393B" w:rsidRPr="00C74C38">
        <w:rPr>
          <w:rFonts w:asciiTheme="minorBidi" w:hAnsiTheme="minorBidi" w:cstheme="minorBidi"/>
          <w:b/>
          <w:rtl/>
          <w:lang w:eastAsia="en-US"/>
        </w:rPr>
        <w:t>ם ותחזוקת המערכת ושדרוג גרסאות.</w:t>
      </w:r>
    </w:p>
    <w:p w:rsidR="00A745C8" w:rsidRPr="00C74C38" w:rsidRDefault="00DE1C00" w:rsidP="0066120D">
      <w:pPr>
        <w:pStyle w:val="4"/>
        <w:rPr>
          <w:rFonts w:eastAsia="Times New Roman"/>
          <w:caps w:val="0"/>
          <w:spacing w:val="0"/>
        </w:rPr>
      </w:pPr>
      <w:r w:rsidRPr="00C74C38">
        <w:rPr>
          <w:rFonts w:eastAsia="Times New Roman"/>
          <w:caps w:val="0"/>
          <w:spacing w:val="0"/>
          <w:rtl/>
        </w:rPr>
        <w:t>עלות רישיונות :</w:t>
      </w:r>
    </w:p>
    <w:p w:rsidR="00DE1C00" w:rsidRPr="00A745C8" w:rsidRDefault="00DE1C00" w:rsidP="00C74C38">
      <w:pPr>
        <w:pStyle w:val="4"/>
        <w:rPr>
          <w:rtl/>
        </w:rPr>
      </w:pPr>
      <w:r w:rsidRPr="00C74C38">
        <w:rPr>
          <w:rFonts w:eastAsia="Times New Roman"/>
          <w:caps w:val="0"/>
          <w:spacing w:val="0"/>
          <w:rtl/>
        </w:rPr>
        <w:t>אופן חישוב עלות הרישיונות :</w:t>
      </w:r>
      <w:r w:rsidRPr="00A745C8">
        <w:rPr>
          <w:rtl/>
        </w:rPr>
        <w:t xml:space="preserve">  </w:t>
      </w:r>
    </w:p>
    <w:p w:rsidR="00DE1C00" w:rsidRPr="00C74C38" w:rsidRDefault="00DE1C00" w:rsidP="002F26B7">
      <w:pPr>
        <w:pStyle w:val="6"/>
        <w:rPr>
          <w:rtl/>
        </w:rPr>
      </w:pPr>
      <w:r w:rsidRPr="00C74C38">
        <w:rPr>
          <w:rtl/>
        </w:rPr>
        <w:t>בטבל</w:t>
      </w:r>
      <w:r w:rsidR="00E86DAA" w:rsidRPr="00C74C38">
        <w:rPr>
          <w:rFonts w:hint="cs"/>
          <w:rtl/>
        </w:rPr>
        <w:t xml:space="preserve">ה </w:t>
      </w:r>
      <w:r w:rsidR="002F26B7">
        <w:rPr>
          <w:rFonts w:hint="cs"/>
          <w:rtl/>
        </w:rPr>
        <w:t>7</w:t>
      </w:r>
      <w:r w:rsidRPr="00C74C38">
        <w:rPr>
          <w:rtl/>
        </w:rPr>
        <w:t xml:space="preserve"> על המציע למלא את העלות בשקלים, לא כולל מע"מ, לכל סוג רישיון לפי סוג </w:t>
      </w:r>
      <w:r w:rsidR="00AC4530" w:rsidRPr="00C74C38">
        <w:rPr>
          <w:rFonts w:hint="cs"/>
          <w:rtl/>
        </w:rPr>
        <w:t>הרישיון</w:t>
      </w:r>
      <w:r w:rsidRPr="00C74C38">
        <w:rPr>
          <w:rtl/>
        </w:rPr>
        <w:t>.</w:t>
      </w:r>
      <w:r w:rsidR="009A2F06" w:rsidRPr="00C74C38">
        <w:rPr>
          <w:rFonts w:hint="cs"/>
          <w:rtl/>
        </w:rPr>
        <w:t xml:space="preserve"> </w:t>
      </w:r>
    </w:p>
    <w:p w:rsidR="00DE1C00" w:rsidRPr="00C74C38" w:rsidRDefault="00DE1C00" w:rsidP="00E86DAA">
      <w:pPr>
        <w:pStyle w:val="62"/>
        <w:widowControl w:val="0"/>
        <w:spacing w:before="100" w:beforeAutospacing="1" w:after="100" w:afterAutospacing="1"/>
        <w:ind w:left="1843"/>
        <w:jc w:val="left"/>
        <w:rPr>
          <w:rFonts w:asciiTheme="minorBidi" w:hAnsiTheme="minorBidi" w:cstheme="minorBidi"/>
          <w:b/>
          <w:rtl/>
          <w:lang w:eastAsia="en-US"/>
        </w:rPr>
      </w:pPr>
      <w:r w:rsidRPr="00C74C38">
        <w:rPr>
          <w:rFonts w:asciiTheme="minorBidi" w:hAnsiTheme="minorBidi" w:cstheme="minorBidi"/>
          <w:b/>
          <w:rtl/>
          <w:lang w:eastAsia="en-US"/>
        </w:rPr>
        <w:t xml:space="preserve">ציון העלות יקבע לפי המשקלות שיוגדרו במסמך </w:t>
      </w:r>
      <w:proofErr w:type="spellStart"/>
      <w:r w:rsidRPr="00C74C38">
        <w:rPr>
          <w:rFonts w:asciiTheme="minorBidi" w:hAnsiTheme="minorBidi" w:cstheme="minorBidi"/>
          <w:b/>
          <w:rtl/>
          <w:lang w:eastAsia="en-US"/>
        </w:rPr>
        <w:t>המפ"ל</w:t>
      </w:r>
      <w:proofErr w:type="spellEnd"/>
      <w:r w:rsidRPr="00C74C38">
        <w:rPr>
          <w:rFonts w:asciiTheme="minorBidi" w:hAnsiTheme="minorBidi" w:cstheme="minorBidi"/>
          <w:b/>
          <w:rtl/>
          <w:lang w:eastAsia="en-US"/>
        </w:rPr>
        <w:t xml:space="preserve"> למכרז ויחושב באופן הבא :</w:t>
      </w:r>
    </w:p>
    <w:p w:rsidR="00DE1C00" w:rsidRPr="00C74C38" w:rsidRDefault="00DE1C00" w:rsidP="00A11D41">
      <w:pPr>
        <w:pStyle w:val="62"/>
        <w:widowControl w:val="0"/>
        <w:numPr>
          <w:ilvl w:val="0"/>
          <w:numId w:val="40"/>
        </w:numPr>
        <w:tabs>
          <w:tab w:val="clear" w:pos="3242"/>
          <w:tab w:val="num" w:pos="2205"/>
        </w:tabs>
        <w:spacing w:before="100" w:beforeAutospacing="1" w:after="100" w:afterAutospacing="1"/>
        <w:ind w:left="2205"/>
        <w:jc w:val="left"/>
        <w:rPr>
          <w:rFonts w:asciiTheme="minorBidi" w:hAnsiTheme="minorBidi" w:cstheme="minorBidi"/>
          <w:b/>
          <w:lang w:eastAsia="en-US"/>
        </w:rPr>
      </w:pPr>
      <w:r w:rsidRPr="00C74C38">
        <w:rPr>
          <w:rFonts w:asciiTheme="minorBidi" w:hAnsiTheme="minorBidi" w:cstheme="minorBidi"/>
          <w:b/>
          <w:rtl/>
          <w:lang w:eastAsia="en-US"/>
        </w:rPr>
        <w:t>העלות המשוקללת הנמוכה ביותר מבין הצעות הספקים תקבל ציון 100%.</w:t>
      </w:r>
    </w:p>
    <w:p w:rsidR="00DE1C00" w:rsidRPr="00C74C38" w:rsidRDefault="00DE1C00" w:rsidP="00A11D41">
      <w:pPr>
        <w:pStyle w:val="62"/>
        <w:widowControl w:val="0"/>
        <w:numPr>
          <w:ilvl w:val="0"/>
          <w:numId w:val="40"/>
        </w:numPr>
        <w:spacing w:before="100" w:beforeAutospacing="1" w:after="100" w:afterAutospacing="1"/>
        <w:ind w:left="2205"/>
        <w:jc w:val="left"/>
        <w:rPr>
          <w:rFonts w:asciiTheme="minorBidi" w:hAnsiTheme="minorBidi" w:cstheme="minorBidi"/>
          <w:b/>
          <w:lang w:eastAsia="en-US"/>
        </w:rPr>
      </w:pPr>
      <w:bookmarkStart w:id="379" w:name="OLE_LINK1"/>
      <w:r w:rsidRPr="00C74C38">
        <w:rPr>
          <w:rFonts w:asciiTheme="minorBidi" w:hAnsiTheme="minorBidi" w:cstheme="minorBidi"/>
          <w:b/>
          <w:rtl/>
          <w:lang w:eastAsia="en-US"/>
        </w:rPr>
        <w:t>יתר העלויות המשוקללות יקבלו ציון יחסי לעלות המשוקללת הנמוכה ביותר.</w:t>
      </w:r>
      <w:r w:rsidRPr="00C74C38">
        <w:rPr>
          <w:rFonts w:asciiTheme="minorBidi" w:hAnsiTheme="minorBidi" w:cstheme="minorBidi"/>
          <w:b/>
          <w:rtl/>
          <w:lang w:eastAsia="en-US"/>
        </w:rPr>
        <w:br/>
        <w:t xml:space="preserve">הנוסחה הינה: </w:t>
      </w:r>
      <w:r w:rsidR="0089020C" w:rsidRPr="00C74C38">
        <w:rPr>
          <w:rFonts w:asciiTheme="minorBidi" w:hAnsiTheme="minorBidi" w:cstheme="minorBidi"/>
          <w:b/>
          <w:lang w:eastAsia="en-US"/>
        </w:rPr>
        <w:t>A</w:t>
      </w:r>
      <w:r w:rsidRPr="00C74C38">
        <w:rPr>
          <w:rFonts w:asciiTheme="minorBidi" w:hAnsiTheme="minorBidi" w:cstheme="minorBidi"/>
          <w:b/>
          <w:lang w:eastAsia="en-US"/>
        </w:rPr>
        <w:t>/</w:t>
      </w:r>
      <w:r w:rsidR="0089020C" w:rsidRPr="00C74C38">
        <w:rPr>
          <w:rFonts w:asciiTheme="minorBidi" w:hAnsiTheme="minorBidi" w:cstheme="minorBidi"/>
          <w:b/>
          <w:lang w:eastAsia="en-US"/>
        </w:rPr>
        <w:t>B</w:t>
      </w:r>
      <w:r w:rsidRPr="00C74C38">
        <w:rPr>
          <w:rFonts w:asciiTheme="minorBidi" w:hAnsiTheme="minorBidi" w:cstheme="minorBidi"/>
          <w:b/>
          <w:lang w:eastAsia="en-US"/>
        </w:rPr>
        <w:t>*100</w:t>
      </w:r>
      <w:r w:rsidRPr="00C74C38">
        <w:rPr>
          <w:rFonts w:asciiTheme="minorBidi" w:hAnsiTheme="minorBidi" w:cstheme="minorBidi"/>
          <w:b/>
          <w:rtl/>
          <w:lang w:eastAsia="en-US"/>
        </w:rPr>
        <w:t xml:space="preserve">. כאשר: </w:t>
      </w:r>
      <w:r w:rsidRPr="00C74C38">
        <w:rPr>
          <w:rFonts w:asciiTheme="minorBidi" w:hAnsiTheme="minorBidi" w:cstheme="minorBidi"/>
          <w:b/>
          <w:lang w:eastAsia="en-US"/>
        </w:rPr>
        <w:t>A</w:t>
      </w:r>
      <w:r w:rsidRPr="00C74C38">
        <w:rPr>
          <w:rFonts w:asciiTheme="minorBidi" w:hAnsiTheme="minorBidi" w:cstheme="minorBidi"/>
          <w:b/>
          <w:rtl/>
          <w:lang w:eastAsia="en-US"/>
        </w:rPr>
        <w:t xml:space="preserve"> = עלות ההצעה הזולה. </w:t>
      </w:r>
      <w:r w:rsidRPr="00C74C38">
        <w:rPr>
          <w:rFonts w:asciiTheme="minorBidi" w:hAnsiTheme="minorBidi" w:cstheme="minorBidi"/>
          <w:b/>
          <w:lang w:eastAsia="en-US"/>
        </w:rPr>
        <w:t>B</w:t>
      </w:r>
      <w:r w:rsidRPr="00C74C38">
        <w:rPr>
          <w:rFonts w:asciiTheme="minorBidi" w:hAnsiTheme="minorBidi" w:cstheme="minorBidi"/>
          <w:b/>
          <w:rtl/>
          <w:lang w:eastAsia="en-US"/>
        </w:rPr>
        <w:t xml:space="preserve"> = עלות ההצעה המושווית</w:t>
      </w:r>
      <w:bookmarkEnd w:id="379"/>
      <w:r w:rsidR="00C529E3">
        <w:rPr>
          <w:rFonts w:asciiTheme="minorBidi" w:hAnsiTheme="minorBidi" w:cstheme="minorBidi" w:hint="cs"/>
          <w:b/>
          <w:rtl/>
          <w:lang w:eastAsia="en-US"/>
        </w:rPr>
        <w:t xml:space="preserve"> </w:t>
      </w:r>
      <w:r w:rsidR="00BD77A1" w:rsidRPr="00C74C38">
        <w:rPr>
          <w:rFonts w:asciiTheme="minorBidi" w:hAnsiTheme="minorBidi" w:cstheme="minorBidi"/>
          <w:b/>
          <w:rtl/>
          <w:lang w:eastAsia="en-US"/>
        </w:rPr>
        <w:t>(ההצעה</w:t>
      </w:r>
      <w:r w:rsidR="00DA738A" w:rsidRPr="00C74C38">
        <w:rPr>
          <w:rFonts w:asciiTheme="minorBidi" w:hAnsiTheme="minorBidi" w:cstheme="minorBidi"/>
          <w:b/>
          <w:rtl/>
          <w:lang w:eastAsia="en-US"/>
        </w:rPr>
        <w:t xml:space="preserve"> להשוואה)</w:t>
      </w:r>
      <w:r w:rsidR="001B673C" w:rsidRPr="00C74C38">
        <w:rPr>
          <w:rFonts w:asciiTheme="minorBidi" w:hAnsiTheme="minorBidi" w:cstheme="minorBidi"/>
          <w:b/>
          <w:rtl/>
          <w:lang w:eastAsia="en-US"/>
        </w:rPr>
        <w:t>.</w:t>
      </w:r>
    </w:p>
    <w:p w:rsidR="00DE1C00" w:rsidRPr="000D31FE" w:rsidRDefault="00DE1C00" w:rsidP="0066120D">
      <w:pPr>
        <w:pStyle w:val="5"/>
        <w:rPr>
          <w:rtl/>
        </w:rPr>
      </w:pPr>
      <w:r w:rsidRPr="000D31FE">
        <w:rPr>
          <w:rtl/>
        </w:rPr>
        <w:t>עלות חודשית בשקלים חדשים לרישיון קבוע (</w:t>
      </w:r>
      <w:r w:rsidRPr="000D31FE">
        <w:t>M</w:t>
      </w:r>
      <w:r w:rsidRPr="000D31FE">
        <w:rPr>
          <w:rtl/>
        </w:rPr>
        <w:t>) :</w:t>
      </w:r>
    </w:p>
    <w:p w:rsidR="003740D9" w:rsidRDefault="003740D9">
      <w:pPr>
        <w:bidi w:val="0"/>
        <w:spacing w:before="200" w:after="200" w:line="276" w:lineRule="auto"/>
        <w:jc w:val="left"/>
        <w:rPr>
          <w:rtl/>
          <w:lang w:eastAsia="en-US"/>
        </w:rPr>
      </w:pPr>
      <w:r>
        <w:rPr>
          <w:rtl/>
          <w:lang w:eastAsia="en-US"/>
        </w:rPr>
        <w:br w:type="page"/>
      </w:r>
    </w:p>
    <w:p w:rsidR="007C7EA7" w:rsidRPr="00C74C38" w:rsidRDefault="007C7EA7" w:rsidP="002F26B7">
      <w:pPr>
        <w:widowControl w:val="0"/>
        <w:jc w:val="center"/>
        <w:rPr>
          <w:rFonts w:asciiTheme="minorBidi" w:hAnsiTheme="minorBidi"/>
          <w:sz w:val="24"/>
          <w:u w:val="single"/>
          <w:rtl/>
          <w:lang w:eastAsia="en-US"/>
        </w:rPr>
      </w:pPr>
      <w:r w:rsidRPr="00C74C38">
        <w:rPr>
          <w:rFonts w:asciiTheme="minorBidi" w:hAnsiTheme="minorBidi"/>
          <w:sz w:val="24"/>
          <w:u w:val="single"/>
          <w:rtl/>
          <w:lang w:eastAsia="en-US"/>
        </w:rPr>
        <w:lastRenderedPageBreak/>
        <w:t xml:space="preserve">טבלה </w:t>
      </w:r>
      <w:r w:rsidR="002F26B7">
        <w:rPr>
          <w:rFonts w:asciiTheme="minorBidi" w:hAnsiTheme="minorBidi" w:hint="cs"/>
          <w:sz w:val="24"/>
          <w:u w:val="single"/>
          <w:rtl/>
          <w:lang w:eastAsia="en-US"/>
        </w:rPr>
        <w:t>6</w:t>
      </w:r>
      <w:r w:rsidRPr="00C74C38">
        <w:rPr>
          <w:rFonts w:asciiTheme="minorBidi" w:hAnsiTheme="minorBidi"/>
          <w:sz w:val="24"/>
          <w:u w:val="single"/>
          <w:rtl/>
          <w:lang w:eastAsia="en-US"/>
        </w:rPr>
        <w:t xml:space="preserve">- </w:t>
      </w:r>
      <w:r w:rsidR="00281989" w:rsidRPr="00C74C38">
        <w:rPr>
          <w:rFonts w:asciiTheme="minorBidi" w:hAnsiTheme="minorBidi" w:hint="cs"/>
          <w:sz w:val="24"/>
          <w:u w:val="single"/>
          <w:rtl/>
          <w:lang w:eastAsia="en-US"/>
        </w:rPr>
        <w:t>משקולות לתמחור</w:t>
      </w:r>
      <w:r w:rsidRPr="00C74C38">
        <w:rPr>
          <w:rFonts w:asciiTheme="minorBidi" w:hAnsiTheme="minorBidi" w:hint="cs"/>
          <w:sz w:val="24"/>
          <w:u w:val="single"/>
          <w:rtl/>
          <w:lang w:eastAsia="en-US"/>
        </w:rPr>
        <w:t xml:space="preserve"> </w:t>
      </w:r>
    </w:p>
    <w:p w:rsidR="007C7EA7" w:rsidRPr="000D31FE" w:rsidRDefault="007C7EA7" w:rsidP="0000257A">
      <w:pPr>
        <w:widowControl w:val="0"/>
        <w:rPr>
          <w:rtl/>
          <w:lang w:eastAsia="en-US"/>
        </w:rPr>
      </w:pPr>
    </w:p>
    <w:tbl>
      <w:tblPr>
        <w:tblStyle w:val="-1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6"/>
        <w:gridCol w:w="2165"/>
        <w:gridCol w:w="2105"/>
      </w:tblGrid>
      <w:tr w:rsidR="007C7EA7" w:rsidRPr="000D31FE" w:rsidTr="007C7EA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6" w:type="dxa"/>
            <w:vAlign w:val="center"/>
          </w:tcPr>
          <w:p w:rsidR="007C7EA7" w:rsidRPr="000D31FE" w:rsidRDefault="007C7EA7" w:rsidP="0000257A">
            <w:pPr>
              <w:pStyle w:val="3e"/>
              <w:widowControl w:val="0"/>
              <w:spacing w:after="120"/>
              <w:ind w:left="0"/>
              <w:jc w:val="center"/>
              <w:rPr>
                <w:rFonts w:asciiTheme="minorBidi" w:hAnsiTheme="minorBidi" w:cstheme="minorBidi"/>
                <w:b w:val="0"/>
                <w:bCs w:val="0"/>
                <w:color w:val="auto"/>
                <w:rtl/>
              </w:rPr>
            </w:pPr>
          </w:p>
        </w:tc>
        <w:tc>
          <w:tcPr>
            <w:cnfStyle w:val="000010000000" w:firstRow="0" w:lastRow="0" w:firstColumn="0" w:lastColumn="0" w:oddVBand="1" w:evenVBand="0" w:oddHBand="0" w:evenHBand="0" w:firstRowFirstColumn="0" w:firstRowLastColumn="0" w:lastRowFirstColumn="0" w:lastRowLastColumn="0"/>
            <w:tcW w:w="2165" w:type="dxa"/>
            <w:tcBorders>
              <w:top w:val="none" w:sz="0" w:space="0" w:color="auto"/>
              <w:left w:val="none" w:sz="0" w:space="0" w:color="auto"/>
              <w:right w:val="none" w:sz="0" w:space="0" w:color="auto"/>
            </w:tcBorders>
            <w:vAlign w:val="center"/>
          </w:tcPr>
          <w:p w:rsidR="007C7EA7" w:rsidRPr="000D31FE" w:rsidRDefault="007C7EA7"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בסיסי</w:t>
            </w:r>
          </w:p>
          <w:p w:rsidR="007C7EA7" w:rsidRPr="000D31FE" w:rsidRDefault="007C7EA7"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hint="cs"/>
                <w:b w:val="0"/>
                <w:bCs w:val="0"/>
                <w:color w:val="auto"/>
                <w:rtl/>
              </w:rPr>
              <w:t xml:space="preserve">עמודה </w:t>
            </w:r>
            <w:r w:rsidR="00F254CC" w:rsidRPr="000D31FE">
              <w:rPr>
                <w:rFonts w:asciiTheme="minorBidi" w:hAnsiTheme="minorBidi" w:cstheme="minorBidi"/>
                <w:b w:val="0"/>
                <w:bCs w:val="0"/>
                <w:color w:val="auto"/>
              </w:rPr>
              <w:t>W</w:t>
            </w:r>
            <w:r w:rsidRPr="000D31FE">
              <w:rPr>
                <w:rFonts w:asciiTheme="minorBidi" w:hAnsiTheme="minorBidi" w:cstheme="minorBidi"/>
                <w:b w:val="0"/>
                <w:bCs w:val="0"/>
                <w:color w:val="auto"/>
                <w:sz w:val="16"/>
                <w:szCs w:val="16"/>
              </w:rPr>
              <w:t>A</w:t>
            </w:r>
          </w:p>
        </w:tc>
        <w:tc>
          <w:tcPr>
            <w:cnfStyle w:val="000100000000" w:firstRow="0" w:lastRow="0" w:firstColumn="0" w:lastColumn="1" w:oddVBand="0" w:evenVBand="0" w:oddHBand="0" w:evenHBand="0" w:firstRowFirstColumn="0" w:firstRowLastColumn="0" w:lastRowFirstColumn="0" w:lastRowLastColumn="0"/>
            <w:tcW w:w="2105" w:type="dxa"/>
            <w:vAlign w:val="center"/>
          </w:tcPr>
          <w:p w:rsidR="007C7EA7" w:rsidRPr="000D31FE" w:rsidRDefault="007C7EA7"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מורחב</w:t>
            </w:r>
          </w:p>
          <w:p w:rsidR="007C7EA7" w:rsidRPr="000D31FE" w:rsidRDefault="007C7EA7"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hint="cs"/>
                <w:b w:val="0"/>
                <w:bCs w:val="0"/>
                <w:color w:val="auto"/>
                <w:rtl/>
              </w:rPr>
              <w:t xml:space="preserve">עמודה </w:t>
            </w:r>
            <w:r w:rsidR="00F254CC" w:rsidRPr="000D31FE">
              <w:rPr>
                <w:rFonts w:asciiTheme="minorBidi" w:hAnsiTheme="minorBidi" w:cstheme="minorBidi"/>
                <w:b w:val="0"/>
                <w:bCs w:val="0"/>
                <w:color w:val="auto"/>
              </w:rPr>
              <w:t>W</w:t>
            </w:r>
            <w:r w:rsidRPr="000D31FE">
              <w:rPr>
                <w:rFonts w:asciiTheme="minorBidi" w:hAnsiTheme="minorBidi" w:cstheme="minorBidi"/>
                <w:b w:val="0"/>
                <w:bCs w:val="0"/>
                <w:color w:val="auto"/>
                <w:sz w:val="16"/>
                <w:szCs w:val="16"/>
              </w:rPr>
              <w:t>B</w:t>
            </w:r>
          </w:p>
        </w:tc>
      </w:tr>
      <w:tr w:rsidR="00281989" w:rsidRPr="000D31FE" w:rsidTr="007C7EA7">
        <w:trPr>
          <w:cnfStyle w:val="010000000000" w:firstRow="0" w:lastRow="1"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6" w:type="dxa"/>
            <w:tcBorders>
              <w:top w:val="none" w:sz="0" w:space="0" w:color="auto"/>
              <w:left w:val="none" w:sz="0" w:space="0" w:color="auto"/>
              <w:bottom w:val="none" w:sz="0" w:space="0" w:color="auto"/>
            </w:tcBorders>
            <w:vAlign w:val="center"/>
          </w:tcPr>
          <w:p w:rsidR="00281989" w:rsidRPr="000D31FE" w:rsidRDefault="00281989" w:rsidP="0000257A">
            <w:pPr>
              <w:pStyle w:val="3e"/>
              <w:widowControl w:val="0"/>
              <w:spacing w:after="120"/>
              <w:ind w:left="0"/>
              <w:jc w:val="center"/>
              <w:rPr>
                <w:rFonts w:asciiTheme="minorBidi" w:hAnsiTheme="minorBidi" w:cstheme="minorBidi"/>
                <w:b w:val="0"/>
                <w:bCs w:val="0"/>
                <w:rtl/>
              </w:rPr>
            </w:pPr>
            <w:r w:rsidRPr="000D31FE">
              <w:rPr>
                <w:rFonts w:asciiTheme="minorBidi" w:hAnsiTheme="minorBidi" w:cstheme="minorBidi" w:hint="cs"/>
                <w:b w:val="0"/>
                <w:bCs w:val="0"/>
                <w:rtl/>
              </w:rPr>
              <w:t>משקולות</w:t>
            </w:r>
          </w:p>
        </w:tc>
        <w:tc>
          <w:tcPr>
            <w:cnfStyle w:val="000010000000" w:firstRow="0" w:lastRow="0" w:firstColumn="0" w:lastColumn="0" w:oddVBand="1" w:evenVBand="0" w:oddHBand="0" w:evenHBand="0" w:firstRowFirstColumn="0" w:firstRowLastColumn="0" w:lastRowFirstColumn="0" w:lastRowLastColumn="0"/>
            <w:tcW w:w="2165" w:type="dxa"/>
            <w:tcBorders>
              <w:top w:val="none" w:sz="0" w:space="0" w:color="auto"/>
              <w:left w:val="none" w:sz="0" w:space="0" w:color="auto"/>
              <w:bottom w:val="none" w:sz="0" w:space="0" w:color="auto"/>
              <w:right w:val="none" w:sz="0" w:space="0" w:color="auto"/>
            </w:tcBorders>
            <w:vAlign w:val="center"/>
          </w:tcPr>
          <w:p w:rsidR="00281989" w:rsidRPr="000D31FE" w:rsidRDefault="0028198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60%</w:t>
            </w:r>
          </w:p>
        </w:tc>
        <w:tc>
          <w:tcPr>
            <w:cnfStyle w:val="000100000000" w:firstRow="0" w:lastRow="0" w:firstColumn="0" w:lastColumn="1" w:oddVBand="0" w:evenVBand="0" w:oddHBand="0" w:evenHBand="0" w:firstRowFirstColumn="0" w:firstRowLastColumn="0" w:lastRowFirstColumn="0" w:lastRowLastColumn="0"/>
            <w:tcW w:w="2105" w:type="dxa"/>
            <w:tcBorders>
              <w:top w:val="none" w:sz="0" w:space="0" w:color="auto"/>
              <w:bottom w:val="none" w:sz="0" w:space="0" w:color="auto"/>
              <w:right w:val="none" w:sz="0" w:space="0" w:color="auto"/>
            </w:tcBorders>
            <w:vAlign w:val="center"/>
          </w:tcPr>
          <w:p w:rsidR="00281989" w:rsidRPr="000D31FE" w:rsidRDefault="00281989"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40%</w:t>
            </w:r>
          </w:p>
        </w:tc>
      </w:tr>
    </w:tbl>
    <w:p w:rsidR="00AC4530" w:rsidRPr="000D31FE" w:rsidRDefault="00AC4530" w:rsidP="0000257A">
      <w:pPr>
        <w:widowControl w:val="0"/>
        <w:rPr>
          <w:rtl/>
          <w:lang w:eastAsia="en-US"/>
        </w:rPr>
      </w:pPr>
    </w:p>
    <w:p w:rsidR="00281989" w:rsidRPr="00C74C38" w:rsidRDefault="00281989" w:rsidP="002F26B7">
      <w:pPr>
        <w:widowControl w:val="0"/>
        <w:jc w:val="center"/>
        <w:rPr>
          <w:rFonts w:asciiTheme="minorBidi" w:hAnsiTheme="minorBidi"/>
          <w:sz w:val="24"/>
          <w:u w:val="single"/>
          <w:rtl/>
          <w:lang w:eastAsia="en-US"/>
        </w:rPr>
      </w:pPr>
      <w:r w:rsidRPr="00C74C38">
        <w:rPr>
          <w:rFonts w:asciiTheme="minorBidi" w:hAnsiTheme="minorBidi"/>
          <w:sz w:val="24"/>
          <w:u w:val="single"/>
          <w:rtl/>
          <w:lang w:eastAsia="en-US"/>
        </w:rPr>
        <w:t xml:space="preserve">טבלה </w:t>
      </w:r>
      <w:r w:rsidR="002F26B7">
        <w:rPr>
          <w:rFonts w:asciiTheme="minorBidi" w:hAnsiTheme="minorBidi" w:hint="cs"/>
          <w:sz w:val="24"/>
          <w:u w:val="single"/>
          <w:rtl/>
          <w:lang w:eastAsia="en-US"/>
        </w:rPr>
        <w:t>7</w:t>
      </w:r>
      <w:r w:rsidRPr="00C74C38">
        <w:rPr>
          <w:rFonts w:asciiTheme="minorBidi" w:hAnsiTheme="minorBidi"/>
          <w:sz w:val="24"/>
          <w:u w:val="single"/>
          <w:rtl/>
          <w:lang w:eastAsia="en-US"/>
        </w:rPr>
        <w:t xml:space="preserve">- </w:t>
      </w:r>
      <w:r w:rsidRPr="00C74C38">
        <w:rPr>
          <w:rFonts w:asciiTheme="minorBidi" w:hAnsiTheme="minorBidi" w:hint="cs"/>
          <w:sz w:val="24"/>
          <w:u w:val="single"/>
          <w:rtl/>
          <w:lang w:eastAsia="en-US"/>
        </w:rPr>
        <w:t xml:space="preserve">תמחור </w:t>
      </w:r>
    </w:p>
    <w:p w:rsidR="00281989" w:rsidRPr="000D31FE" w:rsidRDefault="00281989" w:rsidP="0000257A">
      <w:pPr>
        <w:widowControl w:val="0"/>
        <w:rPr>
          <w:rtl/>
          <w:lang w:eastAsia="en-US"/>
        </w:rPr>
      </w:pPr>
    </w:p>
    <w:tbl>
      <w:tblPr>
        <w:tblStyle w:val="-1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6"/>
        <w:gridCol w:w="2165"/>
        <w:gridCol w:w="2105"/>
      </w:tblGrid>
      <w:tr w:rsidR="00281989" w:rsidRPr="000D31FE" w:rsidTr="00A47FA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6" w:type="dxa"/>
            <w:vAlign w:val="center"/>
          </w:tcPr>
          <w:p w:rsidR="00281989" w:rsidRPr="000D31FE" w:rsidRDefault="00281989" w:rsidP="0000257A">
            <w:pPr>
              <w:pStyle w:val="3e"/>
              <w:widowControl w:val="0"/>
              <w:spacing w:after="120"/>
              <w:ind w:left="0"/>
              <w:jc w:val="center"/>
              <w:rPr>
                <w:rFonts w:asciiTheme="minorBidi" w:hAnsiTheme="minorBidi" w:cstheme="minorBidi"/>
                <w:b w:val="0"/>
                <w:bCs w:val="0"/>
                <w:color w:val="auto"/>
                <w:rtl/>
              </w:rPr>
            </w:pPr>
          </w:p>
        </w:tc>
        <w:tc>
          <w:tcPr>
            <w:cnfStyle w:val="000010000000" w:firstRow="0" w:lastRow="0" w:firstColumn="0" w:lastColumn="0" w:oddVBand="1" w:evenVBand="0" w:oddHBand="0" w:evenHBand="0" w:firstRowFirstColumn="0" w:firstRowLastColumn="0" w:lastRowFirstColumn="0" w:lastRowLastColumn="0"/>
            <w:tcW w:w="2165" w:type="dxa"/>
            <w:tcBorders>
              <w:top w:val="none" w:sz="0" w:space="0" w:color="auto"/>
              <w:left w:val="none" w:sz="0" w:space="0" w:color="auto"/>
              <w:right w:val="none" w:sz="0" w:space="0" w:color="auto"/>
            </w:tcBorders>
            <w:vAlign w:val="center"/>
          </w:tcPr>
          <w:p w:rsidR="00281989" w:rsidRPr="000D31FE" w:rsidRDefault="00281989"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בסיסי</w:t>
            </w:r>
          </w:p>
          <w:p w:rsidR="00281989" w:rsidRPr="000D31FE" w:rsidRDefault="00281989" w:rsidP="0000257A">
            <w:pPr>
              <w:pStyle w:val="3e"/>
              <w:widowControl w:val="0"/>
              <w:spacing w:after="120"/>
              <w:ind w:left="0"/>
              <w:jc w:val="center"/>
              <w:rPr>
                <w:rFonts w:asciiTheme="minorBidi" w:hAnsiTheme="minorBidi" w:cstheme="minorBidi"/>
                <w:b w:val="0"/>
                <w:bCs w:val="0"/>
                <w:color w:val="auto"/>
              </w:rPr>
            </w:pPr>
            <w:r w:rsidRPr="000D31FE">
              <w:rPr>
                <w:rFonts w:asciiTheme="minorBidi" w:hAnsiTheme="minorBidi" w:cstheme="minorBidi" w:hint="cs"/>
                <w:b w:val="0"/>
                <w:bCs w:val="0"/>
                <w:color w:val="auto"/>
                <w:rtl/>
              </w:rPr>
              <w:t xml:space="preserve">עמודה </w:t>
            </w:r>
            <w:r w:rsidR="00AC4530" w:rsidRPr="000D31FE">
              <w:rPr>
                <w:rFonts w:asciiTheme="minorBidi" w:hAnsiTheme="minorBidi" w:cstheme="minorBidi"/>
                <w:b w:val="0"/>
                <w:bCs w:val="0"/>
                <w:color w:val="auto"/>
              </w:rPr>
              <w:t>P</w:t>
            </w:r>
            <w:r w:rsidR="00AC4530" w:rsidRPr="000D31FE">
              <w:rPr>
                <w:rFonts w:asciiTheme="minorBidi" w:hAnsiTheme="minorBidi" w:cstheme="minorBidi"/>
                <w:b w:val="0"/>
                <w:bCs w:val="0"/>
                <w:color w:val="auto"/>
                <w:sz w:val="16"/>
                <w:szCs w:val="16"/>
              </w:rPr>
              <w:t>A</w:t>
            </w:r>
          </w:p>
        </w:tc>
        <w:tc>
          <w:tcPr>
            <w:cnfStyle w:val="000100000000" w:firstRow="0" w:lastRow="0" w:firstColumn="0" w:lastColumn="1" w:oddVBand="0" w:evenVBand="0" w:oddHBand="0" w:evenHBand="0" w:firstRowFirstColumn="0" w:firstRowLastColumn="0" w:lastRowFirstColumn="0" w:lastRowLastColumn="0"/>
            <w:tcW w:w="2105" w:type="dxa"/>
            <w:vAlign w:val="center"/>
          </w:tcPr>
          <w:p w:rsidR="00281989" w:rsidRPr="000D31FE" w:rsidRDefault="00281989"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מורחב</w:t>
            </w:r>
          </w:p>
          <w:p w:rsidR="00281989" w:rsidRPr="000D31FE" w:rsidRDefault="00281989"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hint="cs"/>
                <w:b w:val="0"/>
                <w:bCs w:val="0"/>
                <w:color w:val="auto"/>
                <w:rtl/>
              </w:rPr>
              <w:t xml:space="preserve">עמודה </w:t>
            </w:r>
            <w:r w:rsidR="00AC4530" w:rsidRPr="000D31FE">
              <w:rPr>
                <w:rFonts w:asciiTheme="minorBidi" w:hAnsiTheme="minorBidi" w:cstheme="minorBidi"/>
                <w:b w:val="0"/>
                <w:bCs w:val="0"/>
                <w:color w:val="auto"/>
              </w:rPr>
              <w:t>P</w:t>
            </w:r>
            <w:r w:rsidR="00AC4530" w:rsidRPr="000D31FE">
              <w:rPr>
                <w:rFonts w:asciiTheme="minorBidi" w:hAnsiTheme="minorBidi" w:cstheme="minorBidi"/>
                <w:b w:val="0"/>
                <w:bCs w:val="0"/>
                <w:color w:val="auto"/>
                <w:sz w:val="16"/>
                <w:szCs w:val="16"/>
              </w:rPr>
              <w:t>B</w:t>
            </w:r>
          </w:p>
        </w:tc>
      </w:tr>
      <w:tr w:rsidR="00281989" w:rsidRPr="000D31FE" w:rsidTr="00A47FA8">
        <w:trPr>
          <w:cnfStyle w:val="010000000000" w:firstRow="0" w:lastRow="1"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6" w:type="dxa"/>
            <w:tcBorders>
              <w:top w:val="none" w:sz="0" w:space="0" w:color="auto"/>
              <w:left w:val="none" w:sz="0" w:space="0" w:color="auto"/>
              <w:bottom w:val="none" w:sz="0" w:space="0" w:color="auto"/>
            </w:tcBorders>
            <w:vAlign w:val="center"/>
          </w:tcPr>
          <w:p w:rsidR="00281989" w:rsidRPr="000D31FE" w:rsidRDefault="00281989" w:rsidP="0000257A">
            <w:pPr>
              <w:pStyle w:val="3e"/>
              <w:widowControl w:val="0"/>
              <w:spacing w:after="120"/>
              <w:ind w:left="0"/>
              <w:jc w:val="center"/>
              <w:rPr>
                <w:rFonts w:asciiTheme="minorBidi" w:hAnsiTheme="minorBidi" w:cstheme="minorBidi"/>
                <w:b w:val="0"/>
                <w:bCs w:val="0"/>
                <w:rtl/>
              </w:rPr>
            </w:pPr>
            <w:r w:rsidRPr="000D31FE">
              <w:rPr>
                <w:rFonts w:asciiTheme="minorBidi" w:hAnsiTheme="minorBidi" w:cstheme="minorBidi" w:hint="cs"/>
                <w:b w:val="0"/>
                <w:bCs w:val="0"/>
                <w:rtl/>
              </w:rPr>
              <w:t>מחיר</w:t>
            </w:r>
          </w:p>
        </w:tc>
        <w:tc>
          <w:tcPr>
            <w:cnfStyle w:val="000010000000" w:firstRow="0" w:lastRow="0" w:firstColumn="0" w:lastColumn="0" w:oddVBand="1" w:evenVBand="0" w:oddHBand="0" w:evenHBand="0" w:firstRowFirstColumn="0" w:firstRowLastColumn="0" w:lastRowFirstColumn="0" w:lastRowLastColumn="0"/>
            <w:tcW w:w="2165" w:type="dxa"/>
            <w:tcBorders>
              <w:top w:val="none" w:sz="0" w:space="0" w:color="auto"/>
              <w:left w:val="none" w:sz="0" w:space="0" w:color="auto"/>
              <w:bottom w:val="none" w:sz="0" w:space="0" w:color="auto"/>
              <w:right w:val="none" w:sz="0" w:space="0" w:color="auto"/>
            </w:tcBorders>
            <w:vAlign w:val="center"/>
          </w:tcPr>
          <w:p w:rsidR="00281989" w:rsidRPr="000D31FE" w:rsidRDefault="00281989" w:rsidP="0000257A">
            <w:pPr>
              <w:widowControl w:val="0"/>
              <w:jc w:val="center"/>
              <w:rPr>
                <w:rFonts w:asciiTheme="minorBidi" w:hAnsiTheme="minorBidi"/>
                <w:sz w:val="24"/>
                <w:rtl/>
                <w:lang w:eastAsia="en-US"/>
              </w:rPr>
            </w:pPr>
          </w:p>
        </w:tc>
        <w:tc>
          <w:tcPr>
            <w:cnfStyle w:val="000100000000" w:firstRow="0" w:lastRow="0" w:firstColumn="0" w:lastColumn="1" w:oddVBand="0" w:evenVBand="0" w:oddHBand="0" w:evenHBand="0" w:firstRowFirstColumn="0" w:firstRowLastColumn="0" w:lastRowFirstColumn="0" w:lastRowLastColumn="0"/>
            <w:tcW w:w="2105" w:type="dxa"/>
            <w:tcBorders>
              <w:top w:val="none" w:sz="0" w:space="0" w:color="auto"/>
              <w:bottom w:val="none" w:sz="0" w:space="0" w:color="auto"/>
              <w:right w:val="none" w:sz="0" w:space="0" w:color="auto"/>
            </w:tcBorders>
            <w:vAlign w:val="center"/>
          </w:tcPr>
          <w:p w:rsidR="00281989" w:rsidRPr="000D31FE" w:rsidRDefault="00281989" w:rsidP="0000257A">
            <w:pPr>
              <w:widowControl w:val="0"/>
              <w:jc w:val="center"/>
              <w:rPr>
                <w:rFonts w:asciiTheme="minorBidi" w:hAnsiTheme="minorBidi"/>
                <w:sz w:val="24"/>
                <w:rtl/>
                <w:lang w:eastAsia="en-US"/>
              </w:rPr>
            </w:pPr>
          </w:p>
        </w:tc>
      </w:tr>
    </w:tbl>
    <w:p w:rsidR="00281989" w:rsidRPr="000D31FE" w:rsidRDefault="00281989" w:rsidP="0000257A">
      <w:pPr>
        <w:pStyle w:val="3e"/>
        <w:widowControl w:val="0"/>
        <w:rPr>
          <w:rFonts w:asciiTheme="minorBidi" w:hAnsiTheme="minorBidi" w:cstheme="minorBidi"/>
          <w:rtl/>
        </w:rPr>
      </w:pPr>
    </w:p>
    <w:p w:rsidR="00AC4530" w:rsidRPr="000D31FE" w:rsidRDefault="00AC4530" w:rsidP="0000257A">
      <w:pPr>
        <w:widowControl w:val="0"/>
        <w:jc w:val="center"/>
        <w:rPr>
          <w:rFonts w:asciiTheme="minorBidi" w:hAnsiTheme="minorBidi"/>
          <w:sz w:val="24"/>
          <w:rtl/>
          <w:lang w:eastAsia="en-US"/>
        </w:rPr>
      </w:pPr>
      <w:r w:rsidRPr="000D31FE">
        <w:rPr>
          <w:rFonts w:asciiTheme="minorBidi" w:hAnsiTheme="minorBidi" w:hint="cs"/>
          <w:sz w:val="24"/>
          <w:rtl/>
          <w:lang w:eastAsia="en-US"/>
        </w:rPr>
        <w:t xml:space="preserve">משוואת התמחור </w:t>
      </w:r>
    </w:p>
    <w:p w:rsidR="00AC4530" w:rsidRPr="000D31FE" w:rsidRDefault="00AC4530" w:rsidP="0000257A">
      <w:pPr>
        <w:pStyle w:val="3e"/>
        <w:widowControl w:val="0"/>
        <w:rPr>
          <w:rFonts w:asciiTheme="minorBidi" w:hAnsiTheme="minorBidi" w:cstheme="minorBidi"/>
        </w:rPr>
      </w:pPr>
    </w:p>
    <w:p w:rsidR="00AC4530" w:rsidRPr="000D31FE" w:rsidRDefault="00A15199" w:rsidP="0000257A">
      <w:pPr>
        <w:pStyle w:val="3e"/>
        <w:widowControl w:val="0"/>
        <w:jc w:val="center"/>
        <w:rPr>
          <w:rFonts w:asciiTheme="minorBidi" w:hAnsiTheme="minorBidi" w:cstheme="minorBidi"/>
          <w:rtl/>
        </w:rPr>
      </w:pPr>
      <w:r w:rsidRPr="000D31FE">
        <w:rPr>
          <w:rFonts w:asciiTheme="minorBidi" w:hAnsiTheme="minorBidi" w:cstheme="minorBidi"/>
        </w:rPr>
        <w:t>P</w:t>
      </w:r>
      <w:r w:rsidRPr="000D31FE">
        <w:rPr>
          <w:rFonts w:asciiTheme="minorBidi" w:hAnsiTheme="minorBidi" w:cstheme="minorBidi"/>
          <w:sz w:val="18"/>
          <w:szCs w:val="18"/>
        </w:rPr>
        <w:t>A</w:t>
      </w:r>
      <w:r w:rsidR="0089020C" w:rsidRPr="000D31FE">
        <w:rPr>
          <w:rFonts w:asciiTheme="minorBidi" w:hAnsiTheme="minorBidi" w:cstheme="minorBidi"/>
        </w:rPr>
        <w:t xml:space="preserve"> </w:t>
      </w:r>
      <w:r w:rsidRPr="000D31FE">
        <w:rPr>
          <w:rFonts w:asciiTheme="minorBidi" w:hAnsiTheme="minorBidi" w:cstheme="minorBidi"/>
        </w:rPr>
        <w:t>*</w:t>
      </w:r>
      <w:r w:rsidR="0089020C" w:rsidRPr="000D31FE">
        <w:rPr>
          <w:rFonts w:asciiTheme="minorBidi" w:hAnsiTheme="minorBidi" w:cstheme="minorBidi"/>
        </w:rPr>
        <w:t xml:space="preserve"> </w:t>
      </w:r>
      <w:r w:rsidR="00F254CC" w:rsidRPr="000D31FE">
        <w:rPr>
          <w:rFonts w:asciiTheme="minorBidi" w:hAnsiTheme="minorBidi" w:cstheme="minorBidi"/>
        </w:rPr>
        <w:t>W</w:t>
      </w:r>
      <w:r w:rsidRPr="000D31FE">
        <w:rPr>
          <w:rFonts w:asciiTheme="minorBidi" w:hAnsiTheme="minorBidi" w:cstheme="minorBidi"/>
          <w:sz w:val="16"/>
          <w:szCs w:val="16"/>
        </w:rPr>
        <w:t>A</w:t>
      </w:r>
      <w:r w:rsidR="0089020C" w:rsidRPr="000D31FE">
        <w:rPr>
          <w:rFonts w:asciiTheme="minorBidi" w:hAnsiTheme="minorBidi" w:cstheme="minorBidi"/>
        </w:rPr>
        <w:t xml:space="preserve"> </w:t>
      </w:r>
      <w:r w:rsidRPr="000D31FE">
        <w:rPr>
          <w:rFonts w:asciiTheme="minorBidi" w:hAnsiTheme="minorBidi" w:cstheme="minorBidi"/>
        </w:rPr>
        <w:t>+</w:t>
      </w:r>
      <w:r w:rsidR="0089020C" w:rsidRPr="000D31FE">
        <w:rPr>
          <w:rFonts w:asciiTheme="minorBidi" w:hAnsiTheme="minorBidi" w:cstheme="minorBidi"/>
        </w:rPr>
        <w:t xml:space="preserve"> </w:t>
      </w:r>
      <w:r w:rsidRPr="000D31FE">
        <w:rPr>
          <w:rFonts w:asciiTheme="minorBidi" w:hAnsiTheme="minorBidi" w:cstheme="minorBidi"/>
        </w:rPr>
        <w:t>P</w:t>
      </w:r>
      <w:r w:rsidRPr="000D31FE">
        <w:rPr>
          <w:rFonts w:asciiTheme="minorBidi" w:hAnsiTheme="minorBidi" w:cstheme="minorBidi"/>
          <w:sz w:val="18"/>
          <w:szCs w:val="18"/>
        </w:rPr>
        <w:t>B</w:t>
      </w:r>
      <w:r w:rsidR="0089020C" w:rsidRPr="000D31FE">
        <w:rPr>
          <w:rFonts w:asciiTheme="minorBidi" w:hAnsiTheme="minorBidi" w:cstheme="minorBidi"/>
        </w:rPr>
        <w:t xml:space="preserve"> </w:t>
      </w:r>
      <w:r w:rsidRPr="000D31FE">
        <w:rPr>
          <w:rFonts w:asciiTheme="minorBidi" w:hAnsiTheme="minorBidi" w:cstheme="minorBidi"/>
        </w:rPr>
        <w:t>*</w:t>
      </w:r>
      <w:r w:rsidR="0089020C" w:rsidRPr="000D31FE">
        <w:rPr>
          <w:rFonts w:asciiTheme="minorBidi" w:hAnsiTheme="minorBidi" w:cstheme="minorBidi"/>
        </w:rPr>
        <w:t xml:space="preserve"> </w:t>
      </w:r>
      <w:r w:rsidR="00F254CC" w:rsidRPr="000D31FE">
        <w:rPr>
          <w:rFonts w:asciiTheme="minorBidi" w:hAnsiTheme="minorBidi" w:cstheme="minorBidi"/>
        </w:rPr>
        <w:t>W</w:t>
      </w:r>
      <w:r w:rsidRPr="000D31FE">
        <w:rPr>
          <w:rFonts w:asciiTheme="minorBidi" w:hAnsiTheme="minorBidi" w:cstheme="minorBidi"/>
          <w:sz w:val="16"/>
          <w:szCs w:val="16"/>
        </w:rPr>
        <w:t>B</w:t>
      </w:r>
      <w:r w:rsidR="0089020C" w:rsidRPr="000D31FE">
        <w:rPr>
          <w:rFonts w:asciiTheme="minorBidi" w:hAnsiTheme="minorBidi" w:cstheme="minorBidi"/>
        </w:rPr>
        <w:t xml:space="preserve"> </w:t>
      </w:r>
      <w:r w:rsidRPr="000D31FE">
        <w:rPr>
          <w:rFonts w:asciiTheme="minorBidi" w:hAnsiTheme="minorBidi" w:cstheme="minorBidi"/>
        </w:rPr>
        <w:t>=</w:t>
      </w:r>
      <w:r w:rsidR="0089020C" w:rsidRPr="000D31FE">
        <w:rPr>
          <w:rFonts w:asciiTheme="minorBidi" w:hAnsiTheme="minorBidi" w:cstheme="minorBidi"/>
        </w:rPr>
        <w:t xml:space="preserve"> Cost score</w:t>
      </w:r>
      <w:r w:rsidRPr="000D31FE">
        <w:rPr>
          <w:rFonts w:asciiTheme="minorBidi" w:hAnsiTheme="minorBidi" w:cstheme="minorBidi" w:hint="cs"/>
          <w:rtl/>
        </w:rPr>
        <w:t xml:space="preserve"> </w:t>
      </w:r>
    </w:p>
    <w:p w:rsidR="00F254CC" w:rsidRPr="000D31FE" w:rsidRDefault="00F254CC" w:rsidP="0000257A">
      <w:pPr>
        <w:pStyle w:val="3e"/>
        <w:widowControl w:val="0"/>
        <w:rPr>
          <w:rFonts w:asciiTheme="minorBidi" w:hAnsiTheme="minorBidi" w:cstheme="minorBidi"/>
        </w:rPr>
      </w:pPr>
    </w:p>
    <w:p w:rsidR="0089020C" w:rsidRPr="000D31FE" w:rsidRDefault="00F254CC" w:rsidP="0000257A">
      <w:pPr>
        <w:pStyle w:val="3e"/>
        <w:widowControl w:val="0"/>
        <w:rPr>
          <w:rFonts w:asciiTheme="minorBidi" w:hAnsiTheme="minorBidi" w:cstheme="minorBidi"/>
          <w:rtl/>
        </w:rPr>
      </w:pPr>
      <w:r w:rsidRPr="000D31FE">
        <w:rPr>
          <w:rFonts w:asciiTheme="minorBidi" w:hAnsiTheme="minorBidi" w:cstheme="minorBidi"/>
        </w:rPr>
        <w:t>W</w:t>
      </w:r>
      <w:r w:rsidRPr="000D31FE">
        <w:rPr>
          <w:rFonts w:asciiTheme="minorBidi" w:hAnsiTheme="minorBidi" w:cstheme="minorBidi"/>
          <w:sz w:val="16"/>
          <w:szCs w:val="16"/>
        </w:rPr>
        <w:t>A</w:t>
      </w:r>
      <w:r w:rsidRPr="000D31FE">
        <w:rPr>
          <w:rFonts w:asciiTheme="minorBidi" w:hAnsiTheme="minorBidi" w:cstheme="minorBidi" w:hint="cs"/>
          <w:rtl/>
        </w:rPr>
        <w:t>- משקל עבור שירות בסיסי</w:t>
      </w:r>
    </w:p>
    <w:p w:rsidR="00F254CC" w:rsidRPr="000D31FE" w:rsidRDefault="00F254CC" w:rsidP="0000257A">
      <w:pPr>
        <w:pStyle w:val="3e"/>
        <w:widowControl w:val="0"/>
        <w:rPr>
          <w:rFonts w:asciiTheme="minorBidi" w:hAnsiTheme="minorBidi" w:cstheme="minorBidi"/>
          <w:rtl/>
        </w:rPr>
      </w:pPr>
      <w:r w:rsidRPr="000D31FE">
        <w:rPr>
          <w:rFonts w:asciiTheme="minorBidi" w:hAnsiTheme="minorBidi" w:cstheme="minorBidi"/>
        </w:rPr>
        <w:t>W</w:t>
      </w:r>
      <w:r w:rsidRPr="000D31FE">
        <w:rPr>
          <w:rFonts w:asciiTheme="minorBidi" w:hAnsiTheme="minorBidi" w:cstheme="minorBidi"/>
          <w:sz w:val="16"/>
          <w:szCs w:val="16"/>
        </w:rPr>
        <w:t>B</w:t>
      </w:r>
      <w:r w:rsidRPr="000D31FE">
        <w:rPr>
          <w:rFonts w:asciiTheme="minorBidi" w:hAnsiTheme="minorBidi" w:cstheme="minorBidi" w:hint="cs"/>
          <w:rtl/>
        </w:rPr>
        <w:t>- משקל עבור שירות מורחב</w:t>
      </w:r>
    </w:p>
    <w:p w:rsidR="00F254CC" w:rsidRPr="000D31FE" w:rsidRDefault="00F254CC" w:rsidP="0000257A">
      <w:pPr>
        <w:pStyle w:val="3e"/>
        <w:widowControl w:val="0"/>
        <w:rPr>
          <w:rFonts w:asciiTheme="minorBidi" w:hAnsiTheme="minorBidi" w:cstheme="minorBidi"/>
          <w:rtl/>
        </w:rPr>
      </w:pPr>
      <w:r w:rsidRPr="000D31FE">
        <w:rPr>
          <w:rFonts w:asciiTheme="minorBidi" w:hAnsiTheme="minorBidi" w:cstheme="minorBidi"/>
        </w:rPr>
        <w:t>P</w:t>
      </w:r>
      <w:r w:rsidRPr="000D31FE">
        <w:rPr>
          <w:rFonts w:asciiTheme="minorBidi" w:hAnsiTheme="minorBidi" w:cstheme="minorBidi"/>
          <w:sz w:val="16"/>
          <w:szCs w:val="16"/>
        </w:rPr>
        <w:t>A</w:t>
      </w:r>
      <w:r w:rsidRPr="000D31FE">
        <w:rPr>
          <w:rFonts w:asciiTheme="minorBidi" w:hAnsiTheme="minorBidi" w:cstheme="minorBidi" w:hint="cs"/>
          <w:rtl/>
        </w:rPr>
        <w:t>- מחיר מתוקנן לשירות בסיסי כפי שחושב על פי סעיף 5.1.1.1</w:t>
      </w:r>
    </w:p>
    <w:p w:rsidR="00F254CC" w:rsidRPr="000D31FE" w:rsidRDefault="00F254CC" w:rsidP="0000257A">
      <w:pPr>
        <w:pStyle w:val="3e"/>
        <w:widowControl w:val="0"/>
        <w:rPr>
          <w:rFonts w:asciiTheme="minorBidi" w:hAnsiTheme="minorBidi" w:cstheme="minorBidi"/>
          <w:rtl/>
        </w:rPr>
      </w:pPr>
      <w:r w:rsidRPr="000D31FE">
        <w:rPr>
          <w:rFonts w:asciiTheme="minorBidi" w:hAnsiTheme="minorBidi" w:cstheme="minorBidi"/>
        </w:rPr>
        <w:t>P</w:t>
      </w:r>
      <w:r w:rsidRPr="000D31FE">
        <w:rPr>
          <w:rFonts w:asciiTheme="minorBidi" w:hAnsiTheme="minorBidi" w:cstheme="minorBidi"/>
          <w:sz w:val="16"/>
          <w:szCs w:val="16"/>
        </w:rPr>
        <w:t>B</w:t>
      </w:r>
      <w:r w:rsidRPr="000D31FE">
        <w:rPr>
          <w:rFonts w:asciiTheme="minorBidi" w:hAnsiTheme="minorBidi" w:cstheme="minorBidi" w:hint="cs"/>
          <w:rtl/>
        </w:rPr>
        <w:t>- מחיר מתוקנן לשירות מורחב כפי שחושב על פי סעיף 5.1.1.1</w:t>
      </w:r>
    </w:p>
    <w:p w:rsidR="00F254CC" w:rsidRPr="000D31FE" w:rsidRDefault="00F254CC" w:rsidP="0000257A">
      <w:pPr>
        <w:pStyle w:val="3e"/>
        <w:widowControl w:val="0"/>
        <w:rPr>
          <w:rFonts w:asciiTheme="minorBidi" w:hAnsiTheme="minorBidi" w:cstheme="minorBidi"/>
          <w:rtl/>
        </w:rPr>
      </w:pPr>
    </w:p>
    <w:p w:rsidR="00DE1C00" w:rsidRPr="00C74C38" w:rsidRDefault="00DE1C00" w:rsidP="0000257A">
      <w:pPr>
        <w:pStyle w:val="3"/>
        <w:rPr>
          <w:rtl/>
        </w:rPr>
      </w:pPr>
      <w:bookmarkStart w:id="380" w:name="_Toc388516187"/>
      <w:r w:rsidRPr="00C74C38">
        <w:rPr>
          <w:rFonts w:eastAsia="Times New Roman" w:cstheme="minorBidi"/>
          <w:caps w:val="0"/>
          <w:spacing w:val="0"/>
          <w:rtl/>
          <w:lang w:eastAsia="he-IL"/>
        </w:rPr>
        <w:t>מחירים, תשלומים ותנאי תשלום</w:t>
      </w:r>
      <w:bookmarkEnd w:id="380"/>
      <w:r w:rsidRPr="00C74C38">
        <w:rPr>
          <w:rtl/>
        </w:rPr>
        <w:t xml:space="preserve"> </w:t>
      </w:r>
    </w:p>
    <w:p w:rsidR="00DE1C00" w:rsidRPr="00C74C38" w:rsidRDefault="00DE1C00" w:rsidP="0066120D">
      <w:pPr>
        <w:pStyle w:val="4"/>
        <w:rPr>
          <w:rFonts w:eastAsia="Times New Roman"/>
          <w:b w:val="0"/>
          <w:caps w:val="0"/>
          <w:spacing w:val="0"/>
          <w:rtl/>
          <w:lang w:eastAsia="he-IL"/>
        </w:rPr>
      </w:pPr>
      <w:r w:rsidRPr="00C74C38">
        <w:rPr>
          <w:rFonts w:eastAsia="Times New Roman"/>
          <w:b w:val="0"/>
          <w:caps w:val="0"/>
          <w:spacing w:val="0"/>
          <w:rtl/>
          <w:lang w:eastAsia="he-IL"/>
        </w:rPr>
        <w:t>מחירי כל הסעיפים יינתנו בש"ח בלבד.</w:t>
      </w:r>
    </w:p>
    <w:p w:rsidR="00DE1C00" w:rsidRPr="00C74C38" w:rsidRDefault="00DE1C00" w:rsidP="0066120D">
      <w:pPr>
        <w:pStyle w:val="4"/>
        <w:rPr>
          <w:rFonts w:eastAsia="Times New Roman"/>
          <w:b w:val="0"/>
          <w:caps w:val="0"/>
          <w:spacing w:val="0"/>
          <w:rtl/>
          <w:lang w:eastAsia="he-IL"/>
        </w:rPr>
      </w:pPr>
      <w:r w:rsidRPr="00C74C38">
        <w:rPr>
          <w:rFonts w:eastAsia="Times New Roman"/>
          <w:b w:val="0"/>
          <w:caps w:val="0"/>
          <w:spacing w:val="0"/>
          <w:rtl/>
          <w:lang w:eastAsia="he-IL"/>
        </w:rPr>
        <w:t xml:space="preserve">  המחירים יכללו את כל ההיטלים והמסים (למעט מע"מ) אשר יחולו על הציוד\שירות ותחזוקה ביום הגשת ההצעה.</w:t>
      </w:r>
    </w:p>
    <w:p w:rsidR="00DE1C00" w:rsidRPr="00C74C38" w:rsidRDefault="00DE1C00" w:rsidP="0066120D">
      <w:pPr>
        <w:pStyle w:val="4"/>
        <w:rPr>
          <w:rFonts w:eastAsia="Times New Roman"/>
          <w:b w:val="0"/>
          <w:caps w:val="0"/>
          <w:spacing w:val="0"/>
          <w:rtl/>
          <w:lang w:eastAsia="he-IL"/>
        </w:rPr>
      </w:pPr>
      <w:r w:rsidRPr="00C74C38">
        <w:rPr>
          <w:rFonts w:eastAsia="Times New Roman"/>
          <w:b w:val="0"/>
          <w:caps w:val="0"/>
          <w:spacing w:val="0"/>
          <w:rtl/>
          <w:lang w:eastAsia="he-IL"/>
        </w:rPr>
        <w:t xml:space="preserve">  מע"מ ישולם לפי שיעורו כדין בכל תשלום.</w:t>
      </w:r>
    </w:p>
    <w:p w:rsidR="00DE1C00" w:rsidRPr="00C74C38" w:rsidRDefault="00DE1C00" w:rsidP="0066120D">
      <w:pPr>
        <w:pStyle w:val="4"/>
        <w:rPr>
          <w:rFonts w:eastAsia="Times New Roman"/>
          <w:b w:val="0"/>
          <w:caps w:val="0"/>
          <w:spacing w:val="0"/>
          <w:rtl/>
          <w:lang w:eastAsia="he-IL"/>
        </w:rPr>
      </w:pPr>
      <w:r w:rsidRPr="00C74C38">
        <w:rPr>
          <w:rFonts w:eastAsia="Times New Roman"/>
          <w:b w:val="0"/>
          <w:caps w:val="0"/>
          <w:spacing w:val="0"/>
          <w:rtl/>
          <w:lang w:eastAsia="he-IL"/>
        </w:rPr>
        <w:t xml:space="preserve">  חישוב הצמדה למדד תיעשה על פי תנאי </w:t>
      </w:r>
      <w:proofErr w:type="spellStart"/>
      <w:r w:rsidRPr="00C74C38">
        <w:rPr>
          <w:rFonts w:eastAsia="Times New Roman"/>
          <w:b w:val="0"/>
          <w:caps w:val="0"/>
          <w:spacing w:val="0"/>
          <w:rtl/>
          <w:lang w:eastAsia="he-IL"/>
        </w:rPr>
        <w:t>התכ"ם</w:t>
      </w:r>
      <w:proofErr w:type="spellEnd"/>
      <w:r w:rsidRPr="00C74C38">
        <w:rPr>
          <w:rFonts w:eastAsia="Times New Roman"/>
          <w:b w:val="0"/>
          <w:caps w:val="0"/>
          <w:spacing w:val="0"/>
          <w:rtl/>
          <w:lang w:eastAsia="he-IL"/>
        </w:rPr>
        <w:t xml:space="preserve"> הידועים מעת לעת.</w:t>
      </w:r>
    </w:p>
    <w:bookmarkEnd w:id="265"/>
    <w:p w:rsidR="00DE1C00" w:rsidRDefault="00DE1C00" w:rsidP="0000257A">
      <w:pPr>
        <w:pStyle w:val="H1"/>
        <w:widowControl w:val="0"/>
        <w:spacing w:before="100" w:beforeAutospacing="1" w:after="100" w:afterAutospacing="1" w:line="360" w:lineRule="auto"/>
        <w:rPr>
          <w:rFonts w:asciiTheme="minorBidi" w:hAnsiTheme="minorBidi" w:cstheme="minorBidi"/>
          <w:sz w:val="24"/>
          <w:szCs w:val="24"/>
          <w:rtl/>
        </w:rPr>
      </w:pPr>
    </w:p>
    <w:p w:rsidR="003740D9" w:rsidRPr="003740D9" w:rsidRDefault="003740D9" w:rsidP="003740D9">
      <w:pPr>
        <w:rPr>
          <w:rtl/>
        </w:rPr>
      </w:pPr>
    </w:p>
    <w:p w:rsidR="007C7EA7" w:rsidRPr="00C74C38" w:rsidRDefault="007C7EA7" w:rsidP="002F26B7">
      <w:pPr>
        <w:widowControl w:val="0"/>
        <w:jc w:val="center"/>
        <w:rPr>
          <w:rFonts w:asciiTheme="minorBidi" w:hAnsiTheme="minorBidi"/>
          <w:sz w:val="24"/>
          <w:u w:val="single"/>
          <w:rtl/>
          <w:lang w:eastAsia="en-US"/>
        </w:rPr>
      </w:pPr>
      <w:r w:rsidRPr="00C74C38">
        <w:rPr>
          <w:rFonts w:asciiTheme="minorBidi" w:hAnsiTheme="minorBidi"/>
          <w:sz w:val="24"/>
          <w:u w:val="single"/>
          <w:rtl/>
          <w:lang w:eastAsia="en-US"/>
        </w:rPr>
        <w:lastRenderedPageBreak/>
        <w:t xml:space="preserve">טבלה </w:t>
      </w:r>
      <w:r w:rsidR="002F26B7">
        <w:rPr>
          <w:rFonts w:asciiTheme="minorBidi" w:hAnsiTheme="minorBidi" w:hint="cs"/>
          <w:sz w:val="24"/>
          <w:u w:val="single"/>
          <w:rtl/>
          <w:lang w:eastAsia="en-US"/>
        </w:rPr>
        <w:t>8</w:t>
      </w:r>
      <w:r w:rsidRPr="00C74C38">
        <w:rPr>
          <w:rFonts w:asciiTheme="minorBidi" w:hAnsiTheme="minorBidi"/>
          <w:sz w:val="24"/>
          <w:u w:val="single"/>
          <w:rtl/>
          <w:lang w:eastAsia="en-US"/>
        </w:rPr>
        <w:t xml:space="preserve">- </w:t>
      </w:r>
      <w:r w:rsidR="00A11D41">
        <w:rPr>
          <w:rFonts w:asciiTheme="minorBidi" w:hAnsiTheme="minorBidi" w:hint="cs"/>
          <w:sz w:val="24"/>
          <w:u w:val="single"/>
          <w:rtl/>
          <w:lang w:eastAsia="en-US"/>
        </w:rPr>
        <w:t>מרכיבי השירות</w:t>
      </w:r>
      <w:r w:rsidRPr="00C74C38">
        <w:rPr>
          <w:rFonts w:asciiTheme="minorBidi" w:hAnsiTheme="minorBidi" w:hint="cs"/>
          <w:sz w:val="24"/>
          <w:u w:val="single"/>
          <w:rtl/>
          <w:lang w:eastAsia="en-US"/>
        </w:rPr>
        <w:t xml:space="preserve"> </w:t>
      </w:r>
    </w:p>
    <w:p w:rsidR="00B435E8" w:rsidRPr="000D31FE" w:rsidRDefault="00B435E8" w:rsidP="0000257A">
      <w:pPr>
        <w:widowControl w:val="0"/>
        <w:jc w:val="left"/>
        <w:rPr>
          <w:rFonts w:asciiTheme="minorBidi" w:hAnsiTheme="minorBidi"/>
          <w:sz w:val="24"/>
          <w:rtl/>
          <w:lang w:eastAsia="en-US"/>
        </w:rPr>
      </w:pPr>
    </w:p>
    <w:p w:rsidR="00B435E8" w:rsidRPr="000D31FE" w:rsidRDefault="00B435E8" w:rsidP="0000257A">
      <w:pPr>
        <w:widowControl w:val="0"/>
        <w:jc w:val="left"/>
        <w:rPr>
          <w:rFonts w:asciiTheme="minorBidi" w:hAnsiTheme="minorBidi"/>
          <w:sz w:val="24"/>
          <w:rtl/>
          <w:lang w:eastAsia="en-US"/>
        </w:rPr>
      </w:pPr>
      <w:r w:rsidRPr="000D31FE">
        <w:rPr>
          <w:rFonts w:asciiTheme="minorBidi" w:hAnsiTheme="minorBidi" w:hint="cs"/>
          <w:sz w:val="24"/>
          <w:rtl/>
          <w:lang w:eastAsia="en-US"/>
        </w:rPr>
        <w:t xml:space="preserve">טבלה זו תציג את השירותים הקיימים תחת השירות הבסיסי והמורחב בהתאם לסעיפים בטבלה 2 </w:t>
      </w:r>
    </w:p>
    <w:p w:rsidR="007C7EA7" w:rsidRPr="000D31FE" w:rsidRDefault="007C7EA7" w:rsidP="0000257A">
      <w:pPr>
        <w:widowControl w:val="0"/>
        <w:jc w:val="center"/>
        <w:rPr>
          <w:rFonts w:asciiTheme="minorBidi" w:hAnsiTheme="minorBidi"/>
          <w:sz w:val="24"/>
          <w:rtl/>
          <w:lang w:eastAsia="en-US"/>
        </w:rPr>
      </w:pPr>
    </w:p>
    <w:tbl>
      <w:tblPr>
        <w:tblStyle w:val="-1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5"/>
        <w:gridCol w:w="2105"/>
      </w:tblGrid>
      <w:tr w:rsidR="00B435E8" w:rsidRPr="000D31FE" w:rsidTr="00B435E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5" w:type="dxa"/>
          </w:tcPr>
          <w:p w:rsidR="00B435E8" w:rsidRPr="000D31FE" w:rsidRDefault="00B435E8"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בסיסי</w:t>
            </w:r>
          </w:p>
          <w:p w:rsidR="00B435E8" w:rsidRPr="000D31FE" w:rsidRDefault="00B435E8"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hint="cs"/>
                <w:b w:val="0"/>
                <w:bCs w:val="0"/>
                <w:color w:val="auto"/>
                <w:rtl/>
              </w:rPr>
              <w:t xml:space="preserve">עמודה </w:t>
            </w:r>
            <w:r w:rsidRPr="000D31FE">
              <w:rPr>
                <w:rFonts w:asciiTheme="minorBidi" w:hAnsiTheme="minorBidi" w:cstheme="minorBidi"/>
                <w:b w:val="0"/>
                <w:bCs w:val="0"/>
                <w:color w:val="auto"/>
              </w:rPr>
              <w:t>A</w:t>
            </w:r>
          </w:p>
        </w:tc>
        <w:tc>
          <w:tcPr>
            <w:cnfStyle w:val="000100000000" w:firstRow="0" w:lastRow="0" w:firstColumn="0" w:lastColumn="1" w:oddVBand="0" w:evenVBand="0" w:oddHBand="0" w:evenHBand="0" w:firstRowFirstColumn="0" w:firstRowLastColumn="0" w:lastRowFirstColumn="0" w:lastRowLastColumn="0"/>
            <w:tcW w:w="2105" w:type="dxa"/>
          </w:tcPr>
          <w:p w:rsidR="00B435E8" w:rsidRPr="000D31FE" w:rsidRDefault="00B435E8"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b w:val="0"/>
                <w:bCs w:val="0"/>
                <w:color w:val="auto"/>
                <w:rtl/>
              </w:rPr>
              <w:t>שירות מורחב</w:t>
            </w:r>
          </w:p>
          <w:p w:rsidR="00B435E8" w:rsidRPr="000D31FE" w:rsidRDefault="00B435E8" w:rsidP="0000257A">
            <w:pPr>
              <w:pStyle w:val="3e"/>
              <w:widowControl w:val="0"/>
              <w:spacing w:after="120"/>
              <w:ind w:left="0"/>
              <w:jc w:val="center"/>
              <w:rPr>
                <w:rFonts w:asciiTheme="minorBidi" w:hAnsiTheme="minorBidi" w:cstheme="minorBidi"/>
                <w:b w:val="0"/>
                <w:bCs w:val="0"/>
                <w:color w:val="auto"/>
                <w:rtl/>
              </w:rPr>
            </w:pPr>
            <w:r w:rsidRPr="000D31FE">
              <w:rPr>
                <w:rFonts w:asciiTheme="minorBidi" w:hAnsiTheme="minorBidi" w:cstheme="minorBidi" w:hint="cs"/>
                <w:b w:val="0"/>
                <w:bCs w:val="0"/>
                <w:color w:val="auto"/>
                <w:rtl/>
              </w:rPr>
              <w:t xml:space="preserve">עמודה </w:t>
            </w:r>
            <w:r w:rsidRPr="000D31FE">
              <w:rPr>
                <w:rFonts w:asciiTheme="minorBidi" w:hAnsiTheme="minorBidi" w:cstheme="minorBidi"/>
                <w:b w:val="0"/>
                <w:bCs w:val="0"/>
                <w:color w:val="auto"/>
              </w:rPr>
              <w:t>B</w:t>
            </w:r>
          </w:p>
        </w:tc>
      </w:tr>
      <w:tr w:rsidR="00B435E8" w:rsidRPr="000D31FE" w:rsidTr="00B435E8">
        <w:trPr>
          <w:cnfStyle w:val="010000000000" w:firstRow="0" w:lastRow="1"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5" w:type="dxa"/>
            <w:tcBorders>
              <w:top w:val="none" w:sz="0" w:space="0" w:color="auto"/>
              <w:left w:val="none" w:sz="0" w:space="0" w:color="auto"/>
              <w:bottom w:val="none" w:sz="0" w:space="0" w:color="auto"/>
            </w:tcBorders>
          </w:tcPr>
          <w:p w:rsidR="00B435E8" w:rsidRPr="000D31FE" w:rsidRDefault="00B435E8"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 xml:space="preserve">סעיף 1 </w:t>
            </w:r>
          </w:p>
          <w:p w:rsidR="00B435E8" w:rsidRPr="000D31FE" w:rsidRDefault="00B435E8"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2</w:t>
            </w:r>
          </w:p>
          <w:p w:rsidR="00B435E8" w:rsidRPr="000D31FE" w:rsidRDefault="00B435E8"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3</w:t>
            </w:r>
          </w:p>
          <w:p w:rsidR="00B435E8" w:rsidRPr="000D31FE" w:rsidRDefault="00B435E8"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4</w:t>
            </w:r>
          </w:p>
          <w:p w:rsidR="005E0359" w:rsidRPr="000D31FE" w:rsidRDefault="005E0359"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5</w:t>
            </w:r>
          </w:p>
          <w:p w:rsidR="005E0359" w:rsidRPr="000D31FE" w:rsidRDefault="005E0359"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6</w:t>
            </w:r>
          </w:p>
          <w:p w:rsidR="005E0359" w:rsidRPr="000D31FE" w:rsidRDefault="005E0359"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w:t>
            </w:r>
            <w:r w:rsidR="006E4FB5" w:rsidRPr="000D31FE">
              <w:rPr>
                <w:rFonts w:asciiTheme="minorBidi" w:hAnsiTheme="minorBidi" w:hint="cs"/>
                <w:b w:val="0"/>
                <w:bCs w:val="0"/>
                <w:sz w:val="24"/>
                <w:rtl/>
                <w:lang w:eastAsia="en-US"/>
              </w:rPr>
              <w:t>ף 7</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8</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9</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10</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12</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14</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15</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16</w:t>
            </w:r>
          </w:p>
          <w:p w:rsidR="006E4FB5" w:rsidRPr="000D31FE" w:rsidRDefault="006E4FB5" w:rsidP="0000257A">
            <w:pPr>
              <w:widowControl w:val="0"/>
              <w:rPr>
                <w:rFonts w:asciiTheme="minorBidi" w:hAnsiTheme="minorBidi"/>
                <w:b w:val="0"/>
                <w:bCs w:val="0"/>
                <w:sz w:val="24"/>
                <w:rtl/>
                <w:lang w:eastAsia="en-US"/>
              </w:rPr>
            </w:pPr>
          </w:p>
        </w:tc>
        <w:tc>
          <w:tcPr>
            <w:cnfStyle w:val="000100000000" w:firstRow="0" w:lastRow="0" w:firstColumn="0" w:lastColumn="1" w:oddVBand="0" w:evenVBand="0" w:oddHBand="0" w:evenHBand="0" w:firstRowFirstColumn="0" w:firstRowLastColumn="0" w:lastRowFirstColumn="0" w:lastRowLastColumn="0"/>
            <w:tcW w:w="2105" w:type="dxa"/>
            <w:tcBorders>
              <w:top w:val="none" w:sz="0" w:space="0" w:color="auto"/>
              <w:bottom w:val="none" w:sz="0" w:space="0" w:color="auto"/>
              <w:right w:val="none" w:sz="0" w:space="0" w:color="auto"/>
            </w:tcBorders>
          </w:tcPr>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 xml:space="preserve">סעיף 1 </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2</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3</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4</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5</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6</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7</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8</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9</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10</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12</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14</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15</w:t>
            </w:r>
          </w:p>
          <w:p w:rsidR="009B08B7" w:rsidRPr="000D31FE" w:rsidRDefault="009B08B7" w:rsidP="009B08B7">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16</w:t>
            </w:r>
          </w:p>
          <w:p w:rsidR="006E4FB5"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11</w:t>
            </w:r>
          </w:p>
          <w:p w:rsidR="00B435E8"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13</w:t>
            </w:r>
          </w:p>
          <w:p w:rsidR="00B435E8" w:rsidRPr="000D31FE" w:rsidRDefault="006E4FB5"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18</w:t>
            </w:r>
          </w:p>
          <w:p w:rsidR="006E4FB5" w:rsidRPr="000D31FE" w:rsidRDefault="0083126E" w:rsidP="0000257A">
            <w:pPr>
              <w:widowControl w:val="0"/>
              <w:rPr>
                <w:rFonts w:asciiTheme="minorBidi" w:hAnsiTheme="minorBidi"/>
                <w:b w:val="0"/>
                <w:bCs w:val="0"/>
                <w:sz w:val="24"/>
                <w:rtl/>
                <w:lang w:eastAsia="en-US"/>
              </w:rPr>
            </w:pPr>
            <w:r w:rsidRPr="000D31FE">
              <w:rPr>
                <w:rFonts w:asciiTheme="minorBidi" w:hAnsiTheme="minorBidi" w:hint="cs"/>
                <w:b w:val="0"/>
                <w:bCs w:val="0"/>
                <w:sz w:val="24"/>
                <w:rtl/>
                <w:lang w:eastAsia="en-US"/>
              </w:rPr>
              <w:t>סעיף 21</w:t>
            </w:r>
          </w:p>
          <w:p w:rsidR="00B435E8" w:rsidRPr="000D31FE" w:rsidRDefault="00B435E8" w:rsidP="0000257A">
            <w:pPr>
              <w:widowControl w:val="0"/>
              <w:rPr>
                <w:rFonts w:asciiTheme="minorBidi" w:hAnsiTheme="minorBidi"/>
                <w:b w:val="0"/>
                <w:bCs w:val="0"/>
                <w:sz w:val="24"/>
                <w:rtl/>
                <w:lang w:eastAsia="en-US"/>
              </w:rPr>
            </w:pPr>
          </w:p>
          <w:p w:rsidR="00B435E8" w:rsidRPr="000D31FE" w:rsidRDefault="00B435E8" w:rsidP="0000257A">
            <w:pPr>
              <w:widowControl w:val="0"/>
              <w:rPr>
                <w:rFonts w:asciiTheme="minorBidi" w:hAnsiTheme="minorBidi"/>
                <w:b w:val="0"/>
                <w:bCs w:val="0"/>
                <w:sz w:val="24"/>
                <w:rtl/>
                <w:lang w:eastAsia="en-US"/>
              </w:rPr>
            </w:pPr>
          </w:p>
          <w:p w:rsidR="00B435E8" w:rsidRPr="000D31FE" w:rsidRDefault="00B435E8" w:rsidP="0000257A">
            <w:pPr>
              <w:widowControl w:val="0"/>
              <w:rPr>
                <w:rFonts w:asciiTheme="minorBidi" w:hAnsiTheme="minorBidi"/>
                <w:b w:val="0"/>
                <w:bCs w:val="0"/>
                <w:sz w:val="24"/>
                <w:rtl/>
                <w:lang w:eastAsia="en-US"/>
              </w:rPr>
            </w:pPr>
          </w:p>
          <w:p w:rsidR="00B435E8" w:rsidRPr="000D31FE" w:rsidRDefault="00B435E8" w:rsidP="0000257A">
            <w:pPr>
              <w:widowControl w:val="0"/>
              <w:rPr>
                <w:rFonts w:asciiTheme="minorBidi" w:hAnsiTheme="minorBidi"/>
                <w:b w:val="0"/>
                <w:bCs w:val="0"/>
                <w:sz w:val="24"/>
                <w:rtl/>
                <w:lang w:eastAsia="en-US"/>
              </w:rPr>
            </w:pPr>
          </w:p>
        </w:tc>
      </w:tr>
    </w:tbl>
    <w:p w:rsidR="007C7EA7" w:rsidRPr="000D31FE" w:rsidRDefault="007C7EA7" w:rsidP="0000257A">
      <w:pPr>
        <w:pStyle w:val="aa"/>
        <w:widowControl w:val="0"/>
        <w:ind w:left="360"/>
        <w:jc w:val="center"/>
        <w:rPr>
          <w:rFonts w:asciiTheme="minorBidi" w:hAnsiTheme="minorBidi"/>
          <w:u w:val="single"/>
          <w:rtl/>
        </w:rPr>
      </w:pPr>
    </w:p>
    <w:p w:rsidR="007C7EA7" w:rsidRPr="000D31FE" w:rsidRDefault="007C7EA7" w:rsidP="0000257A">
      <w:pPr>
        <w:pStyle w:val="aa"/>
        <w:widowControl w:val="0"/>
        <w:ind w:left="360"/>
        <w:jc w:val="center"/>
        <w:rPr>
          <w:rFonts w:asciiTheme="minorBidi" w:hAnsiTheme="minorBidi"/>
          <w:u w:val="single"/>
          <w:rtl/>
        </w:rPr>
      </w:pPr>
    </w:p>
    <w:p w:rsidR="007C7EA7" w:rsidRPr="000D31FE" w:rsidRDefault="007C7EA7" w:rsidP="0000257A">
      <w:pPr>
        <w:pStyle w:val="aa"/>
        <w:widowControl w:val="0"/>
        <w:ind w:left="360"/>
        <w:jc w:val="center"/>
        <w:rPr>
          <w:rFonts w:asciiTheme="minorBidi" w:hAnsiTheme="minorBidi"/>
          <w:u w:val="single"/>
          <w:rtl/>
        </w:rPr>
      </w:pPr>
    </w:p>
    <w:p w:rsidR="007C7EA7" w:rsidRPr="000D31FE" w:rsidRDefault="007C7EA7" w:rsidP="0000257A">
      <w:pPr>
        <w:pStyle w:val="aa"/>
        <w:widowControl w:val="0"/>
        <w:ind w:left="360"/>
        <w:jc w:val="center"/>
        <w:rPr>
          <w:rFonts w:asciiTheme="minorBidi" w:hAnsiTheme="minorBidi"/>
          <w:u w:val="single"/>
          <w:rtl/>
        </w:rPr>
      </w:pPr>
    </w:p>
    <w:p w:rsidR="00DE1C00" w:rsidRPr="000D31FE" w:rsidRDefault="00DE1C00"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7C7EA7" w:rsidRPr="000D31FE" w:rsidRDefault="007C7EA7" w:rsidP="0000257A">
      <w:pPr>
        <w:widowControl w:val="0"/>
        <w:rPr>
          <w:rFonts w:asciiTheme="minorBidi" w:hAnsiTheme="minorBidi"/>
          <w:sz w:val="24"/>
          <w:rtl/>
          <w:lang w:eastAsia="en-US"/>
        </w:rPr>
      </w:pPr>
    </w:p>
    <w:p w:rsidR="001B673C" w:rsidRDefault="001B673C" w:rsidP="0000257A">
      <w:pPr>
        <w:widowControl w:val="0"/>
        <w:rPr>
          <w:rFonts w:asciiTheme="minorBidi" w:hAnsiTheme="minorBidi"/>
          <w:sz w:val="24"/>
          <w:rtl/>
        </w:rPr>
      </w:pPr>
    </w:p>
    <w:p w:rsidR="00DE1C00" w:rsidRPr="000D31FE" w:rsidRDefault="00DE1C00" w:rsidP="0000257A">
      <w:pPr>
        <w:pStyle w:val="10"/>
        <w:rPr>
          <w:rtl/>
          <w14:shadow w14:blurRad="50800" w14:dist="38100" w14:dir="2700000" w14:sx="100000" w14:sy="100000" w14:kx="0" w14:ky="0" w14:algn="tl">
            <w14:srgbClr w14:val="000000">
              <w14:alpha w14:val="60000"/>
            </w14:srgbClr>
          </w14:shadow>
        </w:rPr>
      </w:pPr>
      <w:bookmarkStart w:id="381" w:name="_Toc388516188"/>
      <w:r w:rsidRPr="000D31FE">
        <w:rPr>
          <w:rtl/>
          <w14:shadow w14:blurRad="50800" w14:dist="38100" w14:dir="2700000" w14:sx="100000" w14:sy="100000" w14:kx="0" w14:ky="0" w14:algn="tl">
            <w14:srgbClr w14:val="000000">
              <w14:alpha w14:val="60000"/>
            </w14:srgbClr>
          </w14:shadow>
        </w:rPr>
        <w:t>נספחים</w:t>
      </w:r>
      <w:bookmarkEnd w:id="381"/>
    </w:p>
    <w:p w:rsidR="00DE1C00" w:rsidRPr="000D31FE" w:rsidRDefault="00DE1C00" w:rsidP="0000257A">
      <w:pPr>
        <w:pStyle w:val="2"/>
        <w:rPr>
          <w:rtl/>
        </w:rPr>
      </w:pPr>
      <w:r w:rsidRPr="000D31FE">
        <w:rPr>
          <w:rtl/>
        </w:rPr>
        <w:br w:type="page"/>
      </w:r>
      <w:bookmarkEnd w:id="204"/>
    </w:p>
    <w:p w:rsidR="00DE1C00" w:rsidRPr="000D31FE" w:rsidRDefault="00DE1C00" w:rsidP="00C74C38">
      <w:pPr>
        <w:pStyle w:val="6"/>
        <w:rPr>
          <w:rtl/>
        </w:rPr>
      </w:pPr>
      <w:bookmarkStart w:id="382" w:name="_Toc324866168"/>
      <w:bookmarkStart w:id="383" w:name="_Toc330214567"/>
      <w:bookmarkStart w:id="384" w:name="_Toc266637550"/>
      <w:r w:rsidRPr="000D31FE">
        <w:rPr>
          <w:rtl/>
        </w:rPr>
        <w:lastRenderedPageBreak/>
        <w:t>נספח 0.6.2.1 - תצהיר העדר הרשעות בגין העסקת עובדים זרים ותשלום שכר מינימום כדין</w:t>
      </w:r>
      <w:bookmarkEnd w:id="382"/>
      <w:bookmarkEnd w:id="383"/>
    </w:p>
    <w:p w:rsidR="00DE1C00" w:rsidRPr="000D31FE" w:rsidRDefault="00DE1C00" w:rsidP="0000257A">
      <w:pPr>
        <w:widowControl w:val="0"/>
        <w:ind w:left="30"/>
        <w:rPr>
          <w:rFonts w:asciiTheme="minorBidi" w:hAnsiTheme="minorBidi"/>
          <w:sz w:val="24"/>
          <w:rtl/>
        </w:rPr>
      </w:pPr>
      <w:r w:rsidRPr="000D31FE">
        <w:rPr>
          <w:rFonts w:asciiTheme="minorBidi" w:hAnsiTheme="minorBidi"/>
          <w:sz w:val="24"/>
          <w:rtl/>
        </w:rPr>
        <w:t xml:space="preserve">אני הח"מ __________ ת.ז. _______________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0D31FE">
        <w:rPr>
          <w:rFonts w:asciiTheme="minorBidi" w:hAnsiTheme="minorBidi"/>
          <w:b/>
          <w:bCs/>
          <w:sz w:val="24"/>
          <w:rtl/>
        </w:rPr>
        <w:t xml:space="preserve">למכרז </w:t>
      </w:r>
      <w:r w:rsidR="00CC625A" w:rsidRPr="00CC625A">
        <w:rPr>
          <w:rFonts w:asciiTheme="minorBidi" w:hAnsiTheme="minorBidi"/>
          <w:b/>
          <w:bCs/>
          <w:color w:val="000000" w:themeColor="text1"/>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"המציע</w:t>
      </w:r>
      <w:r w:rsidRPr="000D31FE">
        <w:rPr>
          <w:rFonts w:asciiTheme="minorBidi" w:hAnsiTheme="minorBidi"/>
          <w:sz w:val="24"/>
          <w:rtl/>
        </w:rPr>
        <w:t xml:space="preserve">"). אני מצהיר/ה כי הנני מוסמך/ת לתת תצהיר זה בשם המציע. </w:t>
      </w:r>
    </w:p>
    <w:p w:rsidR="00DE1C00" w:rsidRPr="000D31FE" w:rsidRDefault="00DE1C00" w:rsidP="0000257A">
      <w:pPr>
        <w:widowControl w:val="0"/>
        <w:numPr>
          <w:ilvl w:val="0"/>
          <w:numId w:val="11"/>
        </w:numPr>
        <w:rPr>
          <w:rFonts w:asciiTheme="minorBidi" w:hAnsiTheme="minorBidi"/>
          <w:sz w:val="24"/>
          <w:rtl/>
        </w:rPr>
      </w:pPr>
      <w:r w:rsidRPr="000D31FE">
        <w:rPr>
          <w:rFonts w:asciiTheme="minorBidi" w:hAnsiTheme="minorBidi"/>
          <w:sz w:val="24"/>
          <w:rtl/>
        </w:rPr>
        <w:t>בתצהירי זה, משמעותו של המונח</w:t>
      </w:r>
      <w:r w:rsidRPr="000D31FE">
        <w:rPr>
          <w:rFonts w:asciiTheme="minorBidi" w:hAnsiTheme="minorBidi"/>
          <w:b/>
          <w:bCs/>
          <w:sz w:val="24"/>
          <w:rtl/>
        </w:rPr>
        <w:t xml:space="preserve"> "בעל זיקה</w:t>
      </w:r>
      <w:r w:rsidRPr="000D31FE">
        <w:rPr>
          <w:rFonts w:asciiTheme="minorBidi" w:hAnsiTheme="minorBidi"/>
          <w:sz w:val="24"/>
          <w:rtl/>
        </w:rPr>
        <w:t>" כהגדרתו בחוק עסקאות גופים ציבוריים תשל"ו-1976 (להלן: "</w:t>
      </w:r>
      <w:r w:rsidRPr="000D31FE">
        <w:rPr>
          <w:rFonts w:asciiTheme="minorBidi" w:hAnsiTheme="minorBidi"/>
          <w:b/>
          <w:bCs/>
          <w:sz w:val="24"/>
          <w:rtl/>
        </w:rPr>
        <w:t>חוק עסקאות גופים ציבוריים</w:t>
      </w:r>
      <w:r w:rsidRPr="000D31FE">
        <w:rPr>
          <w:rFonts w:asciiTheme="minorBidi" w:hAnsiTheme="minorBidi"/>
          <w:sz w:val="24"/>
          <w:rtl/>
        </w:rPr>
        <w:t xml:space="preserve">"). אני מאשר/ת כי הוסברה לי משמעותו של מונח זה וכי אני מבין/ה אותו. </w:t>
      </w:r>
    </w:p>
    <w:p w:rsidR="00DE1C00" w:rsidRPr="000D31FE" w:rsidRDefault="00DE1C00" w:rsidP="0000257A">
      <w:pPr>
        <w:widowControl w:val="0"/>
        <w:numPr>
          <w:ilvl w:val="0"/>
          <w:numId w:val="11"/>
        </w:numPr>
        <w:rPr>
          <w:rFonts w:asciiTheme="minorBidi" w:hAnsiTheme="minorBidi"/>
          <w:sz w:val="24"/>
          <w:rtl/>
        </w:rPr>
      </w:pPr>
      <w:r w:rsidRPr="000D31FE">
        <w:rPr>
          <w:rFonts w:asciiTheme="minorBidi" w:hAnsiTheme="minorBidi"/>
          <w:sz w:val="24"/>
          <w:rtl/>
        </w:rPr>
        <w:t>המציע הינו תאגיד הרשום בישראל.</w:t>
      </w:r>
    </w:p>
    <w:p w:rsidR="00DE1C00" w:rsidRPr="000D31FE" w:rsidRDefault="00DE1C00" w:rsidP="0000257A">
      <w:pPr>
        <w:widowControl w:val="0"/>
        <w:numPr>
          <w:ilvl w:val="0"/>
          <w:numId w:val="11"/>
        </w:numPr>
        <w:rPr>
          <w:rFonts w:asciiTheme="minorBidi" w:hAnsiTheme="minorBidi"/>
          <w:sz w:val="24"/>
          <w:rtl/>
        </w:rPr>
      </w:pPr>
      <w:r w:rsidRPr="000D31FE">
        <w:rPr>
          <w:rFonts w:asciiTheme="minorBidi" w:hAnsiTheme="minorBidi"/>
          <w:sz w:val="24"/>
          <w:rtl/>
        </w:rPr>
        <w:t xml:space="preserve">(למילוי ולסימון </w:t>
      </w:r>
      <w:r w:rsidRPr="000D31FE">
        <w:rPr>
          <w:rFonts w:asciiTheme="minorBidi" w:hAnsiTheme="minorBidi"/>
          <w:sz w:val="24"/>
        </w:rPr>
        <w:t>X</w:t>
      </w:r>
      <w:r w:rsidRPr="000D31FE">
        <w:rPr>
          <w:rFonts w:asciiTheme="minorBidi" w:hAnsiTheme="minorBidi"/>
          <w:sz w:val="24"/>
          <w:rtl/>
        </w:rPr>
        <w:t xml:space="preserve"> במשבצת הנכונה, והכול בכפוף לחוק עסקאות גופים ציבוריים). </w:t>
      </w:r>
    </w:p>
    <w:p w:rsidR="00DE1C00" w:rsidRPr="000D31FE" w:rsidRDefault="00DE1C00" w:rsidP="0000257A">
      <w:pPr>
        <w:widowControl w:val="0"/>
        <w:numPr>
          <w:ilvl w:val="0"/>
          <w:numId w:val="12"/>
        </w:numPr>
        <w:rPr>
          <w:rFonts w:asciiTheme="minorBidi" w:hAnsiTheme="minorBidi"/>
          <w:sz w:val="24"/>
          <w:rtl/>
        </w:rPr>
      </w:pPr>
      <w:r w:rsidRPr="000D31FE">
        <w:rPr>
          <w:rFonts w:asciiTheme="minorBidi" w:hAnsiTheme="minorBidi"/>
          <w:sz w:val="24"/>
          <w:rtl/>
        </w:rPr>
        <w:t xml:space="preserve">המציע ו"בעל זיקה" אליו </w:t>
      </w:r>
      <w:r w:rsidRPr="000D31FE">
        <w:rPr>
          <w:rFonts w:asciiTheme="minorBidi" w:hAnsiTheme="minorBidi"/>
          <w:sz w:val="24"/>
          <w:u w:val="single"/>
          <w:rtl/>
        </w:rPr>
        <w:t>לא הורשעו</w:t>
      </w:r>
      <w:r w:rsidRPr="000D31FE">
        <w:rPr>
          <w:rFonts w:asciiTheme="minorBidi" w:hAnsiTheme="minorBidi"/>
          <w:sz w:val="24"/>
          <w:rtl/>
        </w:rPr>
        <w:t xml:space="preserve"> ביותר משתי עבירות לפי חוק עובדים זרים, התשנ"א-1991 (להלן: "</w:t>
      </w:r>
      <w:r w:rsidRPr="000D31FE">
        <w:rPr>
          <w:rFonts w:asciiTheme="minorBidi" w:hAnsiTheme="minorBidi"/>
          <w:b/>
          <w:bCs/>
          <w:sz w:val="24"/>
          <w:rtl/>
        </w:rPr>
        <w:t>חוק עובדים זרים</w:t>
      </w:r>
      <w:r w:rsidRPr="000D31FE">
        <w:rPr>
          <w:rFonts w:asciiTheme="minorBidi" w:hAnsiTheme="minorBidi"/>
          <w:sz w:val="24"/>
          <w:rtl/>
        </w:rPr>
        <w:t>") וחוק שכר מינימום, התשמ"ז-1987 (להלן: "</w:t>
      </w:r>
      <w:r w:rsidRPr="000D31FE">
        <w:rPr>
          <w:rFonts w:asciiTheme="minorBidi" w:hAnsiTheme="minorBidi"/>
          <w:b/>
          <w:bCs/>
          <w:sz w:val="24"/>
          <w:rtl/>
        </w:rPr>
        <w:t>חוק שכר מינימום</w:t>
      </w:r>
      <w:r w:rsidRPr="000D31FE">
        <w:rPr>
          <w:rFonts w:asciiTheme="minorBidi" w:hAnsiTheme="minorBidi"/>
          <w:sz w:val="24"/>
          <w:rtl/>
        </w:rPr>
        <w:t xml:space="preserve">") עד למועד האחרון להגשת ההצעות </w:t>
      </w:r>
      <w:r w:rsidRPr="000D31FE">
        <w:rPr>
          <w:rFonts w:asciiTheme="minorBidi" w:hAnsiTheme="minorBidi"/>
          <w:b/>
          <w:bCs/>
          <w:sz w:val="24"/>
          <w:rtl/>
        </w:rPr>
        <w:t xml:space="preserve">למכרז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מועד ההגשה</w:t>
      </w:r>
      <w:r w:rsidRPr="000D31FE">
        <w:rPr>
          <w:rFonts w:asciiTheme="minorBidi" w:hAnsiTheme="minorBidi"/>
          <w:sz w:val="24"/>
          <w:rtl/>
        </w:rPr>
        <w:t xml:space="preserve">").  </w:t>
      </w:r>
    </w:p>
    <w:p w:rsidR="00DE1C00" w:rsidRPr="000D31FE" w:rsidRDefault="00DE1C00" w:rsidP="0000257A">
      <w:pPr>
        <w:widowControl w:val="0"/>
        <w:numPr>
          <w:ilvl w:val="0"/>
          <w:numId w:val="12"/>
        </w:numPr>
        <w:rPr>
          <w:rFonts w:asciiTheme="minorBidi" w:hAnsiTheme="minorBidi"/>
          <w:sz w:val="24"/>
        </w:rPr>
      </w:pPr>
      <w:r w:rsidRPr="000D31FE">
        <w:rPr>
          <w:rFonts w:asciiTheme="minorBidi" w:hAnsiTheme="minorBidi"/>
          <w:sz w:val="24"/>
          <w:rtl/>
        </w:rPr>
        <w:t xml:space="preserve">הגוף או "בעל זיקה" אליו </w:t>
      </w:r>
      <w:r w:rsidRPr="000D31FE">
        <w:rPr>
          <w:rFonts w:asciiTheme="minorBidi" w:hAnsiTheme="minorBidi"/>
          <w:sz w:val="24"/>
          <w:u w:val="single"/>
          <w:rtl/>
        </w:rPr>
        <w:t>הורשעו</w:t>
      </w:r>
      <w:r w:rsidRPr="000D31FE">
        <w:rPr>
          <w:rFonts w:asciiTheme="minorBidi" w:hAnsiTheme="minorBidi"/>
          <w:sz w:val="24"/>
          <w:rtl/>
        </w:rPr>
        <w:t xml:space="preserve"> בפסק דין ביותר משתי עבירות לפי חוק עובדים זרים וחוק שכר מינימום </w:t>
      </w:r>
      <w:r w:rsidRPr="000D31FE">
        <w:rPr>
          <w:rFonts w:asciiTheme="minorBidi" w:hAnsiTheme="minorBidi"/>
          <w:b/>
          <w:bCs/>
          <w:sz w:val="24"/>
          <w:u w:val="single"/>
          <w:rtl/>
        </w:rPr>
        <w:t>וחלפה שנה אחת</w:t>
      </w:r>
      <w:r w:rsidRPr="000D31FE">
        <w:rPr>
          <w:rFonts w:asciiTheme="minorBidi" w:hAnsiTheme="minorBidi"/>
          <w:sz w:val="24"/>
          <w:rtl/>
        </w:rPr>
        <w:t xml:space="preserve"> לפחות ממועד ההרשעה האחרונה ועד למועד ההגשה. </w:t>
      </w:r>
    </w:p>
    <w:p w:rsidR="00DE1C00" w:rsidRPr="000D31FE" w:rsidRDefault="00DE1C00" w:rsidP="0000257A">
      <w:pPr>
        <w:widowControl w:val="0"/>
        <w:numPr>
          <w:ilvl w:val="0"/>
          <w:numId w:val="12"/>
        </w:numPr>
        <w:rPr>
          <w:rFonts w:asciiTheme="minorBidi" w:hAnsiTheme="minorBidi"/>
          <w:sz w:val="24"/>
          <w:rtl/>
        </w:rPr>
      </w:pPr>
      <w:r w:rsidRPr="000D31FE">
        <w:rPr>
          <w:rFonts w:asciiTheme="minorBidi" w:hAnsiTheme="minorBidi"/>
          <w:sz w:val="24"/>
          <w:rtl/>
        </w:rPr>
        <w:t xml:space="preserve">הגוף או "בעל זיקה" אליו </w:t>
      </w:r>
      <w:r w:rsidRPr="000D31FE">
        <w:rPr>
          <w:rFonts w:asciiTheme="minorBidi" w:hAnsiTheme="minorBidi"/>
          <w:sz w:val="24"/>
          <w:u w:val="single"/>
          <w:rtl/>
        </w:rPr>
        <w:t>הורשעו</w:t>
      </w:r>
      <w:r w:rsidRPr="000D31FE">
        <w:rPr>
          <w:rFonts w:asciiTheme="minorBidi" w:hAnsiTheme="minorBidi"/>
          <w:sz w:val="24"/>
          <w:rtl/>
        </w:rPr>
        <w:t xml:space="preserve"> בפסק דין ביותר משתי עבירות לפי חוק עובדים זרים וחוק שכר מינימום </w:t>
      </w:r>
      <w:r w:rsidRPr="000D31FE">
        <w:rPr>
          <w:rFonts w:asciiTheme="minorBidi" w:hAnsiTheme="minorBidi"/>
          <w:b/>
          <w:bCs/>
          <w:sz w:val="24"/>
          <w:u w:val="single"/>
          <w:rtl/>
        </w:rPr>
        <w:t>ולא חלפה שנה</w:t>
      </w:r>
      <w:r w:rsidRPr="000D31FE">
        <w:rPr>
          <w:rFonts w:asciiTheme="minorBidi" w:hAnsiTheme="minorBidi"/>
          <w:sz w:val="24"/>
          <w:rtl/>
        </w:rPr>
        <w:t xml:space="preserve"> אחת לפחות ממועד ההרשעה האחרונה ועד למועד ההגשה. </w:t>
      </w:r>
    </w:p>
    <w:p w:rsidR="00DE1C00" w:rsidRPr="000D31FE" w:rsidRDefault="00DE1C00" w:rsidP="0000257A">
      <w:pPr>
        <w:widowControl w:val="0"/>
        <w:numPr>
          <w:ilvl w:val="0"/>
          <w:numId w:val="11"/>
        </w:numPr>
        <w:rPr>
          <w:rFonts w:asciiTheme="minorBidi" w:hAnsiTheme="minorBidi"/>
          <w:sz w:val="24"/>
        </w:rPr>
      </w:pPr>
      <w:r w:rsidRPr="000D31FE">
        <w:rPr>
          <w:rFonts w:asciiTheme="minorBidi" w:hAnsiTheme="minorBidi"/>
          <w:sz w:val="24"/>
          <w:rtl/>
        </w:rPr>
        <w:t xml:space="preserve">זה שמי, להלן חתימתי ותוכן תצהירי דלעיל אמת. </w:t>
      </w:r>
    </w:p>
    <w:p w:rsidR="00DE1C00" w:rsidRPr="000D31FE" w:rsidRDefault="00DE1C00" w:rsidP="0000257A">
      <w:pPr>
        <w:widowControl w:val="0"/>
        <w:ind w:left="62"/>
        <w:rPr>
          <w:rFonts w:asciiTheme="minorBidi" w:hAnsiTheme="minorBidi"/>
          <w:sz w:val="24"/>
          <w:rtl/>
        </w:rPr>
      </w:pPr>
      <w:r w:rsidRPr="000D31FE">
        <w:rPr>
          <w:rFonts w:asciiTheme="minorBidi" w:hAnsiTheme="minorBidi"/>
          <w:sz w:val="24"/>
          <w:rtl/>
        </w:rPr>
        <w:t xml:space="preserve">____________                   _____________ </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___________                </w:t>
      </w:r>
    </w:p>
    <w:p w:rsidR="00DE1C00" w:rsidRPr="000D31FE" w:rsidRDefault="00DE1C00" w:rsidP="0000257A">
      <w:pPr>
        <w:widowControl w:val="0"/>
        <w:ind w:firstLine="62"/>
        <w:rPr>
          <w:rFonts w:asciiTheme="minorBidi" w:hAnsiTheme="minorBidi"/>
          <w:sz w:val="24"/>
          <w:rtl/>
        </w:rPr>
      </w:pPr>
      <w:r w:rsidRPr="000D31FE">
        <w:rPr>
          <w:rFonts w:asciiTheme="minorBidi" w:hAnsiTheme="minorBidi"/>
          <w:sz w:val="24"/>
          <w:rtl/>
        </w:rPr>
        <w:t xml:space="preserve">       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        שם</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    חתימה וחותמת</w:t>
      </w:r>
    </w:p>
    <w:p w:rsidR="00DE1C00" w:rsidRPr="000D31FE" w:rsidRDefault="00DE1C00" w:rsidP="0000257A">
      <w:pPr>
        <w:widowControl w:val="0"/>
        <w:ind w:firstLine="62"/>
        <w:rPr>
          <w:rFonts w:asciiTheme="minorBidi" w:hAnsiTheme="minorBidi"/>
          <w:sz w:val="24"/>
        </w:rPr>
      </w:pPr>
    </w:p>
    <w:p w:rsidR="00DE1C00" w:rsidRPr="000D31FE" w:rsidRDefault="00DE1C00" w:rsidP="0000257A">
      <w:pPr>
        <w:widowControl w:val="0"/>
        <w:jc w:val="center"/>
        <w:rPr>
          <w:rFonts w:asciiTheme="minorBidi" w:hAnsiTheme="minorBidi"/>
          <w:b/>
          <w:bCs/>
          <w:sz w:val="24"/>
          <w:u w:val="single"/>
          <w:rtl/>
        </w:rPr>
      </w:pPr>
      <w:r w:rsidRPr="000D31FE">
        <w:rPr>
          <w:rFonts w:asciiTheme="minorBidi" w:hAnsiTheme="minorBidi"/>
          <w:b/>
          <w:bCs/>
          <w:sz w:val="24"/>
          <w:u w:val="single"/>
          <w:rtl/>
        </w:rPr>
        <w:t>אישור</w:t>
      </w:r>
    </w:p>
    <w:p w:rsidR="00DE1C00" w:rsidRPr="000D31FE" w:rsidRDefault="00DE1C00" w:rsidP="0000257A">
      <w:pPr>
        <w:widowControl w:val="0"/>
        <w:tabs>
          <w:tab w:val="left" w:pos="8310"/>
          <w:tab w:val="left" w:pos="8490"/>
        </w:tabs>
        <w:ind w:left="28"/>
        <w:rPr>
          <w:rFonts w:asciiTheme="minorBidi" w:hAnsiTheme="minorBidi"/>
          <w:sz w:val="24"/>
          <w:rtl/>
        </w:rPr>
      </w:pPr>
      <w:r w:rsidRPr="000D31FE">
        <w:rPr>
          <w:rFonts w:asciiTheme="minorBidi" w:hAnsiTheme="minorBidi"/>
          <w:sz w:val="24"/>
          <w:rtl/>
        </w:rPr>
        <w:t xml:space="preserve">אני הח"מ, ________________, עו"ד מאשר/ת כי ביום ____________ הופיע/ה בפני במשרדי </w:t>
      </w:r>
    </w:p>
    <w:p w:rsidR="00DE1C00" w:rsidRPr="000D31FE" w:rsidRDefault="00DE1C00" w:rsidP="0000257A">
      <w:pPr>
        <w:widowControl w:val="0"/>
        <w:tabs>
          <w:tab w:val="left" w:pos="8310"/>
          <w:tab w:val="left" w:pos="8490"/>
        </w:tabs>
        <w:ind w:left="28"/>
        <w:rPr>
          <w:rFonts w:asciiTheme="minorBidi" w:hAnsiTheme="minorBidi"/>
          <w:sz w:val="24"/>
          <w:rtl/>
        </w:rPr>
      </w:pPr>
      <w:r w:rsidRPr="000D31FE">
        <w:rPr>
          <w:rFonts w:asciiTheme="minorBidi" w:hAnsiTheme="minorBidi"/>
          <w:sz w:val="24"/>
          <w:rtl/>
        </w:rPr>
        <w:t xml:space="preserve">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w:t>
      </w:r>
      <w:r w:rsidRPr="000D31FE">
        <w:rPr>
          <w:rFonts w:asciiTheme="minorBidi" w:hAnsiTheme="minorBidi"/>
          <w:sz w:val="24"/>
          <w:rtl/>
        </w:rPr>
        <w:lastRenderedPageBreak/>
        <w:t xml:space="preserve">התצהיר דלעיל.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w:t>
      </w:r>
      <w:r w:rsidRPr="000D31FE">
        <w:rPr>
          <w:rFonts w:asciiTheme="minorBidi" w:hAnsiTheme="minorBidi"/>
          <w:sz w:val="24"/>
          <w:rtl/>
        </w:rPr>
        <w:tab/>
        <w:t xml:space="preserve">             </w:t>
      </w:r>
      <w:r w:rsidRPr="000D31FE">
        <w:rPr>
          <w:rFonts w:asciiTheme="minorBidi" w:hAnsiTheme="minorBidi"/>
          <w:sz w:val="24"/>
          <w:rtl/>
        </w:rPr>
        <w:tab/>
        <w:t>__________________</w:t>
      </w:r>
      <w:r w:rsidRPr="000D31FE">
        <w:rPr>
          <w:rFonts w:asciiTheme="minorBidi" w:hAnsiTheme="minorBidi"/>
          <w:sz w:val="24"/>
          <w:rtl/>
        </w:rPr>
        <w:tab/>
      </w:r>
      <w:r w:rsidRPr="000D31FE">
        <w:rPr>
          <w:rFonts w:asciiTheme="minorBidi" w:hAnsiTheme="minorBidi"/>
          <w:sz w:val="24"/>
          <w:rtl/>
        </w:rPr>
        <w:tab/>
        <w:t xml:space="preserve">   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תאריך </w:t>
      </w:r>
      <w:r w:rsidRPr="000D31FE">
        <w:rPr>
          <w:rFonts w:asciiTheme="minorBidi" w:hAnsiTheme="minorBidi"/>
          <w:sz w:val="24"/>
          <w:rtl/>
        </w:rPr>
        <w:tab/>
      </w:r>
      <w:r w:rsidRPr="000D31FE">
        <w:rPr>
          <w:rFonts w:asciiTheme="minorBidi" w:hAnsiTheme="minorBidi"/>
          <w:sz w:val="24"/>
          <w:rtl/>
        </w:rPr>
        <w:tab/>
        <w:t xml:space="preserve">          חותמת ומספר רישיון עורך דין </w:t>
      </w:r>
      <w:r w:rsidRPr="000D31FE">
        <w:rPr>
          <w:rFonts w:asciiTheme="minorBidi" w:hAnsiTheme="minorBidi"/>
          <w:sz w:val="24"/>
          <w:rtl/>
        </w:rPr>
        <w:tab/>
        <w:t xml:space="preserve">         חתימת עו"ד</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br w:type="page"/>
      </w:r>
    </w:p>
    <w:p w:rsidR="00DE1C00" w:rsidRPr="000D31FE" w:rsidRDefault="00DE1C00" w:rsidP="00C74C38">
      <w:pPr>
        <w:pStyle w:val="6"/>
      </w:pPr>
      <w:bookmarkStart w:id="385" w:name="_Toc324866169"/>
      <w:bookmarkStart w:id="386" w:name="_Toc330214568"/>
      <w:r w:rsidRPr="000D31FE">
        <w:rPr>
          <w:rtl/>
        </w:rPr>
        <w:lastRenderedPageBreak/>
        <w:t>נספח 0.6.2.2 - אישור תשלום תנאים סוציאליים</w:t>
      </w:r>
      <w:bookmarkEnd w:id="385"/>
      <w:bookmarkEnd w:id="386"/>
    </w:p>
    <w:p w:rsidR="00DE1C00" w:rsidRPr="000D31FE" w:rsidRDefault="00DE1C00" w:rsidP="0000257A">
      <w:pPr>
        <w:widowControl w:val="0"/>
        <w:tabs>
          <w:tab w:val="left" w:pos="8551"/>
        </w:tabs>
        <w:ind w:left="360"/>
        <w:rPr>
          <w:rFonts w:asciiTheme="minorBidi" w:hAnsiTheme="minorBidi"/>
          <w:sz w:val="24"/>
          <w:rtl/>
        </w:rPr>
      </w:pPr>
      <w:r w:rsidRPr="000D31FE">
        <w:rPr>
          <w:rFonts w:asciiTheme="minorBidi" w:hAnsiTheme="minorBidi"/>
          <w:sz w:val="24"/>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0D31FE">
        <w:rPr>
          <w:rFonts w:asciiTheme="minorBidi" w:hAnsiTheme="minorBidi"/>
          <w:b/>
          <w:bCs/>
          <w:sz w:val="24"/>
          <w:rtl/>
        </w:rPr>
        <w:t xml:space="preserve">למכרז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"המציע</w:t>
      </w:r>
      <w:r w:rsidRPr="000D31FE">
        <w:rPr>
          <w:rFonts w:asciiTheme="minorBidi" w:hAnsiTheme="minorBidi"/>
          <w:sz w:val="24"/>
          <w:rtl/>
        </w:rPr>
        <w:t xml:space="preserve">"). אני מצהיר/ה כי הנני מוסמך/ת לתת תצהיר זה בשם המציע.  </w:t>
      </w:r>
    </w:p>
    <w:p w:rsidR="00DE1C00" w:rsidRPr="000D31FE" w:rsidRDefault="00DE1C00" w:rsidP="0000257A">
      <w:pPr>
        <w:widowControl w:val="0"/>
        <w:tabs>
          <w:tab w:val="left" w:pos="8551"/>
        </w:tabs>
        <w:ind w:left="360"/>
        <w:rPr>
          <w:rFonts w:asciiTheme="minorBidi" w:hAnsiTheme="minorBidi"/>
          <w:sz w:val="24"/>
          <w:rtl/>
        </w:rPr>
      </w:pPr>
      <w:r w:rsidRPr="000D31FE">
        <w:rPr>
          <w:rFonts w:asciiTheme="minorBidi" w:hAnsiTheme="minorBidi"/>
          <w:sz w:val="24"/>
          <w:rtl/>
        </w:rPr>
        <w:t>הנני מאשר בזאת כי המציע _______________ עומד בדרישות לתשלומים סוציאליים ושכר  מינימום לעובדיו.</w:t>
      </w:r>
    </w:p>
    <w:p w:rsidR="00DE1C00" w:rsidRPr="000D31FE" w:rsidRDefault="00DE1C00" w:rsidP="0000257A">
      <w:pPr>
        <w:widowControl w:val="0"/>
        <w:ind w:firstLine="360"/>
        <w:rPr>
          <w:rFonts w:asciiTheme="minorBidi" w:hAnsiTheme="minorBidi"/>
          <w:b/>
          <w:bCs/>
          <w:sz w:val="24"/>
          <w:u w:val="single"/>
          <w:rtl/>
        </w:rPr>
      </w:pPr>
      <w:r w:rsidRPr="000D31FE">
        <w:rPr>
          <w:rFonts w:asciiTheme="minorBidi" w:hAnsiTheme="minorBidi"/>
          <w:b/>
          <w:bCs/>
          <w:sz w:val="24"/>
          <w:u w:val="single"/>
          <w:rtl/>
        </w:rPr>
        <w:t>התחייבות לקיום החקיקה בתחום העסקת עובדים</w:t>
      </w:r>
    </w:p>
    <w:p w:rsidR="00DE1C00" w:rsidRPr="000D31FE" w:rsidRDefault="00DE1C00" w:rsidP="0000257A">
      <w:pPr>
        <w:widowControl w:val="0"/>
        <w:ind w:left="360"/>
        <w:rPr>
          <w:rFonts w:asciiTheme="minorBidi" w:hAnsiTheme="minorBidi"/>
          <w:sz w:val="24"/>
          <w:rtl/>
        </w:rPr>
      </w:pPr>
      <w:r w:rsidRPr="000D31FE">
        <w:rPr>
          <w:rFonts w:asciiTheme="minorBidi" w:hAnsiTheme="minorBidi"/>
          <w:sz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שירות התעסוקה, </w:t>
      </w:r>
      <w:proofErr w:type="spellStart"/>
      <w:r w:rsidRPr="000D31FE">
        <w:rPr>
          <w:rFonts w:asciiTheme="minorBidi" w:hAnsiTheme="minorBidi"/>
          <w:sz w:val="24"/>
          <w:rtl/>
        </w:rPr>
        <w:t>התשי"ט</w:t>
      </w:r>
      <w:proofErr w:type="spellEnd"/>
      <w:r w:rsidRPr="000D31FE">
        <w:rPr>
          <w:rFonts w:asciiTheme="minorBidi" w:hAnsiTheme="minorBidi"/>
          <w:sz w:val="24"/>
          <w:rtl/>
        </w:rPr>
        <w:t>- 1959</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שעות העבודה והמנוחה, </w:t>
      </w:r>
      <w:proofErr w:type="spellStart"/>
      <w:r w:rsidRPr="000D31FE">
        <w:rPr>
          <w:rFonts w:asciiTheme="minorBidi" w:hAnsiTheme="minorBidi"/>
          <w:sz w:val="24"/>
          <w:rtl/>
        </w:rPr>
        <w:t>התשי"א</w:t>
      </w:r>
      <w:proofErr w:type="spellEnd"/>
      <w:r w:rsidRPr="000D31FE">
        <w:rPr>
          <w:rFonts w:asciiTheme="minorBidi" w:hAnsiTheme="minorBidi"/>
          <w:sz w:val="24"/>
          <w:rtl/>
        </w:rPr>
        <w:t>- 1951</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דמי מחלה, </w:t>
      </w:r>
      <w:proofErr w:type="spellStart"/>
      <w:r w:rsidRPr="000D31FE">
        <w:rPr>
          <w:rFonts w:asciiTheme="minorBidi" w:hAnsiTheme="minorBidi"/>
          <w:sz w:val="24"/>
          <w:rtl/>
        </w:rPr>
        <w:t>התשל"ו</w:t>
      </w:r>
      <w:proofErr w:type="spellEnd"/>
      <w:r w:rsidRPr="000D31FE">
        <w:rPr>
          <w:rFonts w:asciiTheme="minorBidi" w:hAnsiTheme="minorBidi"/>
          <w:sz w:val="24"/>
          <w:rtl/>
        </w:rPr>
        <w:t>- 1976</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חופשה שנתית, </w:t>
      </w:r>
      <w:proofErr w:type="spellStart"/>
      <w:r w:rsidRPr="000D31FE">
        <w:rPr>
          <w:rFonts w:asciiTheme="minorBidi" w:hAnsiTheme="minorBidi"/>
          <w:sz w:val="24"/>
          <w:rtl/>
        </w:rPr>
        <w:t>התשי"א</w:t>
      </w:r>
      <w:proofErr w:type="spellEnd"/>
      <w:r w:rsidRPr="000D31FE">
        <w:rPr>
          <w:rFonts w:asciiTheme="minorBidi" w:hAnsiTheme="minorBidi"/>
          <w:sz w:val="24"/>
          <w:rtl/>
        </w:rPr>
        <w:t>- 1951</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עבודת נשים, </w:t>
      </w:r>
      <w:proofErr w:type="spellStart"/>
      <w:r w:rsidRPr="000D31FE">
        <w:rPr>
          <w:rFonts w:asciiTheme="minorBidi" w:hAnsiTheme="minorBidi"/>
          <w:sz w:val="24"/>
          <w:rtl/>
        </w:rPr>
        <w:t>התשי"ד</w:t>
      </w:r>
      <w:proofErr w:type="spellEnd"/>
      <w:r w:rsidRPr="000D31FE">
        <w:rPr>
          <w:rFonts w:asciiTheme="minorBidi" w:hAnsiTheme="minorBidi"/>
          <w:sz w:val="24"/>
          <w:rtl/>
        </w:rPr>
        <w:t>- 1954</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שכר שווה לעובדת ולעובד, </w:t>
      </w:r>
      <w:proofErr w:type="spellStart"/>
      <w:r w:rsidRPr="000D31FE">
        <w:rPr>
          <w:rFonts w:asciiTheme="minorBidi" w:hAnsiTheme="minorBidi"/>
          <w:sz w:val="24"/>
          <w:rtl/>
        </w:rPr>
        <w:t>התשנ"ו</w:t>
      </w:r>
      <w:proofErr w:type="spellEnd"/>
      <w:r w:rsidRPr="000D31FE">
        <w:rPr>
          <w:rFonts w:asciiTheme="minorBidi" w:hAnsiTheme="minorBidi"/>
          <w:sz w:val="24"/>
          <w:rtl/>
        </w:rPr>
        <w:t>- 1996</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עבודת הנוער, </w:t>
      </w:r>
      <w:proofErr w:type="spellStart"/>
      <w:r w:rsidRPr="000D31FE">
        <w:rPr>
          <w:rFonts w:asciiTheme="minorBidi" w:hAnsiTheme="minorBidi"/>
          <w:sz w:val="24"/>
          <w:rtl/>
        </w:rPr>
        <w:t>התשי"ג</w:t>
      </w:r>
      <w:proofErr w:type="spellEnd"/>
      <w:r w:rsidRPr="000D31FE">
        <w:rPr>
          <w:rFonts w:asciiTheme="minorBidi" w:hAnsiTheme="minorBidi"/>
          <w:sz w:val="24"/>
          <w:rtl/>
        </w:rPr>
        <w:t>- 1952</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חוק החניכות, התשי"ג-1953</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החיילים המשוחררים (החזרה לעבודה), </w:t>
      </w:r>
      <w:proofErr w:type="spellStart"/>
      <w:r w:rsidRPr="000D31FE">
        <w:rPr>
          <w:rFonts w:asciiTheme="minorBidi" w:hAnsiTheme="minorBidi"/>
          <w:sz w:val="24"/>
          <w:rtl/>
        </w:rPr>
        <w:t>התש"ט</w:t>
      </w:r>
      <w:proofErr w:type="spellEnd"/>
      <w:r w:rsidRPr="000D31FE">
        <w:rPr>
          <w:rFonts w:asciiTheme="minorBidi" w:hAnsiTheme="minorBidi"/>
          <w:sz w:val="24"/>
          <w:rtl/>
        </w:rPr>
        <w:t>- 1949</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הגנת השכר, </w:t>
      </w:r>
      <w:proofErr w:type="spellStart"/>
      <w:r w:rsidRPr="000D31FE">
        <w:rPr>
          <w:rFonts w:asciiTheme="minorBidi" w:hAnsiTheme="minorBidi"/>
          <w:sz w:val="24"/>
          <w:rtl/>
        </w:rPr>
        <w:t>התשי"ח</w:t>
      </w:r>
      <w:proofErr w:type="spellEnd"/>
      <w:r w:rsidRPr="000D31FE">
        <w:rPr>
          <w:rFonts w:asciiTheme="minorBidi" w:hAnsiTheme="minorBidi"/>
          <w:sz w:val="24"/>
          <w:rtl/>
        </w:rPr>
        <w:t>- 1958</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פיצויי הפיטורין, </w:t>
      </w:r>
      <w:proofErr w:type="spellStart"/>
      <w:r w:rsidRPr="000D31FE">
        <w:rPr>
          <w:rFonts w:asciiTheme="minorBidi" w:hAnsiTheme="minorBidi"/>
          <w:sz w:val="24"/>
          <w:rtl/>
        </w:rPr>
        <w:t>התשכ"ג</w:t>
      </w:r>
      <w:proofErr w:type="spellEnd"/>
      <w:r w:rsidRPr="000D31FE">
        <w:rPr>
          <w:rFonts w:asciiTheme="minorBidi" w:hAnsiTheme="minorBidi"/>
          <w:sz w:val="24"/>
          <w:rtl/>
        </w:rPr>
        <w:t>- 1963</w:t>
      </w:r>
    </w:p>
    <w:p w:rsidR="00DE1C00" w:rsidRPr="000D31FE" w:rsidRDefault="00DE1C00" w:rsidP="0000257A">
      <w:pPr>
        <w:widowControl w:val="0"/>
        <w:numPr>
          <w:ilvl w:val="0"/>
          <w:numId w:val="14"/>
        </w:numPr>
        <w:rPr>
          <w:rFonts w:asciiTheme="minorBidi" w:hAnsiTheme="minorBidi"/>
          <w:sz w:val="24"/>
          <w:rtl/>
        </w:rPr>
      </w:pPr>
      <w:r w:rsidRPr="000D31FE">
        <w:rPr>
          <w:rFonts w:asciiTheme="minorBidi" w:hAnsiTheme="minorBidi"/>
          <w:sz w:val="24"/>
          <w:rtl/>
        </w:rPr>
        <w:t xml:space="preserve">חוק שכר מינימום, </w:t>
      </w:r>
      <w:proofErr w:type="spellStart"/>
      <w:r w:rsidRPr="000D31FE">
        <w:rPr>
          <w:rFonts w:asciiTheme="minorBidi" w:hAnsiTheme="minorBidi"/>
          <w:sz w:val="24"/>
          <w:rtl/>
        </w:rPr>
        <w:t>התשמ"ז</w:t>
      </w:r>
      <w:proofErr w:type="spellEnd"/>
      <w:r w:rsidRPr="000D31FE">
        <w:rPr>
          <w:rFonts w:asciiTheme="minorBidi" w:hAnsiTheme="minorBidi"/>
          <w:sz w:val="24"/>
          <w:rtl/>
        </w:rPr>
        <w:t>- 1987</w:t>
      </w:r>
    </w:p>
    <w:p w:rsidR="00DE1C00" w:rsidRPr="000D31FE" w:rsidRDefault="00DE1C00" w:rsidP="0000257A">
      <w:pPr>
        <w:widowControl w:val="0"/>
        <w:numPr>
          <w:ilvl w:val="0"/>
          <w:numId w:val="14"/>
        </w:numPr>
        <w:rPr>
          <w:rFonts w:asciiTheme="minorBidi" w:hAnsiTheme="minorBidi"/>
          <w:sz w:val="24"/>
        </w:rPr>
      </w:pPr>
      <w:r w:rsidRPr="000D31FE">
        <w:rPr>
          <w:rFonts w:asciiTheme="minorBidi" w:hAnsiTheme="minorBidi"/>
          <w:sz w:val="24"/>
          <w:rtl/>
        </w:rPr>
        <w:t xml:space="preserve">חוק הביטוח הלאומי (נוסח משולב), </w:t>
      </w:r>
      <w:proofErr w:type="spellStart"/>
      <w:r w:rsidRPr="000D31FE">
        <w:rPr>
          <w:rFonts w:asciiTheme="minorBidi" w:hAnsiTheme="minorBidi"/>
          <w:sz w:val="24"/>
          <w:rtl/>
        </w:rPr>
        <w:t>התשנ"ה</w:t>
      </w:r>
      <w:proofErr w:type="spellEnd"/>
      <w:r w:rsidRPr="000D31FE">
        <w:rPr>
          <w:rFonts w:asciiTheme="minorBidi" w:hAnsiTheme="minorBidi"/>
          <w:sz w:val="24"/>
          <w:rtl/>
        </w:rPr>
        <w:t>- 1995</w:t>
      </w:r>
    </w:p>
    <w:p w:rsidR="00DE1C00" w:rsidRPr="000D31FE" w:rsidRDefault="00DE1C00" w:rsidP="0000257A">
      <w:pPr>
        <w:widowControl w:val="0"/>
        <w:ind w:left="1080"/>
        <w:rPr>
          <w:rFonts w:asciiTheme="minorBidi" w:hAnsiTheme="minorBidi"/>
          <w:sz w:val="24"/>
          <w:rtl/>
        </w:rPr>
      </w:pPr>
      <w:r w:rsidRPr="000D31FE">
        <w:rPr>
          <w:rFonts w:asciiTheme="minorBidi" w:hAnsiTheme="minorBidi"/>
          <w:sz w:val="24"/>
          <w:rtl/>
        </w:rPr>
        <w:t xml:space="preserve">      ____________</w:t>
      </w:r>
      <w:r w:rsidRPr="000D31FE">
        <w:rPr>
          <w:rFonts w:asciiTheme="minorBidi" w:hAnsiTheme="minorBidi"/>
          <w:sz w:val="24"/>
          <w:rtl/>
        </w:rPr>
        <w:tab/>
      </w:r>
      <w:r w:rsidRPr="000D31FE">
        <w:rPr>
          <w:rFonts w:asciiTheme="minorBidi" w:hAnsiTheme="minorBidi"/>
          <w:sz w:val="24"/>
          <w:rtl/>
        </w:rPr>
        <w:tab/>
        <w:t>_______________</w:t>
      </w:r>
      <w:r w:rsidRPr="000D31FE">
        <w:rPr>
          <w:rFonts w:asciiTheme="minorBidi" w:hAnsiTheme="minorBidi"/>
          <w:sz w:val="24"/>
          <w:rtl/>
        </w:rPr>
        <w:tab/>
        <w:t xml:space="preserve">    _____________</w:t>
      </w:r>
    </w:p>
    <w:p w:rsidR="00DE1C00" w:rsidRPr="000D31FE" w:rsidRDefault="00DE1C00" w:rsidP="0000257A">
      <w:pPr>
        <w:widowControl w:val="0"/>
        <w:ind w:left="1080"/>
        <w:rPr>
          <w:rFonts w:asciiTheme="minorBidi" w:hAnsiTheme="minorBidi"/>
          <w:sz w:val="24"/>
          <w:rtl/>
        </w:rPr>
      </w:pPr>
      <w:r w:rsidRPr="000D31FE">
        <w:rPr>
          <w:rFonts w:asciiTheme="minorBidi" w:hAnsiTheme="minorBidi"/>
          <w:sz w:val="24"/>
          <w:rtl/>
        </w:rPr>
        <w:t xml:space="preserve">שם מלא של נציג המציע </w:t>
      </w:r>
      <w:r w:rsidRPr="000D31FE">
        <w:rPr>
          <w:rFonts w:asciiTheme="minorBidi" w:hAnsiTheme="minorBidi"/>
          <w:sz w:val="24"/>
          <w:rtl/>
        </w:rPr>
        <w:tab/>
        <w:t>חתימה וחותמת המציע                   תאריך</w:t>
      </w:r>
    </w:p>
    <w:p w:rsidR="00DE1C00" w:rsidRPr="000D31FE" w:rsidRDefault="00DE1C00" w:rsidP="0000257A">
      <w:pPr>
        <w:widowControl w:val="0"/>
        <w:ind w:left="1080"/>
        <w:rPr>
          <w:rFonts w:asciiTheme="minorBidi" w:hAnsiTheme="minorBidi"/>
          <w:sz w:val="24"/>
          <w:rtl/>
        </w:rPr>
      </w:pPr>
    </w:p>
    <w:p w:rsidR="00DE1C00" w:rsidRPr="000D31FE" w:rsidRDefault="00DE1C00" w:rsidP="0000257A">
      <w:pPr>
        <w:widowControl w:val="0"/>
        <w:ind w:left="1080"/>
        <w:jc w:val="center"/>
        <w:rPr>
          <w:rFonts w:asciiTheme="minorBidi" w:hAnsiTheme="minorBidi"/>
          <w:b/>
          <w:bCs/>
          <w:sz w:val="24"/>
          <w:u w:val="single"/>
          <w:rtl/>
        </w:rPr>
      </w:pPr>
      <w:r w:rsidRPr="000D31FE">
        <w:rPr>
          <w:rFonts w:asciiTheme="minorBidi" w:hAnsiTheme="minorBidi"/>
          <w:b/>
          <w:bCs/>
          <w:sz w:val="24"/>
          <w:u w:val="single"/>
          <w:rtl/>
        </w:rPr>
        <w:t>אישור</w:t>
      </w:r>
    </w:p>
    <w:p w:rsidR="00DE1C00" w:rsidRPr="000D31FE" w:rsidRDefault="00DE1C00" w:rsidP="0000257A">
      <w:pPr>
        <w:widowControl w:val="0"/>
        <w:tabs>
          <w:tab w:val="left" w:pos="8310"/>
          <w:tab w:val="left" w:pos="8490"/>
        </w:tabs>
        <w:rPr>
          <w:rFonts w:asciiTheme="minorBidi" w:hAnsiTheme="minorBidi"/>
          <w:sz w:val="24"/>
          <w:rtl/>
        </w:rPr>
      </w:pPr>
      <w:r w:rsidRPr="000D31FE">
        <w:rPr>
          <w:rFonts w:asciiTheme="minorBidi" w:hAnsiTheme="minorBidi"/>
          <w:sz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w:t>
      </w:r>
      <w:r w:rsidRPr="000D31FE">
        <w:rPr>
          <w:rFonts w:asciiTheme="minorBidi" w:hAnsiTheme="minorBidi"/>
          <w:sz w:val="24"/>
          <w:rtl/>
        </w:rPr>
        <w:lastRenderedPageBreak/>
        <w:t xml:space="preserve">בפני על התצהיר דלעיל.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ab/>
        <w:t>_______________</w:t>
      </w:r>
      <w:r w:rsidRPr="000D31FE">
        <w:rPr>
          <w:rFonts w:asciiTheme="minorBidi" w:hAnsiTheme="minorBidi"/>
          <w:sz w:val="24"/>
          <w:rtl/>
        </w:rPr>
        <w:tab/>
        <w:t xml:space="preserve">   __________________</w:t>
      </w:r>
      <w:r w:rsidRPr="000D31FE">
        <w:rPr>
          <w:rFonts w:asciiTheme="minorBidi" w:hAnsiTheme="minorBidi"/>
          <w:sz w:val="24"/>
          <w:rtl/>
        </w:rPr>
        <w:tab/>
        <w:t xml:space="preserve">     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w:t>
      </w:r>
      <w:r w:rsidRPr="000D31FE">
        <w:rPr>
          <w:rFonts w:asciiTheme="minorBidi" w:hAnsiTheme="minorBidi"/>
          <w:sz w:val="24"/>
          <w:rtl/>
        </w:rPr>
        <w:tab/>
        <w:t xml:space="preserve">       תאריך </w:t>
      </w:r>
      <w:r w:rsidRPr="000D31FE">
        <w:rPr>
          <w:rFonts w:asciiTheme="minorBidi" w:hAnsiTheme="minorBidi"/>
          <w:sz w:val="24"/>
          <w:rtl/>
        </w:rPr>
        <w:tab/>
        <w:t xml:space="preserve">               חותמת ומספר רישיון עורך דין      חתימת עו"ד</w:t>
      </w:r>
    </w:p>
    <w:p w:rsidR="00307DBF" w:rsidRDefault="00307DBF" w:rsidP="0000257A">
      <w:pPr>
        <w:bidi w:val="0"/>
        <w:spacing w:before="200" w:after="200"/>
        <w:jc w:val="left"/>
        <w:rPr>
          <w:rFonts w:asciiTheme="minorBidi" w:hAnsiTheme="minorBidi"/>
          <w:sz w:val="24"/>
          <w:rtl/>
        </w:rPr>
      </w:pPr>
      <w:r>
        <w:rPr>
          <w:rFonts w:asciiTheme="minorBidi" w:hAnsiTheme="minorBidi"/>
          <w:sz w:val="24"/>
          <w:rtl/>
        </w:rPr>
        <w:br w:type="page"/>
      </w:r>
    </w:p>
    <w:p w:rsidR="00DE1C00" w:rsidRPr="000D31FE" w:rsidRDefault="00DE1C00" w:rsidP="00C74C38">
      <w:pPr>
        <w:pStyle w:val="6"/>
        <w:rPr>
          <w:rtl/>
        </w:rPr>
      </w:pPr>
      <w:bookmarkStart w:id="387" w:name="_Toc324866170"/>
      <w:bookmarkStart w:id="388" w:name="_Toc330214569"/>
      <w:bookmarkStart w:id="389" w:name="_Toc204289543"/>
      <w:bookmarkEnd w:id="384"/>
      <w:r w:rsidRPr="000D31FE">
        <w:rPr>
          <w:rtl/>
        </w:rPr>
        <w:lastRenderedPageBreak/>
        <w:t>נספח  0.6.2.4 - אישור על פרטים אודות המציע והתחייבויות המציע</w:t>
      </w:r>
      <w:bookmarkEnd w:id="387"/>
      <w:bookmarkEnd w:id="388"/>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 xml:space="preserve">לכבוד </w:t>
      </w:r>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משרד האוצר</w:t>
      </w:r>
    </w:p>
    <w:p w:rsidR="00DE1C00" w:rsidRPr="000D31FE" w:rsidRDefault="00DE1C00" w:rsidP="00DF5C96">
      <w:pPr>
        <w:widowControl w:val="0"/>
        <w:spacing w:before="40" w:after="40"/>
        <w:rPr>
          <w:rFonts w:asciiTheme="minorBidi" w:hAnsiTheme="minorBidi"/>
          <w:sz w:val="24"/>
          <w:rtl/>
        </w:rPr>
      </w:pPr>
      <w:r w:rsidRPr="000D31FE">
        <w:rPr>
          <w:rFonts w:asciiTheme="minorBidi" w:hAnsiTheme="minorBidi"/>
          <w:sz w:val="24"/>
          <w:rtl/>
        </w:rPr>
        <w:t xml:space="preserve"> באמצעות </w:t>
      </w:r>
      <w:r w:rsidR="00DF5C96">
        <w:rPr>
          <w:rFonts w:asciiTheme="minorBidi" w:hAnsiTheme="minorBidi" w:hint="cs"/>
          <w:sz w:val="24"/>
          <w:rtl/>
        </w:rPr>
        <w:t xml:space="preserve">אגף </w:t>
      </w:r>
      <w:r w:rsidRPr="000D31FE">
        <w:rPr>
          <w:rFonts w:asciiTheme="minorBidi" w:hAnsiTheme="minorBidi"/>
          <w:sz w:val="24"/>
          <w:rtl/>
        </w:rPr>
        <w:t>החשב הכללי</w:t>
      </w:r>
    </w:p>
    <w:p w:rsidR="00DE1C00" w:rsidRPr="000D31FE" w:rsidRDefault="00DE1C00" w:rsidP="0000257A">
      <w:pPr>
        <w:widowControl w:val="0"/>
        <w:spacing w:before="40" w:after="40"/>
        <w:rPr>
          <w:rFonts w:asciiTheme="minorBidi" w:hAnsiTheme="minorBidi"/>
          <w:sz w:val="24"/>
          <w:rtl/>
        </w:rPr>
      </w:pPr>
      <w:proofErr w:type="spellStart"/>
      <w:r w:rsidRPr="000D31FE">
        <w:rPr>
          <w:rFonts w:asciiTheme="minorBidi" w:hAnsiTheme="minorBidi"/>
          <w:sz w:val="24"/>
          <w:rtl/>
        </w:rPr>
        <w:t>א.ג.נ</w:t>
      </w:r>
      <w:proofErr w:type="spellEnd"/>
      <w:r w:rsidRPr="000D31FE">
        <w:rPr>
          <w:rFonts w:asciiTheme="minorBidi" w:hAnsiTheme="minorBidi"/>
          <w:sz w:val="24"/>
          <w:rtl/>
        </w:rPr>
        <w:t>.,</w:t>
      </w:r>
    </w:p>
    <w:p w:rsidR="00DE1C00" w:rsidRPr="000D31FE" w:rsidRDefault="00DE1C00" w:rsidP="0000257A">
      <w:pPr>
        <w:widowControl w:val="0"/>
        <w:jc w:val="center"/>
        <w:rPr>
          <w:rFonts w:asciiTheme="minorBidi" w:hAnsiTheme="minorBidi"/>
          <w:b/>
          <w:bCs/>
          <w:sz w:val="24"/>
          <w:u w:val="single"/>
          <w:rtl/>
        </w:rPr>
      </w:pPr>
      <w:r w:rsidRPr="000D31FE">
        <w:rPr>
          <w:rFonts w:asciiTheme="minorBidi" w:hAnsiTheme="minorBidi"/>
          <w:b/>
          <w:bCs/>
          <w:sz w:val="24"/>
          <w:u w:val="single"/>
          <w:rtl/>
        </w:rPr>
        <w:t xml:space="preserve">הנדון: מכרז </w:t>
      </w:r>
      <w:r w:rsidR="00CC625A">
        <w:rPr>
          <w:rFonts w:asciiTheme="minorBidi" w:hAnsiTheme="minorBidi"/>
          <w:b/>
          <w:bCs/>
          <w:sz w:val="24"/>
          <w:u w:val="single"/>
          <w:rtl/>
        </w:rPr>
        <w:t>2014-4444</w:t>
      </w:r>
      <w:r w:rsidRPr="000D31FE">
        <w:rPr>
          <w:rFonts w:asciiTheme="minorBidi" w:hAnsiTheme="minorBidi"/>
          <w:b/>
          <w:bCs/>
          <w:sz w:val="24"/>
          <w:u w:val="single"/>
          <w:rtl/>
        </w:rPr>
        <w:t xml:space="preserve"> לרכש, פיתוח ותחזוקה של מערכת מידע בורסאי בזמן אמת  – שירות ותמיכה בלקוחות</w:t>
      </w:r>
    </w:p>
    <w:p w:rsidR="00DE1C00" w:rsidRPr="000D31FE" w:rsidRDefault="00DE1C00" w:rsidP="0000257A">
      <w:pPr>
        <w:widowControl w:val="0"/>
        <w:jc w:val="center"/>
        <w:rPr>
          <w:rFonts w:asciiTheme="minorBidi" w:hAnsiTheme="minorBidi"/>
          <w:b/>
          <w:bCs/>
          <w:sz w:val="24"/>
          <w:u w:val="single"/>
          <w:rtl/>
        </w:rPr>
      </w:pPr>
    </w:p>
    <w:p w:rsidR="00DE1C00" w:rsidRPr="000D31FE" w:rsidRDefault="00DE1C00" w:rsidP="0000257A">
      <w:pPr>
        <w:widowControl w:val="0"/>
        <w:tabs>
          <w:tab w:val="left" w:pos="8551"/>
        </w:tabs>
        <w:ind w:left="360"/>
        <w:rPr>
          <w:rFonts w:asciiTheme="minorBidi" w:hAnsiTheme="minorBidi"/>
          <w:sz w:val="24"/>
          <w:rtl/>
        </w:rPr>
      </w:pPr>
      <w:r w:rsidRPr="000D31FE">
        <w:rPr>
          <w:rFonts w:asciiTheme="minorBidi" w:hAnsiTheme="minorBidi"/>
          <w:sz w:val="24"/>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0D31FE">
        <w:rPr>
          <w:rFonts w:asciiTheme="minorBidi" w:hAnsiTheme="minorBidi"/>
          <w:b/>
          <w:bCs/>
          <w:sz w:val="24"/>
          <w:rtl/>
        </w:rPr>
        <w:t xml:space="preserve">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"המציע</w:t>
      </w:r>
      <w:r w:rsidRPr="000D31FE">
        <w:rPr>
          <w:rFonts w:asciiTheme="minorBidi" w:hAnsiTheme="minorBidi"/>
          <w:sz w:val="24"/>
          <w:rtl/>
        </w:rPr>
        <w:t xml:space="preserve">"). אני מצהיר/ה כי הנני מוסמך/ת לתת תצהיר זה בשם המציע. </w:t>
      </w:r>
    </w:p>
    <w:p w:rsidR="00DE1C00" w:rsidRPr="000D31FE" w:rsidRDefault="00DE1C00" w:rsidP="0000257A">
      <w:pPr>
        <w:widowControl w:val="0"/>
        <w:tabs>
          <w:tab w:val="left" w:pos="8551"/>
        </w:tabs>
        <w:ind w:left="360"/>
        <w:rPr>
          <w:rFonts w:asciiTheme="minorBidi" w:hAnsiTheme="minorBidi"/>
          <w:sz w:val="24"/>
          <w:rtl/>
        </w:rPr>
      </w:pPr>
      <w:r w:rsidRPr="000D31FE">
        <w:rPr>
          <w:rFonts w:asciiTheme="minorBidi" w:hAnsiTheme="minorBidi"/>
          <w:sz w:val="24"/>
          <w:rtl/>
        </w:rPr>
        <w:t>הנני  מאשר את הפרטים הבאים לגבי המציע במכרז:</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Pr>
      </w:pPr>
      <w:r w:rsidRPr="000D31FE">
        <w:rPr>
          <w:rFonts w:asciiTheme="minorBidi" w:hAnsiTheme="minorBidi"/>
          <w:sz w:val="24"/>
          <w:rtl/>
        </w:rPr>
        <w:t>שם המציע בעברית (שם החברה/תאגיד כפי שהוא רשום במרשם):_________________________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tl/>
        </w:rPr>
      </w:pPr>
      <w:r w:rsidRPr="000D31FE">
        <w:rPr>
          <w:rFonts w:asciiTheme="minorBidi" w:hAnsiTheme="minorBidi"/>
          <w:sz w:val="24"/>
          <w:rtl/>
        </w:rPr>
        <w:t>שם המציע באנגלית:</w:t>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tl/>
        </w:rPr>
      </w:pPr>
      <w:r w:rsidRPr="000D31FE">
        <w:rPr>
          <w:rFonts w:asciiTheme="minorBidi" w:hAnsiTheme="minorBidi"/>
          <w:sz w:val="24"/>
          <w:rtl/>
        </w:rPr>
        <w:t>סוג התארגנות:</w:t>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tl/>
        </w:rPr>
      </w:pPr>
      <w:r w:rsidRPr="000D31FE">
        <w:rPr>
          <w:rFonts w:asciiTheme="minorBidi" w:hAnsiTheme="minorBidi"/>
          <w:sz w:val="24"/>
          <w:rtl/>
        </w:rPr>
        <w:t>תאריך הרישום:</w:t>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Pr>
      </w:pPr>
      <w:r w:rsidRPr="000D31FE">
        <w:rPr>
          <w:rFonts w:asciiTheme="minorBidi" w:hAnsiTheme="minorBidi"/>
          <w:sz w:val="24"/>
          <w:rtl/>
        </w:rPr>
        <w:t>מספר מזהה:</w:t>
      </w:r>
      <w:r w:rsidRPr="000D31FE">
        <w:rPr>
          <w:rFonts w:asciiTheme="minorBidi" w:hAnsiTheme="minorBidi"/>
          <w:sz w:val="24"/>
          <w:rtl/>
        </w:rPr>
        <w:tab/>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Pr>
      </w:pPr>
      <w:r w:rsidRPr="000D31FE">
        <w:rPr>
          <w:rFonts w:asciiTheme="minorBidi" w:hAnsiTheme="minorBidi"/>
          <w:sz w:val="24"/>
          <w:rtl/>
        </w:rPr>
        <w:t>מספר עוסק מורשה:</w:t>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rPr>
          <w:rFonts w:asciiTheme="minorBidi" w:hAnsiTheme="minorBidi"/>
          <w:sz w:val="24"/>
        </w:rPr>
      </w:pPr>
      <w:r w:rsidRPr="000D31FE">
        <w:rPr>
          <w:rFonts w:asciiTheme="minorBidi" w:hAnsiTheme="minorBidi"/>
          <w:sz w:val="24"/>
          <w:rtl/>
        </w:rPr>
        <w:t xml:space="preserve">מספר חשבון בנק: </w:t>
      </w:r>
      <w:r w:rsidRPr="000D31FE">
        <w:rPr>
          <w:rFonts w:asciiTheme="minorBidi" w:hAnsiTheme="minorBidi"/>
          <w:sz w:val="24"/>
          <w:rtl/>
        </w:rPr>
        <w:tab/>
        <w:t>___________________________________</w:t>
      </w:r>
    </w:p>
    <w:p w:rsidR="00DE1C00" w:rsidRPr="000D31FE" w:rsidRDefault="00DE1C00" w:rsidP="0000257A">
      <w:pPr>
        <w:widowControl w:val="0"/>
        <w:numPr>
          <w:ilvl w:val="0"/>
          <w:numId w:val="3"/>
        </w:numPr>
        <w:tabs>
          <w:tab w:val="clear" w:pos="720"/>
          <w:tab w:val="num" w:pos="360"/>
        </w:tabs>
        <w:spacing w:before="100" w:beforeAutospacing="1"/>
        <w:ind w:left="351" w:hanging="357"/>
        <w:rPr>
          <w:rFonts w:asciiTheme="minorBidi" w:hAnsiTheme="minorBidi"/>
          <w:sz w:val="24"/>
        </w:rPr>
      </w:pPr>
      <w:r w:rsidRPr="000D31FE">
        <w:rPr>
          <w:rFonts w:asciiTheme="minorBidi" w:hAnsiTheme="minorBidi"/>
          <w:sz w:val="24"/>
          <w:rtl/>
        </w:rPr>
        <w:t>איש הקשר מטעם המציע –</w:t>
      </w:r>
    </w:p>
    <w:p w:rsidR="00DE1C00" w:rsidRPr="000D31FE" w:rsidRDefault="00DE1C00" w:rsidP="0000257A">
      <w:pPr>
        <w:widowControl w:val="0"/>
        <w:spacing w:before="120" w:after="100" w:afterAutospacing="1"/>
        <w:ind w:left="357"/>
        <w:rPr>
          <w:rFonts w:asciiTheme="minorBidi" w:hAnsiTheme="minorBidi"/>
          <w:sz w:val="24"/>
        </w:rPr>
      </w:pPr>
      <w:r w:rsidRPr="000D31FE">
        <w:rPr>
          <w:rFonts w:asciiTheme="minorBidi" w:hAnsiTheme="minorBidi"/>
          <w:sz w:val="24"/>
          <w:rtl/>
        </w:rPr>
        <w:t>שם</w:t>
      </w:r>
      <w:r w:rsidRPr="000D31FE">
        <w:rPr>
          <w:rFonts w:asciiTheme="minorBidi" w:hAnsiTheme="minorBidi"/>
          <w:sz w:val="24"/>
          <w:rtl/>
        </w:rPr>
        <w:tab/>
        <w:t xml:space="preserve">    ________________________</w:t>
      </w:r>
      <w:r w:rsidRPr="000D31FE">
        <w:rPr>
          <w:rFonts w:asciiTheme="minorBidi" w:hAnsiTheme="minorBidi"/>
          <w:sz w:val="24"/>
          <w:rtl/>
        </w:rPr>
        <w:tab/>
        <w:t>כתובת</w:t>
      </w:r>
      <w:r w:rsidRPr="000D31FE">
        <w:rPr>
          <w:rFonts w:asciiTheme="minorBidi" w:hAnsiTheme="minorBidi"/>
          <w:sz w:val="24"/>
          <w:rtl/>
        </w:rPr>
        <w:tab/>
        <w:t>_____________________</w:t>
      </w:r>
      <w:r w:rsidRPr="000D31FE">
        <w:rPr>
          <w:rFonts w:asciiTheme="minorBidi" w:hAnsiTheme="minorBidi"/>
          <w:sz w:val="24"/>
          <w:rtl/>
        </w:rPr>
        <w:br/>
        <w:t>טלפון  ________________________</w:t>
      </w:r>
      <w:r w:rsidRPr="000D31FE">
        <w:rPr>
          <w:rFonts w:asciiTheme="minorBidi" w:hAnsiTheme="minorBidi"/>
          <w:sz w:val="24"/>
          <w:rtl/>
        </w:rPr>
        <w:tab/>
        <w:t>פקס</w:t>
      </w:r>
      <w:r w:rsidRPr="000D31FE">
        <w:rPr>
          <w:rFonts w:asciiTheme="minorBidi" w:hAnsiTheme="minorBidi"/>
          <w:sz w:val="24"/>
          <w:rtl/>
        </w:rPr>
        <w:tab/>
        <w:t>_____________________</w:t>
      </w:r>
      <w:r w:rsidRPr="000D31FE">
        <w:rPr>
          <w:rFonts w:asciiTheme="minorBidi" w:hAnsiTheme="minorBidi"/>
          <w:sz w:val="24"/>
          <w:rtl/>
        </w:rPr>
        <w:br/>
        <w:t>דוא"ל  ___________________________________________________________</w:t>
      </w:r>
    </w:p>
    <w:p w:rsidR="00DE1C00" w:rsidRPr="000D31FE" w:rsidRDefault="00DE1C00" w:rsidP="0000257A">
      <w:pPr>
        <w:widowControl w:val="0"/>
        <w:numPr>
          <w:ilvl w:val="0"/>
          <w:numId w:val="3"/>
        </w:numPr>
        <w:tabs>
          <w:tab w:val="clear" w:pos="720"/>
          <w:tab w:val="num" w:pos="360"/>
        </w:tabs>
        <w:spacing w:before="100" w:beforeAutospacing="1" w:after="100" w:afterAutospacing="1"/>
        <w:ind w:left="357"/>
        <w:jc w:val="left"/>
        <w:rPr>
          <w:rFonts w:asciiTheme="minorBidi" w:hAnsiTheme="minorBidi"/>
          <w:sz w:val="24"/>
        </w:rPr>
      </w:pPr>
      <w:r w:rsidRPr="000D31FE">
        <w:rPr>
          <w:rFonts w:asciiTheme="minorBidi" w:hAnsiTheme="minorBidi"/>
          <w:sz w:val="24"/>
          <w:rtl/>
        </w:rPr>
        <w:t>שמות המוסמכים לחתום ולהתחייב בשם המציע ומספרי ת.ז. שלהם ודרישות נוספות כמו תוספת חותמת, אם יהיו:</w:t>
      </w:r>
    </w:p>
    <w:p w:rsidR="00DE1C00" w:rsidRPr="000D31FE" w:rsidRDefault="00DE1C00" w:rsidP="0000257A">
      <w:pPr>
        <w:widowControl w:val="0"/>
        <w:numPr>
          <w:ilvl w:val="2"/>
          <w:numId w:val="8"/>
        </w:numPr>
        <w:spacing w:before="100" w:beforeAutospacing="1" w:after="100" w:afterAutospacing="1"/>
        <w:jc w:val="left"/>
        <w:rPr>
          <w:rFonts w:asciiTheme="minorBidi" w:hAnsiTheme="minorBidi"/>
          <w:sz w:val="24"/>
        </w:rPr>
      </w:pPr>
      <w:r w:rsidRPr="000D31FE">
        <w:rPr>
          <w:rFonts w:asciiTheme="minorBidi" w:hAnsiTheme="minorBidi"/>
          <w:sz w:val="24"/>
          <w:rtl/>
        </w:rPr>
        <w:lastRenderedPageBreak/>
        <w:t xml:space="preserve">שם פרטי: </w:t>
      </w:r>
      <w:r w:rsidRPr="000D31FE">
        <w:rPr>
          <w:rFonts w:asciiTheme="minorBidi" w:hAnsiTheme="minorBidi"/>
          <w:sz w:val="24"/>
        </w:rPr>
        <w:t xml:space="preserve"> </w:t>
      </w:r>
      <w:r w:rsidRPr="000D31FE">
        <w:rPr>
          <w:rFonts w:asciiTheme="minorBidi" w:hAnsiTheme="minorBidi"/>
          <w:sz w:val="24"/>
          <w:rtl/>
        </w:rPr>
        <w:tab/>
        <w:t xml:space="preserve">__________________________ </w:t>
      </w:r>
    </w:p>
    <w:p w:rsidR="00DE1C00" w:rsidRPr="000D31FE" w:rsidRDefault="00DE1C00" w:rsidP="0000257A">
      <w:pPr>
        <w:widowControl w:val="0"/>
        <w:tabs>
          <w:tab w:val="num" w:pos="1967"/>
        </w:tabs>
        <w:spacing w:before="100" w:beforeAutospacing="1" w:after="100" w:afterAutospacing="1"/>
        <w:ind w:left="1967"/>
        <w:rPr>
          <w:rFonts w:asciiTheme="minorBidi" w:hAnsiTheme="minorBidi"/>
          <w:sz w:val="24"/>
          <w:rtl/>
        </w:rPr>
      </w:pPr>
      <w:r w:rsidRPr="000D31FE">
        <w:rPr>
          <w:rFonts w:asciiTheme="minorBidi" w:hAnsiTheme="minorBidi"/>
          <w:sz w:val="24"/>
          <w:rtl/>
        </w:rPr>
        <w:t xml:space="preserve">שם משפחה: _________________________ </w:t>
      </w:r>
    </w:p>
    <w:p w:rsidR="00DE1C00" w:rsidRPr="000D31FE" w:rsidRDefault="00DE1C00" w:rsidP="0000257A">
      <w:pPr>
        <w:widowControl w:val="0"/>
        <w:tabs>
          <w:tab w:val="num" w:pos="1967"/>
        </w:tabs>
        <w:spacing w:before="100" w:beforeAutospacing="1" w:after="100" w:afterAutospacing="1"/>
        <w:ind w:left="1967"/>
        <w:rPr>
          <w:rFonts w:asciiTheme="minorBidi" w:hAnsiTheme="minorBidi"/>
          <w:sz w:val="24"/>
          <w:rtl/>
        </w:rPr>
      </w:pPr>
      <w:r w:rsidRPr="000D31FE">
        <w:rPr>
          <w:rFonts w:asciiTheme="minorBidi" w:hAnsiTheme="minorBidi"/>
          <w:sz w:val="24"/>
          <w:rtl/>
        </w:rPr>
        <w:t xml:space="preserve">ת"ז: </w:t>
      </w:r>
      <w:r w:rsidRPr="000D31FE">
        <w:rPr>
          <w:rFonts w:asciiTheme="minorBidi" w:hAnsiTheme="minorBidi"/>
          <w:sz w:val="24"/>
          <w:rtl/>
        </w:rPr>
        <w:tab/>
        <w:t xml:space="preserve">_________________________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תפקיד:</w:t>
      </w:r>
      <w:r w:rsidRPr="000D31FE">
        <w:rPr>
          <w:rFonts w:asciiTheme="minorBidi" w:hAnsiTheme="minorBidi"/>
          <w:sz w:val="24"/>
          <w:rtl/>
        </w:rPr>
        <w:tab/>
        <w:t xml:space="preserve"> 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 xml:space="preserve">טלפון נייח: </w:t>
      </w:r>
      <w:r w:rsidRPr="000D31FE">
        <w:rPr>
          <w:rFonts w:asciiTheme="minorBidi" w:hAnsiTheme="minorBidi"/>
          <w:sz w:val="24"/>
          <w:rtl/>
        </w:rPr>
        <w:tab/>
        <w:t xml:space="preserve">_________________________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 xml:space="preserve">טלפון נייד: </w:t>
      </w:r>
      <w:r w:rsidRPr="000D31FE">
        <w:rPr>
          <w:rFonts w:asciiTheme="minorBidi" w:hAnsiTheme="minorBidi"/>
          <w:sz w:val="24"/>
          <w:rtl/>
        </w:rPr>
        <w:tab/>
        <w:t xml:space="preserve">_________________________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 xml:space="preserve">דוא"ל: </w:t>
      </w:r>
      <w:r w:rsidRPr="000D31FE">
        <w:rPr>
          <w:rFonts w:asciiTheme="minorBidi" w:hAnsiTheme="minorBidi"/>
          <w:sz w:val="24"/>
          <w:rtl/>
        </w:rPr>
        <w:tab/>
        <w:t xml:space="preserve">_________________________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 xml:space="preserve">פקס': </w:t>
      </w:r>
      <w:r w:rsidRPr="000D31FE">
        <w:rPr>
          <w:rFonts w:asciiTheme="minorBidi" w:hAnsiTheme="minorBidi"/>
          <w:sz w:val="24"/>
          <w:rtl/>
        </w:rPr>
        <w:tab/>
        <w:t xml:space="preserve">_________________________ </w:t>
      </w:r>
    </w:p>
    <w:p w:rsidR="00DE1C00" w:rsidRPr="000D31FE" w:rsidRDefault="00DE1C00" w:rsidP="0000257A">
      <w:pPr>
        <w:widowControl w:val="0"/>
        <w:tabs>
          <w:tab w:val="num" w:pos="1967"/>
        </w:tabs>
        <w:spacing w:before="100" w:beforeAutospacing="1" w:after="100" w:afterAutospacing="1"/>
        <w:ind w:left="1440" w:firstLine="527"/>
        <w:rPr>
          <w:rFonts w:asciiTheme="minorBidi" w:hAnsiTheme="minorBidi"/>
          <w:sz w:val="24"/>
          <w:rtl/>
        </w:rPr>
      </w:pPr>
      <w:r w:rsidRPr="000D31FE">
        <w:rPr>
          <w:rFonts w:asciiTheme="minorBidi" w:hAnsiTheme="minorBidi"/>
          <w:sz w:val="24"/>
          <w:rtl/>
        </w:rPr>
        <w:t>דוגמת חתימה: _______________________</w:t>
      </w:r>
    </w:p>
    <w:p w:rsidR="00DE1C00" w:rsidRPr="00307DBF" w:rsidRDefault="00DE1C00" w:rsidP="0000257A">
      <w:pPr>
        <w:widowControl w:val="0"/>
        <w:numPr>
          <w:ilvl w:val="2"/>
          <w:numId w:val="8"/>
        </w:numPr>
        <w:spacing w:before="100" w:beforeAutospacing="1" w:after="100" w:afterAutospacing="1"/>
        <w:jc w:val="left"/>
        <w:rPr>
          <w:rFonts w:asciiTheme="minorBidi" w:hAnsiTheme="minorBidi"/>
          <w:sz w:val="24"/>
        </w:rPr>
      </w:pPr>
      <w:r w:rsidRPr="00307DBF">
        <w:rPr>
          <w:rFonts w:asciiTheme="minorBidi" w:hAnsiTheme="minorBidi"/>
          <w:sz w:val="24"/>
          <w:rtl/>
        </w:rPr>
        <w:t xml:space="preserve">שם: </w:t>
      </w:r>
      <w:r w:rsidRPr="00307DBF">
        <w:rPr>
          <w:rFonts w:asciiTheme="minorBidi" w:hAnsiTheme="minorBidi"/>
          <w:sz w:val="24"/>
        </w:rPr>
        <w:tab/>
        <w:t xml:space="preserve"> </w:t>
      </w:r>
      <w:r w:rsidRPr="00307DBF">
        <w:rPr>
          <w:rFonts w:asciiTheme="minorBidi" w:hAnsiTheme="minorBidi"/>
          <w:sz w:val="24"/>
          <w:rtl/>
        </w:rPr>
        <w:t>__________________________</w:t>
      </w:r>
    </w:p>
    <w:p w:rsidR="00DE1C00" w:rsidRPr="000D31FE" w:rsidRDefault="00DE1C00" w:rsidP="0000257A">
      <w:pPr>
        <w:widowControl w:val="0"/>
        <w:spacing w:before="100" w:beforeAutospacing="1" w:after="100" w:afterAutospacing="1"/>
        <w:ind w:left="1967"/>
        <w:rPr>
          <w:rFonts w:asciiTheme="minorBidi" w:hAnsiTheme="minorBidi"/>
          <w:sz w:val="24"/>
          <w:rtl/>
        </w:rPr>
      </w:pPr>
      <w:r w:rsidRPr="000D31FE">
        <w:rPr>
          <w:rFonts w:asciiTheme="minorBidi" w:hAnsiTheme="minorBidi"/>
          <w:sz w:val="24"/>
          <w:rtl/>
        </w:rPr>
        <w:t xml:space="preserve">ת"ז: </w:t>
      </w:r>
      <w:r w:rsidRPr="000D31FE">
        <w:rPr>
          <w:rFonts w:asciiTheme="minorBidi" w:hAnsiTheme="minorBidi"/>
          <w:sz w:val="24"/>
          <w:rtl/>
        </w:rPr>
        <w:tab/>
        <w:t>__________________________</w:t>
      </w:r>
    </w:p>
    <w:p w:rsidR="00DE1C00" w:rsidRPr="000D31FE" w:rsidRDefault="00DE1C00" w:rsidP="0000257A">
      <w:pPr>
        <w:widowControl w:val="0"/>
        <w:spacing w:before="100" w:beforeAutospacing="1" w:after="100" w:afterAutospacing="1"/>
        <w:ind w:left="1967"/>
        <w:rPr>
          <w:rFonts w:asciiTheme="minorBidi" w:hAnsiTheme="minorBidi"/>
          <w:sz w:val="24"/>
        </w:rPr>
      </w:pPr>
      <w:r w:rsidRPr="000D31FE">
        <w:rPr>
          <w:rFonts w:asciiTheme="minorBidi" w:hAnsiTheme="minorBidi"/>
          <w:sz w:val="24"/>
          <w:rtl/>
        </w:rPr>
        <w:t>דוגמת חתימה: _______________________</w:t>
      </w:r>
    </w:p>
    <w:p w:rsidR="00DE1C00" w:rsidRPr="000D31FE" w:rsidRDefault="00DE1C00" w:rsidP="0000257A">
      <w:pPr>
        <w:widowControl w:val="0"/>
        <w:numPr>
          <w:ilvl w:val="2"/>
          <w:numId w:val="8"/>
        </w:numPr>
        <w:spacing w:before="100" w:beforeAutospacing="1" w:after="100" w:afterAutospacing="1"/>
        <w:jc w:val="left"/>
        <w:rPr>
          <w:rFonts w:asciiTheme="minorBidi" w:hAnsiTheme="minorBidi"/>
          <w:sz w:val="24"/>
        </w:rPr>
      </w:pPr>
      <w:r w:rsidRPr="000D31FE">
        <w:rPr>
          <w:rFonts w:asciiTheme="minorBidi" w:hAnsiTheme="minorBidi"/>
          <w:sz w:val="24"/>
          <w:rtl/>
        </w:rPr>
        <w:t xml:space="preserve">שם: </w:t>
      </w:r>
      <w:r w:rsidRPr="000D31FE">
        <w:rPr>
          <w:rFonts w:asciiTheme="minorBidi" w:hAnsiTheme="minorBidi"/>
          <w:sz w:val="24"/>
          <w:rtl/>
        </w:rPr>
        <w:tab/>
      </w:r>
      <w:r w:rsidRPr="000D31FE">
        <w:rPr>
          <w:rFonts w:asciiTheme="minorBidi" w:hAnsiTheme="minorBidi"/>
          <w:sz w:val="24"/>
        </w:rPr>
        <w:t xml:space="preserve"> </w:t>
      </w:r>
      <w:r w:rsidRPr="000D31FE">
        <w:rPr>
          <w:rFonts w:asciiTheme="minorBidi" w:hAnsiTheme="minorBidi"/>
          <w:sz w:val="24"/>
          <w:rtl/>
        </w:rPr>
        <w:t>_________________________</w:t>
      </w:r>
    </w:p>
    <w:p w:rsidR="00DE1C00" w:rsidRPr="000D31FE" w:rsidRDefault="00DE1C00" w:rsidP="0000257A">
      <w:pPr>
        <w:widowControl w:val="0"/>
        <w:spacing w:before="100" w:beforeAutospacing="1" w:after="100" w:afterAutospacing="1"/>
        <w:ind w:left="1967"/>
        <w:rPr>
          <w:rFonts w:asciiTheme="minorBidi" w:hAnsiTheme="minorBidi"/>
          <w:sz w:val="24"/>
          <w:rtl/>
        </w:rPr>
      </w:pPr>
      <w:r w:rsidRPr="000D31FE">
        <w:rPr>
          <w:rFonts w:asciiTheme="minorBidi" w:hAnsiTheme="minorBidi"/>
          <w:sz w:val="24"/>
          <w:rtl/>
        </w:rPr>
        <w:t xml:space="preserve">ת"ז: </w:t>
      </w:r>
      <w:r w:rsidRPr="000D31FE">
        <w:rPr>
          <w:rFonts w:asciiTheme="minorBidi" w:hAnsiTheme="minorBidi"/>
          <w:sz w:val="24"/>
          <w:rtl/>
        </w:rPr>
        <w:tab/>
        <w:t>_________________________</w:t>
      </w:r>
    </w:p>
    <w:p w:rsidR="00DE1C00" w:rsidRPr="000D31FE" w:rsidRDefault="00DE1C00" w:rsidP="0000257A">
      <w:pPr>
        <w:widowControl w:val="0"/>
        <w:spacing w:before="100" w:beforeAutospacing="1" w:after="100" w:afterAutospacing="1"/>
        <w:ind w:left="1967"/>
        <w:rPr>
          <w:rFonts w:asciiTheme="minorBidi" w:hAnsiTheme="minorBidi"/>
          <w:sz w:val="24"/>
        </w:rPr>
      </w:pPr>
      <w:r w:rsidRPr="000D31FE">
        <w:rPr>
          <w:rFonts w:asciiTheme="minorBidi" w:hAnsiTheme="minorBidi"/>
          <w:sz w:val="24"/>
          <w:rtl/>
        </w:rPr>
        <w:t>דוגמת חתימה: ______________________</w:t>
      </w:r>
    </w:p>
    <w:p w:rsidR="00DE1C00" w:rsidRPr="000D31FE" w:rsidRDefault="00DE1C00" w:rsidP="0000257A">
      <w:pPr>
        <w:widowControl w:val="0"/>
        <w:spacing w:before="100" w:beforeAutospacing="1" w:after="100" w:afterAutospacing="1"/>
        <w:ind w:left="754"/>
        <w:rPr>
          <w:rFonts w:asciiTheme="minorBidi" w:hAnsiTheme="minorBidi"/>
          <w:sz w:val="24"/>
          <w:rtl/>
        </w:rPr>
      </w:pPr>
      <w:r w:rsidRPr="000D31FE">
        <w:rPr>
          <w:rFonts w:asciiTheme="minorBidi" w:hAnsiTheme="minorBidi"/>
          <w:sz w:val="24"/>
          <w:rtl/>
        </w:rPr>
        <w:t xml:space="preserve">הנ"ל מוסמכים להתחייב בשם המציע  </w:t>
      </w:r>
      <w:r w:rsidRPr="000D31FE">
        <w:rPr>
          <w:rFonts w:asciiTheme="minorBidi" w:hAnsiTheme="minorBidi"/>
          <w:b/>
          <w:bCs/>
          <w:sz w:val="24"/>
          <w:rtl/>
        </w:rPr>
        <w:t xml:space="preserve">ביחד / לחוד  </w:t>
      </w:r>
      <w:r w:rsidRPr="000D31FE">
        <w:rPr>
          <w:rFonts w:asciiTheme="minorBidi" w:hAnsiTheme="minorBidi"/>
          <w:sz w:val="24"/>
          <w:rtl/>
        </w:rPr>
        <w:t>(יש להקיף בעיגול).</w:t>
      </w:r>
    </w:p>
    <w:p w:rsidR="00DE1C00" w:rsidRPr="000D31FE" w:rsidRDefault="00DE1C00" w:rsidP="0000257A">
      <w:pPr>
        <w:widowControl w:val="0"/>
        <w:numPr>
          <w:ilvl w:val="0"/>
          <w:numId w:val="3"/>
        </w:numPr>
        <w:tabs>
          <w:tab w:val="clear" w:pos="720"/>
          <w:tab w:val="num" w:pos="462"/>
        </w:tabs>
        <w:spacing w:before="40" w:after="40"/>
        <w:ind w:left="462" w:hanging="540"/>
        <w:rPr>
          <w:rFonts w:asciiTheme="minorBidi" w:hAnsiTheme="minorBidi"/>
          <w:sz w:val="24"/>
        </w:rPr>
      </w:pPr>
      <w:r w:rsidRPr="000D31FE">
        <w:rPr>
          <w:rFonts w:asciiTheme="minorBidi" w:hAnsiTheme="minorBidi"/>
          <w:sz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 ניתן להמציא אישור כנ"ל מ"פקיד מורשה" עפ"י החוק, מרואה חשבון או מיועץ מס.</w:t>
      </w:r>
    </w:p>
    <w:p w:rsidR="00DE1C00" w:rsidRPr="000D31FE" w:rsidRDefault="00DE1C00" w:rsidP="0000257A">
      <w:pPr>
        <w:widowControl w:val="0"/>
        <w:spacing w:before="40" w:after="40"/>
        <w:ind w:left="462"/>
        <w:rPr>
          <w:rFonts w:asciiTheme="minorBidi" w:hAnsiTheme="minorBidi"/>
          <w:sz w:val="24"/>
          <w:rtl/>
        </w:rPr>
      </w:pPr>
    </w:p>
    <w:p w:rsidR="00DE1C00" w:rsidRPr="000D31FE" w:rsidRDefault="00DE1C00" w:rsidP="0000257A">
      <w:pPr>
        <w:widowControl w:val="0"/>
        <w:ind w:left="2160" w:firstLine="720"/>
        <w:rPr>
          <w:rFonts w:asciiTheme="minorBidi" w:hAnsiTheme="minorBidi"/>
          <w:sz w:val="24"/>
          <w:rtl/>
        </w:rPr>
      </w:pPr>
      <w:r w:rsidRPr="000D31FE">
        <w:rPr>
          <w:rFonts w:asciiTheme="minorBidi" w:hAnsiTheme="minorBidi"/>
          <w:sz w:val="24"/>
          <w:rtl/>
        </w:rPr>
        <w:t>בכבוד רב,</w:t>
      </w:r>
    </w:p>
    <w:p w:rsidR="00DE1C00" w:rsidRPr="000D31FE" w:rsidRDefault="00DE1C00" w:rsidP="0000257A">
      <w:pPr>
        <w:widowControl w:val="0"/>
        <w:ind w:left="360"/>
        <w:rPr>
          <w:rFonts w:asciiTheme="minorBidi" w:hAnsiTheme="minorBidi"/>
          <w:sz w:val="24"/>
          <w:rtl/>
        </w:rPr>
      </w:pPr>
      <w:r w:rsidRPr="000D31FE">
        <w:rPr>
          <w:rFonts w:asciiTheme="minorBidi" w:hAnsiTheme="minorBidi"/>
          <w:sz w:val="24"/>
          <w:rtl/>
        </w:rPr>
        <w:t>______________</w:t>
      </w:r>
      <w:r w:rsidRPr="000D31FE">
        <w:rPr>
          <w:rFonts w:asciiTheme="minorBidi" w:hAnsiTheme="minorBidi"/>
          <w:sz w:val="24"/>
          <w:rtl/>
        </w:rPr>
        <w:tab/>
      </w:r>
      <w:r w:rsidRPr="000D31FE">
        <w:rPr>
          <w:rFonts w:asciiTheme="minorBidi" w:hAnsiTheme="minorBidi"/>
          <w:sz w:val="24"/>
          <w:rtl/>
        </w:rPr>
        <w:tab/>
        <w:t>_______________</w:t>
      </w:r>
      <w:r w:rsidRPr="000D31FE">
        <w:rPr>
          <w:rFonts w:asciiTheme="minorBidi" w:hAnsiTheme="minorBidi"/>
          <w:sz w:val="24"/>
          <w:rtl/>
        </w:rPr>
        <w:tab/>
        <w:t xml:space="preserve">    ___________</w:t>
      </w:r>
    </w:p>
    <w:p w:rsidR="00DE1C00" w:rsidRPr="000D31FE" w:rsidRDefault="00DE1C00" w:rsidP="0000257A">
      <w:pPr>
        <w:widowControl w:val="0"/>
        <w:ind w:left="360"/>
        <w:rPr>
          <w:rFonts w:asciiTheme="minorBidi" w:hAnsiTheme="minorBidi"/>
          <w:sz w:val="24"/>
          <w:rtl/>
        </w:rPr>
      </w:pPr>
      <w:r w:rsidRPr="000D31FE">
        <w:rPr>
          <w:rFonts w:asciiTheme="minorBidi" w:hAnsiTheme="minorBidi"/>
          <w:sz w:val="24"/>
          <w:rtl/>
        </w:rPr>
        <w:t xml:space="preserve">שם מלא של נציג המציע </w:t>
      </w:r>
      <w:r w:rsidRPr="000D31FE">
        <w:rPr>
          <w:rFonts w:asciiTheme="minorBidi" w:hAnsiTheme="minorBidi"/>
          <w:sz w:val="24"/>
          <w:rtl/>
        </w:rPr>
        <w:tab/>
        <w:t xml:space="preserve">חתימה וחותמת המציע             </w:t>
      </w:r>
      <w:r w:rsidRPr="000D31FE">
        <w:rPr>
          <w:rFonts w:asciiTheme="minorBidi" w:hAnsiTheme="minorBidi"/>
          <w:sz w:val="24"/>
          <w:rtl/>
        </w:rPr>
        <w:tab/>
      </w:r>
      <w:r w:rsidRPr="000D31FE">
        <w:rPr>
          <w:rFonts w:asciiTheme="minorBidi" w:hAnsiTheme="minorBidi"/>
          <w:sz w:val="24"/>
          <w:rtl/>
        </w:rPr>
        <w:tab/>
        <w:t>תאריך</w:t>
      </w:r>
    </w:p>
    <w:p w:rsidR="00DE1C00" w:rsidRPr="000D31FE" w:rsidRDefault="00DE1C00" w:rsidP="0000257A">
      <w:pPr>
        <w:widowControl w:val="0"/>
        <w:ind w:left="360"/>
        <w:rPr>
          <w:rFonts w:asciiTheme="minorBidi" w:hAnsiTheme="minorBidi"/>
          <w:sz w:val="24"/>
          <w:rtl/>
        </w:rPr>
      </w:pPr>
    </w:p>
    <w:p w:rsidR="00DE1C00" w:rsidRPr="000D31FE" w:rsidRDefault="00DE1C00" w:rsidP="0000257A">
      <w:pPr>
        <w:widowControl w:val="0"/>
        <w:ind w:left="1080"/>
        <w:jc w:val="center"/>
        <w:rPr>
          <w:rFonts w:asciiTheme="minorBidi" w:hAnsiTheme="minorBidi"/>
          <w:b/>
          <w:bCs/>
          <w:sz w:val="24"/>
          <w:u w:val="single"/>
          <w:rtl/>
        </w:rPr>
      </w:pPr>
    </w:p>
    <w:p w:rsidR="00DE1C00" w:rsidRPr="000D31FE" w:rsidRDefault="00DE1C00" w:rsidP="0000257A">
      <w:pPr>
        <w:widowControl w:val="0"/>
        <w:jc w:val="center"/>
        <w:rPr>
          <w:rFonts w:asciiTheme="minorBidi" w:hAnsiTheme="minorBidi"/>
          <w:b/>
          <w:bCs/>
          <w:sz w:val="24"/>
          <w:u w:val="single"/>
          <w:rtl/>
        </w:rPr>
      </w:pPr>
      <w:r w:rsidRPr="000D31FE">
        <w:rPr>
          <w:rFonts w:asciiTheme="minorBidi" w:hAnsiTheme="minorBidi"/>
          <w:b/>
          <w:bCs/>
          <w:sz w:val="24"/>
          <w:u w:val="single"/>
          <w:rtl/>
        </w:rPr>
        <w:t>אישור</w:t>
      </w:r>
    </w:p>
    <w:p w:rsidR="00DE1C00" w:rsidRPr="000D31FE" w:rsidRDefault="00DE1C00" w:rsidP="0000257A">
      <w:pPr>
        <w:widowControl w:val="0"/>
        <w:ind w:left="1080"/>
        <w:jc w:val="center"/>
        <w:rPr>
          <w:rFonts w:asciiTheme="minorBidi" w:hAnsiTheme="minorBidi"/>
          <w:b/>
          <w:bCs/>
          <w:sz w:val="24"/>
          <w:u w:val="single"/>
          <w:rtl/>
        </w:rPr>
      </w:pPr>
    </w:p>
    <w:p w:rsidR="00DE1C00" w:rsidRPr="000D31FE" w:rsidRDefault="00DE1C00" w:rsidP="0000257A">
      <w:pPr>
        <w:widowControl w:val="0"/>
        <w:tabs>
          <w:tab w:val="left" w:pos="8310"/>
          <w:tab w:val="left" w:pos="8490"/>
        </w:tabs>
        <w:ind w:left="471"/>
        <w:rPr>
          <w:rFonts w:asciiTheme="minorBidi" w:hAnsiTheme="minorBidi"/>
          <w:sz w:val="24"/>
          <w:rtl/>
        </w:rPr>
      </w:pPr>
      <w:r w:rsidRPr="000D31FE">
        <w:rPr>
          <w:rFonts w:asciiTheme="minorBidi" w:hAnsiTheme="minorBidi"/>
          <w:sz w:val="24"/>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E1C00" w:rsidRPr="000D31FE" w:rsidRDefault="00DE1C00" w:rsidP="0000257A">
      <w:pPr>
        <w:widowControl w:val="0"/>
        <w:tabs>
          <w:tab w:val="left" w:pos="8310"/>
          <w:tab w:val="left" w:pos="8490"/>
        </w:tabs>
        <w:ind w:left="471"/>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r>
      <w:r w:rsidRPr="000D31FE">
        <w:rPr>
          <w:rFonts w:asciiTheme="minorBidi" w:hAnsiTheme="minorBidi"/>
          <w:sz w:val="24"/>
          <w:rtl/>
        </w:rPr>
        <w:tab/>
        <w:t>________________</w:t>
      </w:r>
      <w:r w:rsidRPr="000D31FE">
        <w:rPr>
          <w:rFonts w:asciiTheme="minorBidi" w:hAnsiTheme="minorBidi"/>
          <w:sz w:val="24"/>
          <w:rtl/>
        </w:rPr>
        <w:tab/>
        <w:t>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שם רו"ח/עו"ד</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כתובת</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טלפון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r>
      <w:r w:rsidRPr="000D31FE">
        <w:rPr>
          <w:rFonts w:asciiTheme="minorBidi" w:hAnsiTheme="minorBidi"/>
          <w:sz w:val="24"/>
          <w:rtl/>
        </w:rPr>
        <w:tab/>
        <w:t>________________</w:t>
      </w:r>
      <w:r w:rsidRPr="000D31FE">
        <w:rPr>
          <w:rFonts w:asciiTheme="minorBidi" w:hAnsiTheme="minorBidi"/>
          <w:sz w:val="24"/>
          <w:rtl/>
        </w:rPr>
        <w:tab/>
        <w:t>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מספר רישיון</w:t>
      </w:r>
      <w:r w:rsidRPr="000D31FE">
        <w:rPr>
          <w:rFonts w:asciiTheme="minorBidi" w:hAnsiTheme="minorBidi"/>
          <w:sz w:val="24"/>
          <w:rtl/>
        </w:rPr>
        <w:tab/>
      </w:r>
      <w:r w:rsidRPr="000D31FE">
        <w:rPr>
          <w:rFonts w:asciiTheme="minorBidi" w:hAnsiTheme="minorBidi"/>
          <w:sz w:val="24"/>
          <w:rtl/>
        </w:rPr>
        <w:tab/>
        <w:t>חתימה וחותמת</w:t>
      </w:r>
      <w:r w:rsidRPr="000D31FE">
        <w:rPr>
          <w:rFonts w:asciiTheme="minorBidi" w:hAnsiTheme="minorBidi"/>
          <w:sz w:val="24"/>
          <w:rtl/>
        </w:rPr>
        <w:tab/>
      </w:r>
    </w:p>
    <w:p w:rsidR="00DE1C00" w:rsidRPr="000D31FE" w:rsidRDefault="00DE1C00" w:rsidP="00C74C38">
      <w:pPr>
        <w:pStyle w:val="6"/>
        <w:rPr>
          <w:rtl/>
        </w:rPr>
      </w:pPr>
      <w:bookmarkStart w:id="390" w:name="_Toc266637554"/>
      <w:bookmarkEnd w:id="389"/>
      <w:r w:rsidRPr="00E85531">
        <w:rPr>
          <w:i/>
          <w:rtl/>
        </w:rPr>
        <w:br w:type="page"/>
      </w:r>
      <w:bookmarkStart w:id="391" w:name="_Toc324866171"/>
      <w:bookmarkStart w:id="392" w:name="_Toc330214570"/>
      <w:r w:rsidRPr="000D31FE">
        <w:rPr>
          <w:rtl/>
        </w:rPr>
        <w:lastRenderedPageBreak/>
        <w:t>נספח 0.6.2.6 - התחייבות יצרן</w:t>
      </w:r>
      <w:bookmarkEnd w:id="391"/>
      <w:bookmarkEnd w:id="392"/>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לכבוד</w:t>
      </w:r>
      <w:r w:rsidRPr="000D31FE">
        <w:rPr>
          <w:rFonts w:asciiTheme="minorBidi" w:hAnsiTheme="minorBidi"/>
          <w:sz w:val="24"/>
          <w:rtl/>
        </w:rPr>
        <w:br/>
        <w:t>משרד האוצר</w:t>
      </w:r>
    </w:p>
    <w:p w:rsidR="00DE1C00" w:rsidRPr="000D31FE" w:rsidRDefault="00DE1C00" w:rsidP="00DF5C96">
      <w:pPr>
        <w:widowControl w:val="0"/>
        <w:spacing w:before="60" w:after="60"/>
        <w:rPr>
          <w:rFonts w:asciiTheme="minorBidi" w:hAnsiTheme="minorBidi"/>
          <w:b/>
          <w:bCs/>
          <w:sz w:val="24"/>
          <w:u w:val="single"/>
          <w:rtl/>
        </w:rPr>
      </w:pPr>
      <w:r w:rsidRPr="000D31FE">
        <w:rPr>
          <w:rFonts w:asciiTheme="minorBidi" w:hAnsiTheme="minorBidi"/>
          <w:sz w:val="24"/>
          <w:rtl/>
        </w:rPr>
        <w:t xml:space="preserve"> באמצעות </w:t>
      </w:r>
      <w:r w:rsidR="00DF5C96">
        <w:rPr>
          <w:rFonts w:asciiTheme="minorBidi" w:hAnsiTheme="minorBidi" w:hint="cs"/>
          <w:sz w:val="24"/>
          <w:rtl/>
        </w:rPr>
        <w:t>אגף</w:t>
      </w:r>
      <w:r w:rsidRPr="000D31FE">
        <w:rPr>
          <w:rFonts w:asciiTheme="minorBidi" w:hAnsiTheme="minorBidi"/>
          <w:sz w:val="24"/>
          <w:rtl/>
        </w:rPr>
        <w:t xml:space="preserve"> החשב הכללי</w:t>
      </w:r>
      <w:r w:rsidRPr="000D31FE">
        <w:rPr>
          <w:rFonts w:asciiTheme="minorBidi" w:hAnsiTheme="minorBidi"/>
          <w:b/>
          <w:bCs/>
          <w:sz w:val="24"/>
          <w:u w:val="single"/>
          <w:rtl/>
        </w:rPr>
        <w:t xml:space="preserve"> </w:t>
      </w:r>
    </w:p>
    <w:p w:rsidR="00DE1C00" w:rsidRPr="000D31FE" w:rsidRDefault="00DE1C00" w:rsidP="0000257A">
      <w:pPr>
        <w:widowControl w:val="0"/>
        <w:ind w:left="1588"/>
        <w:rPr>
          <w:rFonts w:asciiTheme="minorBidi" w:hAnsiTheme="minorBidi"/>
          <w:sz w:val="24"/>
          <w:rtl/>
        </w:rPr>
      </w:pPr>
    </w:p>
    <w:p w:rsidR="00DE1C00" w:rsidRPr="000D31FE" w:rsidRDefault="00DE1C00" w:rsidP="00D837D2">
      <w:pPr>
        <w:widowControl w:val="0"/>
        <w:rPr>
          <w:rFonts w:asciiTheme="minorBidi" w:hAnsiTheme="minorBidi"/>
          <w:sz w:val="24"/>
          <w:rtl/>
        </w:rPr>
      </w:pPr>
      <w:r w:rsidRPr="000D31FE">
        <w:rPr>
          <w:rFonts w:asciiTheme="minorBidi" w:hAnsiTheme="minorBidi"/>
          <w:sz w:val="24"/>
          <w:rtl/>
        </w:rPr>
        <w:t xml:space="preserve">התחייבות יצרן </w:t>
      </w:r>
      <w:r w:rsidRPr="000D31FE">
        <w:rPr>
          <w:rFonts w:asciiTheme="minorBidi" w:hAnsiTheme="minorBidi"/>
          <w:b/>
          <w:bCs/>
          <w:sz w:val="24"/>
          <w:rtl/>
        </w:rPr>
        <w:t xml:space="preserve">למכרז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w:t>
      </w:r>
      <w:proofErr w:type="spellStart"/>
      <w:r w:rsidRPr="000D31FE">
        <w:rPr>
          <w:rFonts w:asciiTheme="minorBidi" w:hAnsiTheme="minorBidi"/>
          <w:sz w:val="24"/>
          <w:rtl/>
        </w:rPr>
        <w:t>להלן:"המכרז</w:t>
      </w:r>
      <w:proofErr w:type="spellEnd"/>
      <w:r w:rsidRPr="000D31FE">
        <w:rPr>
          <w:rFonts w:asciiTheme="minorBidi" w:hAnsiTheme="minorBidi"/>
          <w:sz w:val="24"/>
          <w:rtl/>
        </w:rPr>
        <w:t>") כלפי המציע</w:t>
      </w:r>
      <w:r w:rsidRPr="000D31FE">
        <w:rPr>
          <w:rFonts w:asciiTheme="minorBidi" w:hAnsiTheme="minorBidi"/>
          <w:sz w:val="24"/>
        </w:rPr>
        <w:t xml:space="preserve"> - </w:t>
      </w:r>
      <w:r w:rsidRPr="000D31FE">
        <w:rPr>
          <w:rFonts w:asciiTheme="minorBidi" w:hAnsiTheme="minorBidi"/>
          <w:sz w:val="24"/>
          <w:rtl/>
        </w:rPr>
        <w:t xml:space="preserve"> חברת {שם המציע}_______________, ש</w:t>
      </w:r>
      <w:r w:rsidR="00D837D2">
        <w:rPr>
          <w:rFonts w:asciiTheme="minorBidi" w:hAnsiTheme="minorBidi" w:hint="cs"/>
          <w:sz w:val="24"/>
          <w:rtl/>
        </w:rPr>
        <w:t>ה</w:t>
      </w:r>
      <w:r w:rsidRPr="000D31FE">
        <w:rPr>
          <w:rFonts w:asciiTheme="minorBidi" w:hAnsiTheme="minorBidi"/>
          <w:sz w:val="24"/>
          <w:rtl/>
        </w:rPr>
        <w:t>ינה היצרן, המגיש הצעה למכרז (</w:t>
      </w:r>
      <w:proofErr w:type="spellStart"/>
      <w:r w:rsidRPr="000D31FE">
        <w:rPr>
          <w:rFonts w:asciiTheme="minorBidi" w:hAnsiTheme="minorBidi"/>
          <w:sz w:val="24"/>
          <w:rtl/>
        </w:rPr>
        <w:t>להלן:"המציע</w:t>
      </w:r>
      <w:proofErr w:type="spellEnd"/>
      <w:r w:rsidRPr="000D31FE">
        <w:rPr>
          <w:rFonts w:asciiTheme="minorBidi" w:hAnsiTheme="minorBidi"/>
          <w:sz w:val="24"/>
          <w:rtl/>
        </w:rPr>
        <w:t>"):</w:t>
      </w:r>
    </w:p>
    <w:p w:rsidR="00DE1C00" w:rsidRPr="000D31FE" w:rsidRDefault="00DE1C00" w:rsidP="0000257A">
      <w:pPr>
        <w:widowControl w:val="0"/>
        <w:rPr>
          <w:rFonts w:asciiTheme="minorBidi" w:hAnsiTheme="minorBidi"/>
          <w:b/>
          <w:bCs/>
          <w:sz w:val="24"/>
          <w:rtl/>
        </w:rPr>
      </w:pPr>
    </w:p>
    <w:p w:rsidR="00DE1C00" w:rsidRPr="000D31FE" w:rsidRDefault="00DE1C00" w:rsidP="0000257A">
      <w:pPr>
        <w:widowControl w:val="0"/>
        <w:numPr>
          <w:ilvl w:val="0"/>
          <w:numId w:val="17"/>
        </w:numPr>
        <w:rPr>
          <w:rFonts w:asciiTheme="minorBidi" w:hAnsiTheme="minorBidi"/>
          <w:sz w:val="24"/>
          <w:rtl/>
        </w:rPr>
      </w:pPr>
      <w:r w:rsidRPr="000D31FE">
        <w:rPr>
          <w:rFonts w:asciiTheme="minorBidi" w:hAnsiTheme="minorBidi"/>
          <w:sz w:val="24"/>
          <w:rtl/>
        </w:rPr>
        <w:t xml:space="preserve">אנו חברת [שם היצרן}___________________ מאשרים בזאת כי המציע, המציע מוצרים כמפורט במכרז מתוצרתנו, הינו (סמן </w:t>
      </w:r>
      <w:r w:rsidRPr="000D31FE">
        <w:rPr>
          <w:rFonts w:asciiTheme="minorBidi" w:hAnsiTheme="minorBidi"/>
          <w:sz w:val="24"/>
        </w:rPr>
        <w:t>X</w:t>
      </w:r>
      <w:r w:rsidRPr="000D31FE">
        <w:rPr>
          <w:rFonts w:asciiTheme="minorBidi" w:hAnsiTheme="minorBidi"/>
          <w:sz w:val="24"/>
          <w:rtl/>
        </w:rPr>
        <w:t xml:space="preserve"> במשבצת המתאימה):</w:t>
      </w:r>
    </w:p>
    <w:p w:rsidR="00DE1C00" w:rsidRPr="000D31FE" w:rsidRDefault="00DE1C00" w:rsidP="0000257A">
      <w:pPr>
        <w:widowControl w:val="0"/>
        <w:numPr>
          <w:ilvl w:val="0"/>
          <w:numId w:val="16"/>
        </w:numPr>
        <w:rPr>
          <w:rFonts w:asciiTheme="minorBidi" w:hAnsiTheme="minorBidi"/>
          <w:sz w:val="24"/>
        </w:rPr>
      </w:pPr>
      <w:r w:rsidRPr="000D31FE">
        <w:rPr>
          <w:rFonts w:asciiTheme="minorBidi" w:hAnsiTheme="minorBidi"/>
          <w:sz w:val="24"/>
          <w:rtl/>
        </w:rPr>
        <w:t>ספק מורשה שלנו למוצרים המוצעים במכרז.</w:t>
      </w:r>
    </w:p>
    <w:p w:rsidR="00DE1C00" w:rsidRPr="000D31FE" w:rsidRDefault="00DE1C00" w:rsidP="0000257A">
      <w:pPr>
        <w:widowControl w:val="0"/>
        <w:numPr>
          <w:ilvl w:val="0"/>
          <w:numId w:val="16"/>
        </w:numPr>
        <w:rPr>
          <w:rFonts w:asciiTheme="minorBidi" w:hAnsiTheme="minorBidi"/>
          <w:sz w:val="24"/>
          <w:rtl/>
        </w:rPr>
      </w:pPr>
      <w:r w:rsidRPr="000D31FE">
        <w:rPr>
          <w:rFonts w:asciiTheme="minorBidi" w:hAnsiTheme="minorBidi"/>
          <w:sz w:val="24"/>
          <w:rtl/>
        </w:rPr>
        <w:t>גוף המוסמך למכור ולספק המוצרים והציוד כמוגדר במכרז.</w:t>
      </w:r>
    </w:p>
    <w:p w:rsidR="00DE1C00" w:rsidRPr="000D31FE" w:rsidRDefault="00DE1C00" w:rsidP="0000257A">
      <w:pPr>
        <w:widowControl w:val="0"/>
        <w:numPr>
          <w:ilvl w:val="0"/>
          <w:numId w:val="16"/>
        </w:numPr>
        <w:rPr>
          <w:rFonts w:asciiTheme="minorBidi" w:hAnsiTheme="minorBidi"/>
          <w:sz w:val="24"/>
        </w:rPr>
      </w:pPr>
      <w:r w:rsidRPr="000D31FE">
        <w:rPr>
          <w:rFonts w:asciiTheme="minorBidi" w:hAnsiTheme="minorBidi"/>
          <w:sz w:val="24"/>
          <w:rtl/>
        </w:rPr>
        <w:t>חברת בת שלנו בישראל על פי העניין.</w:t>
      </w:r>
    </w:p>
    <w:p w:rsidR="00DE1C00" w:rsidRPr="000D31FE" w:rsidRDefault="00DE1C00" w:rsidP="0000257A">
      <w:pPr>
        <w:widowControl w:val="0"/>
        <w:numPr>
          <w:ilvl w:val="0"/>
          <w:numId w:val="17"/>
        </w:numPr>
        <w:rPr>
          <w:rFonts w:asciiTheme="minorBidi" w:hAnsiTheme="minorBidi"/>
          <w:sz w:val="24"/>
          <w:rtl/>
        </w:rPr>
      </w:pPr>
      <w:r w:rsidRPr="000D31FE">
        <w:rPr>
          <w:rFonts w:asciiTheme="minorBidi" w:hAnsiTheme="minorBidi"/>
          <w:sz w:val="24"/>
          <w:rtl/>
        </w:rPr>
        <w:t>אנו  מתחייבים כלפיכם לתמיכה במציע חב' {שם המציע}___________________ אשר ציוד מתוצרתנו מוצע בהצעתו, במתן אחריות, אחזקה ושירות כנדרש ממנה במסמכי המכרז, לעניין אחריות שירות ותחזוקה, לרבות הדרכה וגיבוי, גם במקרה וחב' {שם המציע}______________ תפסיק לשמש מפיץ, יבואן או נציג שלנו בישראל.</w:t>
      </w:r>
    </w:p>
    <w:p w:rsidR="00DE1C00" w:rsidRPr="007275C4" w:rsidRDefault="00DE1C00" w:rsidP="007275C4">
      <w:pPr>
        <w:widowControl w:val="0"/>
        <w:numPr>
          <w:ilvl w:val="0"/>
          <w:numId w:val="17"/>
        </w:numPr>
        <w:rPr>
          <w:rFonts w:asciiTheme="minorBidi" w:hAnsiTheme="minorBidi"/>
          <w:sz w:val="24"/>
          <w:rtl/>
        </w:rPr>
      </w:pPr>
      <w:r w:rsidRPr="000D31FE">
        <w:rPr>
          <w:rFonts w:asciiTheme="minorBidi" w:hAnsiTheme="minorBidi"/>
          <w:sz w:val="24"/>
          <w:rtl/>
        </w:rPr>
        <w:t>אנו מתחייבים בזאת לרציפות במתן האחריות למוצרים וציוד מתוצרתנו, וזאת למקרה בו תאושר הבחירה  במציע כספק זוכה במכרז.</w:t>
      </w:r>
    </w:p>
    <w:p w:rsidR="00DE1C00" w:rsidRPr="000D31FE" w:rsidRDefault="00DE1C00" w:rsidP="0000257A">
      <w:pPr>
        <w:widowControl w:val="0"/>
        <w:ind w:left="567"/>
        <w:rPr>
          <w:rFonts w:asciiTheme="minorBidi" w:hAnsiTheme="minorBidi"/>
          <w:sz w:val="24"/>
          <w:rtl/>
        </w:rPr>
      </w:pPr>
      <w:r w:rsidRPr="000D31FE">
        <w:rPr>
          <w:rFonts w:asciiTheme="minorBidi" w:hAnsiTheme="minorBidi"/>
          <w:sz w:val="24"/>
          <w:rtl/>
        </w:rPr>
        <w:t xml:space="preserve">תאריך: _____________               </w:t>
      </w:r>
      <w:r w:rsidR="00485238">
        <w:rPr>
          <w:rFonts w:asciiTheme="minorBidi" w:hAnsiTheme="minorBidi" w:hint="cs"/>
          <w:sz w:val="24"/>
          <w:rtl/>
        </w:rPr>
        <w:t xml:space="preserve">  </w:t>
      </w:r>
      <w:r w:rsidR="00485238">
        <w:rPr>
          <w:rFonts w:asciiTheme="minorBidi" w:hAnsiTheme="minorBidi" w:hint="cs"/>
          <w:sz w:val="24"/>
          <w:rtl/>
        </w:rPr>
        <w:tab/>
      </w:r>
      <w:r w:rsidR="00485238">
        <w:rPr>
          <w:rFonts w:asciiTheme="minorBidi" w:hAnsiTheme="minorBidi" w:hint="cs"/>
          <w:sz w:val="24"/>
          <w:rtl/>
        </w:rPr>
        <w:tab/>
      </w:r>
      <w:r w:rsidR="00485238">
        <w:rPr>
          <w:rFonts w:asciiTheme="minorBidi" w:hAnsiTheme="minorBidi" w:hint="cs"/>
          <w:sz w:val="24"/>
          <w:rtl/>
        </w:rPr>
        <w:tab/>
      </w:r>
      <w:r w:rsidR="00485238">
        <w:rPr>
          <w:rFonts w:asciiTheme="minorBidi" w:hAnsiTheme="minorBidi" w:hint="cs"/>
          <w:sz w:val="24"/>
          <w:rtl/>
        </w:rPr>
        <w:tab/>
      </w:r>
      <w:r w:rsidR="00485238">
        <w:rPr>
          <w:rFonts w:asciiTheme="minorBidi" w:hAnsiTheme="minorBidi" w:hint="cs"/>
          <w:sz w:val="24"/>
          <w:rtl/>
        </w:rPr>
        <w:tab/>
      </w:r>
      <w:r w:rsidRPr="000D31FE">
        <w:rPr>
          <w:rFonts w:asciiTheme="minorBidi" w:hAnsiTheme="minorBidi"/>
          <w:sz w:val="24"/>
          <w:rtl/>
        </w:rPr>
        <w:t xml:space="preserve">                           שם: _________________________</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ind w:left="567"/>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חתימה: ____________          </w:t>
      </w:r>
      <w:r w:rsidR="007275C4">
        <w:rPr>
          <w:rFonts w:asciiTheme="minorBidi" w:hAnsiTheme="minorBidi"/>
          <w:sz w:val="24"/>
          <w:rtl/>
        </w:rPr>
        <w:t xml:space="preserve">     </w:t>
      </w:r>
      <w:r w:rsidR="00485238">
        <w:rPr>
          <w:rFonts w:asciiTheme="minorBidi" w:hAnsiTheme="minorBidi" w:hint="cs"/>
          <w:sz w:val="24"/>
          <w:rtl/>
        </w:rPr>
        <w:tab/>
      </w:r>
      <w:r w:rsidRPr="000D31FE">
        <w:rPr>
          <w:rFonts w:asciiTheme="minorBidi" w:hAnsiTheme="minorBidi"/>
          <w:sz w:val="24"/>
          <w:rtl/>
        </w:rPr>
        <w:t xml:space="preserve">     תפקיד: ______________________</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כתובת: _____________________________________________________________</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דוא"ל:  _____________________</w:t>
      </w:r>
      <w:r w:rsidR="007275C4">
        <w:rPr>
          <w:rFonts w:asciiTheme="minorBidi" w:hAnsiTheme="minorBidi"/>
          <w:sz w:val="24"/>
          <w:rtl/>
        </w:rPr>
        <w:t xml:space="preserve">______ </w:t>
      </w:r>
      <w:r w:rsidRPr="000D31FE">
        <w:rPr>
          <w:rFonts w:asciiTheme="minorBidi" w:hAnsiTheme="minorBidi"/>
          <w:sz w:val="24"/>
          <w:rtl/>
        </w:rPr>
        <w:t xml:space="preserve"> טלפון: _________________</w:t>
      </w:r>
    </w:p>
    <w:p w:rsidR="00DE1C00" w:rsidRPr="000D31FE" w:rsidRDefault="00DE1C00" w:rsidP="0000257A">
      <w:pPr>
        <w:pStyle w:val="RonnyBase0"/>
        <w:keepLines w:val="0"/>
        <w:widowControl w:val="0"/>
        <w:spacing w:line="360" w:lineRule="auto"/>
        <w:rPr>
          <w:rFonts w:asciiTheme="minorBidi" w:hAnsiTheme="minorBidi" w:cstheme="minorBidi"/>
          <w:sz w:val="24"/>
          <w:szCs w:val="24"/>
          <w:rtl/>
        </w:rPr>
      </w:pPr>
    </w:p>
    <w:p w:rsidR="00DE1C00" w:rsidRPr="000D31FE" w:rsidRDefault="00DE1C00" w:rsidP="0000257A">
      <w:pPr>
        <w:pStyle w:val="RonnyBase0"/>
        <w:keepLines w:val="0"/>
        <w:widowControl w:val="0"/>
        <w:spacing w:line="360" w:lineRule="auto"/>
        <w:rPr>
          <w:rFonts w:asciiTheme="minorBidi" w:hAnsiTheme="minorBidi" w:cstheme="minorBidi"/>
          <w:sz w:val="24"/>
          <w:szCs w:val="24"/>
          <w:rtl/>
        </w:rPr>
      </w:pPr>
    </w:p>
    <w:p w:rsidR="00DE1C00" w:rsidRPr="000D31FE" w:rsidRDefault="00DE1C00" w:rsidP="00C74C38">
      <w:pPr>
        <w:pStyle w:val="6"/>
        <w:rPr>
          <w:rtl/>
        </w:rPr>
      </w:pPr>
      <w:bookmarkStart w:id="393" w:name="_Toc266637555"/>
      <w:bookmarkEnd w:id="390"/>
      <w:r w:rsidRPr="000D31FE">
        <w:t xml:space="preserve"> </w:t>
      </w:r>
      <w:bookmarkStart w:id="394" w:name="_Toc324866172"/>
      <w:bookmarkStart w:id="395" w:name="_Toc330214571"/>
      <w:r w:rsidRPr="000D31FE">
        <w:rPr>
          <w:rtl/>
        </w:rPr>
        <w:t>נספח 0.6.2.7 הצהרת מציע בדבר הבנת וקבלת תנאי המכרז</w:t>
      </w:r>
      <w:bookmarkEnd w:id="394"/>
      <w:bookmarkEnd w:id="395"/>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לכבוד </w:t>
      </w:r>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 xml:space="preserve">משרד האוצר </w:t>
      </w:r>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 xml:space="preserve">באמצעות </w:t>
      </w:r>
      <w:r w:rsidR="000E52D9">
        <w:rPr>
          <w:rFonts w:asciiTheme="minorBidi" w:hAnsiTheme="minorBidi"/>
          <w:sz w:val="24"/>
          <w:rtl/>
        </w:rPr>
        <w:t>אגף</w:t>
      </w:r>
      <w:r w:rsidR="000E52D9">
        <w:rPr>
          <w:rFonts w:asciiTheme="minorBidi" w:hAnsiTheme="minorBidi" w:hint="cs"/>
          <w:sz w:val="24"/>
          <w:rtl/>
        </w:rPr>
        <w:t xml:space="preserve"> </w:t>
      </w:r>
      <w:r w:rsidRPr="000D31FE">
        <w:rPr>
          <w:rFonts w:asciiTheme="minorBidi" w:hAnsiTheme="minorBidi"/>
          <w:sz w:val="24"/>
          <w:rtl/>
        </w:rPr>
        <w:t>החשב הכללי</w:t>
      </w:r>
    </w:p>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הנדון: </w:t>
      </w:r>
      <w:r w:rsidRPr="000D31FE">
        <w:rPr>
          <w:rFonts w:asciiTheme="minorBidi" w:hAnsiTheme="minorBidi" w:cstheme="minorBidi"/>
          <w:b/>
          <w:bCs/>
          <w:sz w:val="24"/>
          <w:rtl/>
        </w:rPr>
        <w:t xml:space="preserve">מכרז </w:t>
      </w:r>
      <w:r w:rsidR="00CC625A">
        <w:rPr>
          <w:rFonts w:asciiTheme="minorBidi" w:hAnsiTheme="minorBidi" w:cstheme="minorBidi"/>
          <w:b/>
          <w:bCs/>
          <w:sz w:val="24"/>
          <w:rtl/>
        </w:rPr>
        <w:t>2014-4444</w:t>
      </w:r>
      <w:r w:rsidRPr="000D31FE">
        <w:rPr>
          <w:rFonts w:asciiTheme="minorBidi" w:hAnsiTheme="minorBidi" w:cstheme="minorBidi"/>
          <w:b/>
          <w:bCs/>
          <w:sz w:val="24"/>
          <w:rtl/>
        </w:rPr>
        <w:t xml:space="preserve"> לרכש, פיתוח ותחזוקה של מערכת מידע בורסאי בזמן אמת  – שירות ותמיכה בלקוחות</w:t>
      </w:r>
      <w:r w:rsidRPr="000D31FE">
        <w:rPr>
          <w:rFonts w:asciiTheme="minorBidi" w:hAnsiTheme="minorBidi" w:cstheme="minorBidi"/>
          <w:sz w:val="24"/>
          <w:rtl/>
        </w:rPr>
        <w:t xml:space="preserve"> (להלן - "המכרז") </w:t>
      </w:r>
    </w:p>
    <w:p w:rsidR="00DE1C00" w:rsidRPr="000D31FE" w:rsidRDefault="00DE1C00" w:rsidP="0000257A">
      <w:pPr>
        <w:widowControl w:val="0"/>
        <w:spacing w:before="40" w:after="40"/>
        <w:rPr>
          <w:rFonts w:asciiTheme="minorBidi" w:hAnsi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אני _______________ החתום מטה מצהיר בזאת בשם ________________ (להלן – "המציע") המגיש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זה שמי, להלן חתימתי ותוכן תצהירי דלעיל אמת. </w:t>
      </w:r>
    </w:p>
    <w:p w:rsidR="00DE1C00" w:rsidRPr="000D31FE" w:rsidRDefault="00DE1C00" w:rsidP="0000257A">
      <w:pPr>
        <w:pStyle w:val="Normal0"/>
        <w:widowControl w:val="0"/>
        <w:spacing w:line="360" w:lineRule="auto"/>
        <w:rPr>
          <w:rFonts w:asciiTheme="minorBidi" w:hAnsiTheme="minorBidi" w:cstheme="minorBidi"/>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DE1C00" w:rsidRPr="000D31FE" w:rsidTr="0082092B">
        <w:tc>
          <w:tcPr>
            <w:tcW w:w="1062"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3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652"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53"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1464" w:type="dxa"/>
            <w:tcBorders>
              <w:bottom w:val="single" w:sz="4" w:space="0" w:color="auto"/>
            </w:tcBorders>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28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7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40"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40"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06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23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65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253"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464"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ת"ז</w:t>
            </w:r>
          </w:p>
        </w:tc>
        <w:tc>
          <w:tcPr>
            <w:tcW w:w="28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7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תפקיד</w:t>
            </w:r>
          </w:p>
        </w:tc>
        <w:tc>
          <w:tcPr>
            <w:tcW w:w="240"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40" w:type="dxa"/>
            <w:tcBorders>
              <w:top w:val="single" w:sz="4" w:space="0" w:color="auto"/>
            </w:tcBorders>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w:t>
            </w:r>
          </w:p>
        </w:tc>
      </w:tr>
    </w:tbl>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jc w:val="center"/>
        <w:rPr>
          <w:rFonts w:asciiTheme="minorBidi" w:hAnsiTheme="minorBidi" w:cstheme="minorBidi"/>
          <w:b/>
          <w:bCs/>
          <w:sz w:val="24"/>
          <w:u w:val="single"/>
          <w:rtl/>
        </w:rPr>
      </w:pPr>
      <w:r w:rsidRPr="000D31FE">
        <w:rPr>
          <w:rFonts w:asciiTheme="minorBidi" w:hAnsiTheme="minorBidi" w:cstheme="minorBidi"/>
          <w:b/>
          <w:bCs/>
          <w:sz w:val="24"/>
          <w:u w:val="single"/>
          <w:rtl/>
        </w:rPr>
        <w:t xml:space="preserve">אישור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DE1C00" w:rsidRPr="000D31FE" w:rsidTr="0082092B">
        <w:tc>
          <w:tcPr>
            <w:tcW w:w="128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71"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969"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97"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2303" w:type="dxa"/>
            <w:tcBorders>
              <w:bottom w:val="single" w:sz="4" w:space="0" w:color="auto"/>
            </w:tcBorders>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365"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026"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28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371"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969"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397"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303"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 וחותמת</w:t>
            </w:r>
          </w:p>
        </w:tc>
        <w:tc>
          <w:tcPr>
            <w:tcW w:w="365"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026"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רישיון</w:t>
            </w:r>
          </w:p>
        </w:tc>
      </w:tr>
    </w:tbl>
    <w:p w:rsidR="00DE1C00" w:rsidRPr="000D31FE" w:rsidRDefault="00DE1C00" w:rsidP="0000257A">
      <w:pPr>
        <w:pStyle w:val="2"/>
        <w:numPr>
          <w:ilvl w:val="0"/>
          <w:numId w:val="0"/>
        </w:numPr>
        <w:rPr>
          <w:rtl/>
        </w:rPr>
      </w:pPr>
    </w:p>
    <w:p w:rsidR="00DE1C00" w:rsidRPr="000D31FE" w:rsidRDefault="00DE1C00" w:rsidP="00C74C38">
      <w:pPr>
        <w:pStyle w:val="6"/>
        <w:rPr>
          <w:rtl/>
        </w:rPr>
      </w:pPr>
      <w:bookmarkStart w:id="396" w:name="_Toc324866173"/>
      <w:bookmarkStart w:id="397" w:name="_Toc330214572"/>
      <w:r w:rsidRPr="000D31FE">
        <w:rPr>
          <w:rtl/>
        </w:rPr>
        <w:lastRenderedPageBreak/>
        <w:t>נספח 0.6.2.8 תצהיר פשיטת רגל והעדר תביעות</w:t>
      </w:r>
      <w:bookmarkEnd w:id="396"/>
      <w:bookmarkEnd w:id="397"/>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לכבוד </w:t>
      </w:r>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משרד האוצר</w:t>
      </w:r>
    </w:p>
    <w:p w:rsidR="00DE1C00" w:rsidRPr="000D31FE" w:rsidRDefault="00DE1C00" w:rsidP="0000257A">
      <w:pPr>
        <w:widowControl w:val="0"/>
        <w:spacing w:before="40" w:after="40"/>
        <w:rPr>
          <w:rFonts w:asciiTheme="minorBidi" w:hAnsiTheme="minorBidi"/>
          <w:sz w:val="24"/>
          <w:rtl/>
        </w:rPr>
      </w:pPr>
      <w:r w:rsidRPr="000D31FE">
        <w:rPr>
          <w:rFonts w:asciiTheme="minorBidi" w:hAnsiTheme="minorBidi"/>
          <w:sz w:val="24"/>
          <w:rtl/>
        </w:rPr>
        <w:t xml:space="preserve">באמצעות </w:t>
      </w:r>
      <w:r w:rsidR="000E52D9">
        <w:rPr>
          <w:rFonts w:asciiTheme="minorBidi" w:hAnsiTheme="minorBidi"/>
          <w:sz w:val="24"/>
          <w:rtl/>
        </w:rPr>
        <w:t>אגף החשב</w:t>
      </w:r>
      <w:r w:rsidRPr="000D31FE">
        <w:rPr>
          <w:rFonts w:asciiTheme="minorBidi" w:hAnsiTheme="minorBidi"/>
          <w:sz w:val="24"/>
          <w:rtl/>
        </w:rPr>
        <w:t xml:space="preserve"> הכללי</w:t>
      </w:r>
    </w:p>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הנדון: </w:t>
      </w:r>
      <w:r w:rsidRPr="000D31FE">
        <w:rPr>
          <w:rFonts w:asciiTheme="minorBidi" w:hAnsiTheme="minorBidi" w:cstheme="minorBidi"/>
          <w:b/>
          <w:bCs/>
          <w:sz w:val="24"/>
          <w:rtl/>
        </w:rPr>
        <w:t xml:space="preserve">מכרז </w:t>
      </w:r>
      <w:r w:rsidR="00CC625A">
        <w:rPr>
          <w:rFonts w:asciiTheme="minorBidi" w:hAnsiTheme="minorBidi" w:cstheme="minorBidi"/>
          <w:b/>
          <w:bCs/>
          <w:sz w:val="24"/>
          <w:rtl/>
        </w:rPr>
        <w:t>2014-4444</w:t>
      </w:r>
      <w:r w:rsidRPr="000D31FE">
        <w:rPr>
          <w:rFonts w:asciiTheme="minorBidi" w:hAnsiTheme="minorBidi" w:cstheme="minorBidi"/>
          <w:b/>
          <w:bCs/>
          <w:sz w:val="24"/>
          <w:rtl/>
        </w:rPr>
        <w:t xml:space="preserve"> לרכש, פיתוח ותחזוקה של מערכת מידע בורסאי בזמן אמת  – שירות ותמיכה בלקוחות</w:t>
      </w:r>
      <w:r w:rsidRPr="000D31FE">
        <w:rPr>
          <w:rFonts w:asciiTheme="minorBidi" w:hAnsiTheme="minorBidi" w:cstheme="minorBidi"/>
          <w:sz w:val="24"/>
          <w:rtl/>
        </w:rPr>
        <w:t xml:space="preserve"> (להלן - "המכרז") .</w:t>
      </w:r>
    </w:p>
    <w:p w:rsidR="00DE1C00" w:rsidRPr="000D31FE" w:rsidRDefault="00DE1C00" w:rsidP="0000257A">
      <w:pPr>
        <w:widowControl w:val="0"/>
        <w:rPr>
          <w:rFonts w:asciiTheme="minorBidi" w:hAnsi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זה שמי, להלן חתימתי ותוכן תצהירי דלעיל אמת. </w:t>
      </w:r>
    </w:p>
    <w:p w:rsidR="00DE1C00" w:rsidRPr="000D31FE" w:rsidRDefault="00DE1C00" w:rsidP="0000257A">
      <w:pPr>
        <w:pStyle w:val="Normal0"/>
        <w:widowControl w:val="0"/>
        <w:spacing w:line="360" w:lineRule="auto"/>
        <w:rPr>
          <w:rFonts w:asciiTheme="minorBidi" w:hAnsiTheme="minorBidi" w:cstheme="minorBidi"/>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DE1C00" w:rsidRPr="000D31FE" w:rsidTr="0082092B">
        <w:tc>
          <w:tcPr>
            <w:tcW w:w="1062"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3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652"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53"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1464" w:type="dxa"/>
            <w:tcBorders>
              <w:bottom w:val="single" w:sz="4" w:space="0" w:color="auto"/>
            </w:tcBorders>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28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7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40"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40"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06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23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65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253"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464"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ת"ז</w:t>
            </w:r>
          </w:p>
        </w:tc>
        <w:tc>
          <w:tcPr>
            <w:tcW w:w="28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7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תפקיד</w:t>
            </w:r>
          </w:p>
        </w:tc>
        <w:tc>
          <w:tcPr>
            <w:tcW w:w="240"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40" w:type="dxa"/>
            <w:tcBorders>
              <w:top w:val="single" w:sz="4" w:space="0" w:color="auto"/>
            </w:tcBorders>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w:t>
            </w:r>
          </w:p>
        </w:tc>
      </w:tr>
    </w:tbl>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jc w:val="center"/>
        <w:rPr>
          <w:rFonts w:asciiTheme="minorBidi" w:hAnsiTheme="minorBidi" w:cstheme="minorBidi"/>
          <w:sz w:val="24"/>
          <w:rtl/>
        </w:rPr>
      </w:pPr>
    </w:p>
    <w:p w:rsidR="00DE1C00" w:rsidRPr="000D31FE" w:rsidRDefault="00DE1C00" w:rsidP="0000257A">
      <w:pPr>
        <w:pStyle w:val="Normal0"/>
        <w:widowControl w:val="0"/>
        <w:spacing w:line="360" w:lineRule="auto"/>
        <w:jc w:val="center"/>
        <w:rPr>
          <w:rFonts w:asciiTheme="minorBidi" w:hAnsiTheme="minorBidi" w:cstheme="minorBidi"/>
          <w:b/>
          <w:bCs/>
          <w:sz w:val="24"/>
          <w:u w:val="single"/>
          <w:rtl/>
        </w:rPr>
      </w:pPr>
      <w:r w:rsidRPr="000D31FE">
        <w:rPr>
          <w:rFonts w:asciiTheme="minorBidi" w:hAnsiTheme="minorBidi" w:cstheme="minorBidi"/>
          <w:b/>
          <w:bCs/>
          <w:sz w:val="24"/>
          <w:u w:val="single"/>
          <w:rtl/>
        </w:rPr>
        <w:t xml:space="preserve">אישור </w:t>
      </w:r>
    </w:p>
    <w:p w:rsidR="00DE1C00" w:rsidRPr="000D31FE" w:rsidRDefault="00DE1C00" w:rsidP="0000257A">
      <w:pPr>
        <w:pStyle w:val="Normal0"/>
        <w:widowControl w:val="0"/>
        <w:spacing w:line="360" w:lineRule="auto"/>
        <w:jc w:val="center"/>
        <w:rPr>
          <w:rFonts w:asciiTheme="minorBidi" w:hAnsiTheme="minorBidi" w:cs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DE1C00" w:rsidRPr="000D31FE" w:rsidTr="0082092B">
        <w:tc>
          <w:tcPr>
            <w:tcW w:w="128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71"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969"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97"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2303" w:type="dxa"/>
            <w:tcBorders>
              <w:bottom w:val="single" w:sz="4" w:space="0" w:color="auto"/>
            </w:tcBorders>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365"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026"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28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371"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969"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397"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303"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 וחותמת</w:t>
            </w:r>
          </w:p>
        </w:tc>
        <w:tc>
          <w:tcPr>
            <w:tcW w:w="365"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026"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רישיון</w:t>
            </w:r>
          </w:p>
        </w:tc>
      </w:tr>
    </w:tbl>
    <w:p w:rsidR="00DE1C00" w:rsidRPr="000D31FE" w:rsidRDefault="00DE1C00" w:rsidP="00C74C38">
      <w:pPr>
        <w:pStyle w:val="6"/>
        <w:rPr>
          <w:rtl/>
        </w:rPr>
      </w:pPr>
      <w:bookmarkStart w:id="398" w:name="_Toc324866174"/>
      <w:bookmarkStart w:id="399" w:name="_Toc330214573"/>
      <w:r w:rsidRPr="000D31FE">
        <w:rPr>
          <w:rtl/>
        </w:rPr>
        <w:lastRenderedPageBreak/>
        <w:t>נספח 0.6.</w:t>
      </w:r>
      <w:r w:rsidR="00595FFB">
        <w:rPr>
          <w:rFonts w:hint="cs"/>
          <w:rtl/>
        </w:rPr>
        <w:t>3</w:t>
      </w:r>
      <w:r w:rsidRPr="000D31FE">
        <w:rPr>
          <w:rtl/>
        </w:rPr>
        <w:t xml:space="preserve"> עמידת המציע בדרישות סף</w:t>
      </w:r>
      <w:bookmarkEnd w:id="393"/>
      <w:bookmarkEnd w:id="398"/>
      <w:bookmarkEnd w:id="399"/>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לכבוד </w:t>
      </w: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משרד האוצר, באמצעות </w:t>
      </w:r>
      <w:r w:rsidR="000E52D9">
        <w:rPr>
          <w:rFonts w:asciiTheme="minorBidi" w:hAnsiTheme="minorBidi" w:cstheme="minorBidi"/>
          <w:sz w:val="24"/>
          <w:rtl/>
        </w:rPr>
        <w:t>אגף החשב</w:t>
      </w:r>
      <w:r w:rsidRPr="000D31FE">
        <w:rPr>
          <w:rFonts w:asciiTheme="minorBidi" w:hAnsiTheme="minorBidi" w:cstheme="minorBidi"/>
          <w:sz w:val="24"/>
          <w:rtl/>
        </w:rPr>
        <w:t xml:space="preserve"> הכללי </w:t>
      </w:r>
    </w:p>
    <w:p w:rsidR="00DE1C00" w:rsidRPr="000D31FE" w:rsidRDefault="00DE1C00" w:rsidP="0000257A">
      <w:pPr>
        <w:pStyle w:val="Normal0"/>
        <w:widowControl w:val="0"/>
        <w:spacing w:line="360" w:lineRule="auto"/>
        <w:jc w:val="center"/>
        <w:rPr>
          <w:rFonts w:asciiTheme="minorBidi" w:hAnsiTheme="minorBidi" w:cstheme="minorBidi"/>
          <w:sz w:val="24"/>
          <w:rtl/>
        </w:rPr>
      </w:pPr>
      <w:r w:rsidRPr="000D31FE">
        <w:rPr>
          <w:rFonts w:asciiTheme="minorBidi" w:hAnsiTheme="minorBidi" w:cstheme="minorBidi"/>
          <w:sz w:val="24"/>
          <w:rtl/>
        </w:rPr>
        <w:t>הנדון: הצהרה בדבר עמידת המציע בדרישות סף</w:t>
      </w: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אני הח"מ _______________ ת.ז. _______________ לאחר שהוזהרתי כי עלי לומר את האמת וכי אהיה צפוי לעונשים הקבועים בחוק אם לא אעשה כן, מצהיר/ה בזה כדלקמן:</w:t>
      </w: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 xml:space="preserve">הנני נותן תצהיר זה בשם ___________________ (להלן - "המציע") המבקש להתקשר עם היחידה למערכות מידע, משרד האוצר ואני מצהיר כי הנני מוסמך לתת תצהיר זה בשם המציע. </w:t>
      </w:r>
    </w:p>
    <w:p w:rsidR="00DE1C00" w:rsidRPr="000D31FE" w:rsidRDefault="00DE1C00" w:rsidP="0000257A">
      <w:pPr>
        <w:pStyle w:val="Normal0"/>
        <w:widowControl w:val="0"/>
        <w:spacing w:line="360" w:lineRule="auto"/>
        <w:rPr>
          <w:rFonts w:asciiTheme="minorBidi" w:hAnsiTheme="minorBidi" w:cstheme="minorBidi"/>
          <w:b/>
          <w:bCs/>
          <w:sz w:val="24"/>
          <w:highlight w:val="yellow"/>
          <w:rtl/>
        </w:rPr>
      </w:pPr>
      <w:r w:rsidRPr="000D31FE">
        <w:rPr>
          <w:rFonts w:asciiTheme="minorBidi" w:hAnsiTheme="minorBidi" w:cstheme="minorBidi"/>
          <w:sz w:val="24"/>
          <w:rtl/>
        </w:rPr>
        <w:t xml:space="preserve">הנני מאשר בחתימתי כי המציע עומד בדרישות הסף של </w:t>
      </w:r>
      <w:r w:rsidRPr="00C117AB">
        <w:rPr>
          <w:rFonts w:asciiTheme="minorBidi" w:hAnsiTheme="minorBidi" w:cstheme="minorBidi"/>
          <w:sz w:val="24"/>
          <w:rtl/>
        </w:rPr>
        <w:t xml:space="preserve">מכרז </w:t>
      </w:r>
      <w:r w:rsidR="00CC625A" w:rsidRPr="00C117AB">
        <w:rPr>
          <w:rFonts w:asciiTheme="minorBidi" w:hAnsiTheme="minorBidi" w:cstheme="minorBidi"/>
          <w:sz w:val="24"/>
          <w:rtl/>
        </w:rPr>
        <w:t>2014-4444</w:t>
      </w:r>
      <w:r w:rsidRPr="00C117AB">
        <w:rPr>
          <w:rFonts w:asciiTheme="minorBidi" w:hAnsiTheme="minorBidi" w:cstheme="minorBidi"/>
          <w:sz w:val="24"/>
          <w:rtl/>
        </w:rPr>
        <w:t xml:space="preserve"> לרכש, פיתוח ותחזוקה של מערכת מידע בורסאי בזמן אמת  – שירות ותמיכה בלקוחות כלהלן:</w:t>
      </w:r>
    </w:p>
    <w:p w:rsidR="00DE1C00" w:rsidRPr="000D31FE" w:rsidRDefault="00DE1C00" w:rsidP="00284C57">
      <w:pPr>
        <w:pStyle w:val="Normal0"/>
        <w:widowControl w:val="0"/>
        <w:numPr>
          <w:ilvl w:val="1"/>
          <w:numId w:val="16"/>
        </w:numPr>
        <w:spacing w:line="360" w:lineRule="auto"/>
        <w:rPr>
          <w:rFonts w:asciiTheme="minorBidi" w:hAnsiTheme="minorBidi" w:cstheme="minorBidi"/>
          <w:sz w:val="24"/>
          <w:rtl/>
        </w:rPr>
      </w:pPr>
      <w:r w:rsidRPr="000D31FE">
        <w:rPr>
          <w:rFonts w:asciiTheme="minorBidi" w:hAnsiTheme="minorBidi" w:cstheme="minorBidi"/>
          <w:sz w:val="24"/>
          <w:rtl/>
        </w:rPr>
        <w:t xml:space="preserve">יישום של תוכנת המדף על ידי המציע בלפחות </w:t>
      </w:r>
      <w:r w:rsidR="00284C57">
        <w:rPr>
          <w:rFonts w:asciiTheme="minorBidi" w:hAnsiTheme="minorBidi" w:cstheme="minorBidi" w:hint="cs"/>
          <w:sz w:val="24"/>
          <w:rtl/>
        </w:rPr>
        <w:t xml:space="preserve">בגוף </w:t>
      </w:r>
      <w:r w:rsidRPr="000D31FE">
        <w:rPr>
          <w:rFonts w:asciiTheme="minorBidi" w:hAnsiTheme="minorBidi" w:cstheme="minorBidi"/>
          <w:sz w:val="24"/>
          <w:rtl/>
        </w:rPr>
        <w:t>אחד</w:t>
      </w:r>
      <w:r w:rsidR="00284C57">
        <w:rPr>
          <w:rFonts w:asciiTheme="minorBidi" w:hAnsiTheme="minorBidi" w:cstheme="minorBidi" w:hint="cs"/>
          <w:sz w:val="24"/>
          <w:rtl/>
        </w:rPr>
        <w:t xml:space="preserve"> מהגופים השונים</w:t>
      </w:r>
      <w:r w:rsidRPr="000D31FE">
        <w:rPr>
          <w:rFonts w:asciiTheme="minorBidi" w:hAnsiTheme="minorBidi" w:cstheme="minorBidi"/>
          <w:sz w:val="24"/>
          <w:rtl/>
        </w:rPr>
        <w:t xml:space="preserve"> במגזר הציבורי/ממשלתי בכל אחת מהשנים </w:t>
      </w:r>
      <w:r w:rsidR="00F8474A" w:rsidRPr="000D31FE">
        <w:rPr>
          <w:rFonts w:asciiTheme="minorBidi" w:hAnsiTheme="minorBidi" w:cstheme="minorBidi"/>
          <w:sz w:val="24"/>
          <w:rtl/>
        </w:rPr>
        <w:t>2011</w:t>
      </w:r>
      <w:r w:rsidRPr="000D31FE">
        <w:rPr>
          <w:rFonts w:asciiTheme="minorBidi" w:hAnsiTheme="minorBidi" w:cstheme="minorBidi"/>
          <w:sz w:val="24"/>
          <w:rtl/>
        </w:rPr>
        <w:t xml:space="preserve">, </w:t>
      </w:r>
      <w:r w:rsidR="00F8474A" w:rsidRPr="000D31FE">
        <w:rPr>
          <w:rFonts w:asciiTheme="minorBidi" w:hAnsiTheme="minorBidi" w:cstheme="minorBidi"/>
          <w:sz w:val="24"/>
          <w:rtl/>
        </w:rPr>
        <w:t>2012</w:t>
      </w:r>
      <w:r w:rsidRPr="000D31FE">
        <w:rPr>
          <w:rFonts w:asciiTheme="minorBidi" w:hAnsiTheme="minorBidi" w:cstheme="minorBidi"/>
          <w:sz w:val="24"/>
          <w:rtl/>
        </w:rPr>
        <w:t xml:space="preserve">, </w:t>
      </w:r>
      <w:r w:rsidR="00F8474A" w:rsidRPr="000D31FE">
        <w:rPr>
          <w:rFonts w:asciiTheme="minorBidi" w:hAnsiTheme="minorBidi" w:cstheme="minorBidi"/>
          <w:sz w:val="24"/>
          <w:rtl/>
        </w:rPr>
        <w:t xml:space="preserve">2013 </w:t>
      </w:r>
      <w:r w:rsidR="003D436C">
        <w:rPr>
          <w:rFonts w:asciiTheme="minorBidi" w:hAnsiTheme="minorBidi" w:cstheme="minorBidi"/>
          <w:sz w:val="24"/>
          <w:rtl/>
        </w:rPr>
        <w:t xml:space="preserve">, </w:t>
      </w:r>
      <w:r w:rsidR="003D436C">
        <w:rPr>
          <w:rFonts w:asciiTheme="minorBidi" w:hAnsiTheme="minorBidi" w:cstheme="minorBidi" w:hint="cs"/>
          <w:sz w:val="24"/>
          <w:rtl/>
        </w:rPr>
        <w:t>ו</w:t>
      </w:r>
      <w:r w:rsidRPr="000D31FE">
        <w:rPr>
          <w:rFonts w:asciiTheme="minorBidi" w:hAnsiTheme="minorBidi" w:cstheme="minorBidi"/>
          <w:sz w:val="24"/>
          <w:rtl/>
        </w:rPr>
        <w:t>היקף</w:t>
      </w:r>
      <w:r w:rsidR="003D436C">
        <w:rPr>
          <w:rFonts w:asciiTheme="minorBidi" w:hAnsiTheme="minorBidi" w:cstheme="minorBidi" w:hint="cs"/>
          <w:sz w:val="24"/>
          <w:rtl/>
        </w:rPr>
        <w:t xml:space="preserve"> כולל</w:t>
      </w:r>
      <w:r w:rsidRPr="000D31FE">
        <w:rPr>
          <w:rFonts w:asciiTheme="minorBidi" w:hAnsiTheme="minorBidi" w:cstheme="minorBidi"/>
          <w:sz w:val="24"/>
          <w:rtl/>
        </w:rPr>
        <w:t xml:space="preserve"> של לפחות </w:t>
      </w:r>
      <w:r w:rsidR="00F8474A" w:rsidRPr="00284C57">
        <w:rPr>
          <w:rFonts w:asciiTheme="minorBidi" w:hAnsiTheme="minorBidi" w:cstheme="minorBidi"/>
          <w:sz w:val="24"/>
          <w:rtl/>
        </w:rPr>
        <w:t>100</w:t>
      </w:r>
      <w:r w:rsidR="00F8474A" w:rsidRPr="00A43729">
        <w:rPr>
          <w:rFonts w:asciiTheme="minorBidi" w:hAnsiTheme="minorBidi" w:cstheme="minorBidi"/>
          <w:sz w:val="24"/>
          <w:rtl/>
        </w:rPr>
        <w:t xml:space="preserve"> </w:t>
      </w:r>
      <w:r w:rsidRPr="00A43729">
        <w:rPr>
          <w:rFonts w:asciiTheme="minorBidi" w:hAnsiTheme="minorBidi" w:cstheme="minorBidi"/>
          <w:sz w:val="24"/>
          <w:rtl/>
        </w:rPr>
        <w:t>משתמשי קצה</w:t>
      </w:r>
      <w:r w:rsidR="003D436C">
        <w:rPr>
          <w:rFonts w:asciiTheme="minorBidi" w:hAnsiTheme="minorBidi" w:cstheme="minorBidi" w:hint="cs"/>
          <w:sz w:val="24"/>
          <w:rtl/>
        </w:rPr>
        <w:t xml:space="preserve"> בשנים הנ"ל</w:t>
      </w:r>
      <w:r w:rsidR="00284C57">
        <w:rPr>
          <w:rFonts w:asciiTheme="minorBidi" w:hAnsiTheme="minorBidi" w:cstheme="minorBidi" w:hint="cs"/>
          <w:sz w:val="24"/>
          <w:rtl/>
        </w:rPr>
        <w:t>.</w:t>
      </w:r>
      <w:r w:rsidRPr="000D31FE">
        <w:rPr>
          <w:rFonts w:asciiTheme="minorBidi" w:hAnsiTheme="minorBidi" w:cstheme="minorBidi"/>
          <w:sz w:val="24"/>
          <w:rtl/>
        </w:rPr>
        <w:t xml:space="preserve"> </w:t>
      </w:r>
    </w:p>
    <w:p w:rsidR="00DE1C00" w:rsidRPr="00284C57" w:rsidRDefault="00DE1C00" w:rsidP="00284C57">
      <w:pPr>
        <w:pStyle w:val="Normal0"/>
        <w:widowControl w:val="0"/>
        <w:numPr>
          <w:ilvl w:val="1"/>
          <w:numId w:val="16"/>
        </w:numPr>
        <w:spacing w:line="360" w:lineRule="auto"/>
        <w:rPr>
          <w:rFonts w:asciiTheme="minorBidi" w:hAnsiTheme="minorBidi" w:cstheme="minorBidi"/>
          <w:sz w:val="24"/>
          <w:rtl/>
        </w:rPr>
      </w:pPr>
      <w:r w:rsidRPr="00284C57">
        <w:rPr>
          <w:rFonts w:asciiTheme="minorBidi" w:hAnsiTheme="minorBidi" w:cstheme="minorBidi"/>
          <w:sz w:val="24"/>
          <w:rtl/>
        </w:rPr>
        <w:t>היקף המכירות של המציע מעל 700,000 ₪ לשנה.</w:t>
      </w:r>
    </w:p>
    <w:p w:rsidR="00DE1C00" w:rsidRPr="000D31FE" w:rsidRDefault="00DE1C00" w:rsidP="0000257A">
      <w:pPr>
        <w:pStyle w:val="Normal0"/>
        <w:widowControl w:val="0"/>
        <w:spacing w:line="360" w:lineRule="auto"/>
        <w:rPr>
          <w:rFonts w:asciiTheme="minorBidi" w:hAnsiTheme="minorBidi" w:cstheme="minorBidi"/>
          <w:sz w:val="24"/>
          <w:rtl/>
        </w:rPr>
      </w:pPr>
    </w:p>
    <w:p w:rsidR="00DE1C00" w:rsidRPr="000D31FE" w:rsidRDefault="00DE1C00" w:rsidP="0000257A">
      <w:pPr>
        <w:pStyle w:val="Normal0"/>
        <w:widowControl w:val="0"/>
        <w:spacing w:line="360" w:lineRule="auto"/>
        <w:rPr>
          <w:rFonts w:asciiTheme="minorBidi" w:hAnsiTheme="minorBidi" w:cstheme="minorBidi"/>
          <w:sz w:val="24"/>
          <w:rtl/>
        </w:rPr>
      </w:pPr>
      <w:r w:rsidRPr="000D31FE">
        <w:rPr>
          <w:rFonts w:asciiTheme="minorBidi" w:hAnsiTheme="minorBidi" w:cstheme="minorBidi"/>
          <w:sz w:val="24"/>
          <w:rtl/>
        </w:rPr>
        <w:t>כל הפרטים והאישורים המעידים על עמידת המציע בתנאי הסף שלעיל רשומים ומצורפים למענה כנדרש בסעיף 0.6.2.10 של המפרט.</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DE1C00" w:rsidRPr="000D31FE" w:rsidTr="0082092B">
        <w:tc>
          <w:tcPr>
            <w:tcW w:w="1062" w:type="dxa"/>
            <w:tcBorders>
              <w:bottom w:val="single" w:sz="4" w:space="0" w:color="auto"/>
            </w:tcBorders>
          </w:tcPr>
          <w:p w:rsidR="00DE1C00" w:rsidRPr="000D31FE" w:rsidRDefault="00DE1C00" w:rsidP="0000257A">
            <w:pPr>
              <w:pStyle w:val="Normal1"/>
              <w:widowControl w:val="0"/>
              <w:spacing w:line="360" w:lineRule="auto"/>
              <w:rPr>
                <w:rFonts w:asciiTheme="minorBidi" w:hAnsiTheme="minorBidi" w:cstheme="minorBidi"/>
                <w:sz w:val="24"/>
              </w:rPr>
            </w:pPr>
          </w:p>
        </w:tc>
        <w:tc>
          <w:tcPr>
            <w:tcW w:w="23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652"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53"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1464" w:type="dxa"/>
            <w:tcBorders>
              <w:bottom w:val="single" w:sz="4" w:space="0" w:color="auto"/>
            </w:tcBorders>
          </w:tcPr>
          <w:p w:rsidR="00DE1C00" w:rsidRPr="000D31FE" w:rsidRDefault="00DE1C00" w:rsidP="007275C4">
            <w:pPr>
              <w:pStyle w:val="H2"/>
              <w:widowControl w:val="0"/>
              <w:spacing w:line="360" w:lineRule="auto"/>
              <w:outlineLvl w:val="0"/>
              <w:rPr>
                <w:rFonts w:asciiTheme="minorBidi" w:hAnsiTheme="minorBidi" w:cstheme="minorBidi"/>
                <w:b w:val="0"/>
                <w:bCs w:val="0"/>
                <w:szCs w:val="24"/>
              </w:rPr>
            </w:pPr>
          </w:p>
        </w:tc>
        <w:tc>
          <w:tcPr>
            <w:tcW w:w="286"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7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40"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740"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06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23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652"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253"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464"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ת"ז</w:t>
            </w:r>
          </w:p>
        </w:tc>
        <w:tc>
          <w:tcPr>
            <w:tcW w:w="286"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7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תפקיד</w:t>
            </w:r>
          </w:p>
        </w:tc>
        <w:tc>
          <w:tcPr>
            <w:tcW w:w="240"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740" w:type="dxa"/>
            <w:tcBorders>
              <w:top w:val="single" w:sz="4" w:space="0" w:color="auto"/>
            </w:tcBorders>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w:t>
            </w:r>
          </w:p>
        </w:tc>
      </w:tr>
    </w:tbl>
    <w:p w:rsidR="00DE1C00" w:rsidRPr="000D31FE" w:rsidRDefault="00DE1C00" w:rsidP="0000257A">
      <w:pPr>
        <w:pStyle w:val="Normal0"/>
        <w:widowControl w:val="0"/>
        <w:spacing w:line="360" w:lineRule="auto"/>
        <w:jc w:val="center"/>
        <w:rPr>
          <w:rFonts w:asciiTheme="minorBidi" w:hAnsiTheme="minorBidi" w:cstheme="minorBidi"/>
          <w:sz w:val="24"/>
          <w:rtl/>
        </w:rPr>
      </w:pPr>
    </w:p>
    <w:p w:rsidR="00DE1C00" w:rsidRPr="000D31FE" w:rsidRDefault="00DE1C00" w:rsidP="0000257A">
      <w:pPr>
        <w:pStyle w:val="Normal0"/>
        <w:widowControl w:val="0"/>
        <w:spacing w:line="360" w:lineRule="auto"/>
        <w:jc w:val="center"/>
        <w:rPr>
          <w:rFonts w:asciiTheme="minorBidi" w:hAnsiTheme="minorBidi" w:cstheme="minorBidi"/>
          <w:b/>
          <w:bCs/>
          <w:sz w:val="24"/>
          <w:u w:val="single"/>
          <w:rtl/>
        </w:rPr>
      </w:pPr>
      <w:r w:rsidRPr="000D31FE">
        <w:rPr>
          <w:rFonts w:asciiTheme="minorBidi" w:hAnsiTheme="minorBidi" w:cstheme="minorBidi"/>
          <w:b/>
          <w:bCs/>
          <w:sz w:val="24"/>
          <w:u w:val="single"/>
          <w:rtl/>
        </w:rPr>
        <w:t xml:space="preserve">אישור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DE1C00" w:rsidRPr="000D31FE" w:rsidTr="0082092B">
        <w:tc>
          <w:tcPr>
            <w:tcW w:w="1287"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71"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1969"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397" w:type="dxa"/>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2303" w:type="dxa"/>
            <w:tcBorders>
              <w:bottom w:val="single" w:sz="4" w:space="0" w:color="auto"/>
            </w:tcBorders>
          </w:tcPr>
          <w:p w:rsidR="00DE1C00" w:rsidRPr="000D31FE" w:rsidRDefault="00DE1C00" w:rsidP="0000257A">
            <w:pPr>
              <w:pStyle w:val="H2"/>
              <w:widowControl w:val="0"/>
              <w:spacing w:line="360" w:lineRule="auto"/>
              <w:ind w:left="173" w:hanging="173"/>
              <w:outlineLvl w:val="0"/>
              <w:rPr>
                <w:rFonts w:asciiTheme="minorBidi" w:hAnsiTheme="minorBidi" w:cstheme="minorBidi"/>
                <w:b w:val="0"/>
                <w:bCs w:val="0"/>
                <w:szCs w:val="24"/>
              </w:rPr>
            </w:pPr>
          </w:p>
        </w:tc>
        <w:tc>
          <w:tcPr>
            <w:tcW w:w="365" w:type="dxa"/>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c>
          <w:tcPr>
            <w:tcW w:w="2026" w:type="dxa"/>
            <w:tcBorders>
              <w:bottom w:val="single" w:sz="4" w:space="0" w:color="auto"/>
            </w:tcBorders>
          </w:tcPr>
          <w:p w:rsidR="00DE1C00" w:rsidRPr="000D31FE" w:rsidRDefault="00DE1C00" w:rsidP="0000257A">
            <w:pPr>
              <w:pStyle w:val="H2"/>
              <w:widowControl w:val="0"/>
              <w:spacing w:line="360" w:lineRule="auto"/>
              <w:outlineLvl w:val="0"/>
              <w:rPr>
                <w:rFonts w:asciiTheme="minorBidi" w:hAnsiTheme="minorBidi" w:cstheme="minorBidi"/>
                <w:b w:val="0"/>
                <w:bCs w:val="0"/>
                <w:szCs w:val="24"/>
              </w:rPr>
            </w:pPr>
          </w:p>
        </w:tc>
      </w:tr>
      <w:tr w:rsidR="00DE1C00" w:rsidRPr="000D31FE" w:rsidTr="0082092B">
        <w:tc>
          <w:tcPr>
            <w:tcW w:w="1287"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תאריך</w:t>
            </w:r>
          </w:p>
        </w:tc>
        <w:tc>
          <w:tcPr>
            <w:tcW w:w="371"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1969"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שם</w:t>
            </w:r>
          </w:p>
        </w:tc>
        <w:tc>
          <w:tcPr>
            <w:tcW w:w="397"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303"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חתימה וחותמת</w:t>
            </w:r>
          </w:p>
        </w:tc>
        <w:tc>
          <w:tcPr>
            <w:tcW w:w="365" w:type="dxa"/>
          </w:tcPr>
          <w:p w:rsidR="00DE1C00" w:rsidRPr="000D31FE" w:rsidRDefault="00DE1C00" w:rsidP="0000257A">
            <w:pPr>
              <w:pStyle w:val="Normal0"/>
              <w:widowControl w:val="0"/>
              <w:spacing w:before="0" w:line="360" w:lineRule="auto"/>
              <w:jc w:val="center"/>
              <w:rPr>
                <w:rFonts w:asciiTheme="minorBidi" w:hAnsiTheme="minorBidi" w:cstheme="minorBidi"/>
                <w:sz w:val="24"/>
              </w:rPr>
            </w:pPr>
          </w:p>
        </w:tc>
        <w:tc>
          <w:tcPr>
            <w:tcW w:w="2026" w:type="dxa"/>
            <w:tcBorders>
              <w:top w:val="single" w:sz="4" w:space="0" w:color="auto"/>
            </w:tcBorders>
            <w:vAlign w:val="center"/>
          </w:tcPr>
          <w:p w:rsidR="00DE1C00" w:rsidRPr="000D31FE" w:rsidRDefault="00DE1C00" w:rsidP="0000257A">
            <w:pPr>
              <w:pStyle w:val="Normal0"/>
              <w:widowControl w:val="0"/>
              <w:spacing w:before="0" w:line="360" w:lineRule="auto"/>
              <w:jc w:val="center"/>
              <w:rPr>
                <w:rFonts w:asciiTheme="minorBidi" w:hAnsiTheme="minorBidi" w:cstheme="minorBidi"/>
                <w:sz w:val="24"/>
              </w:rPr>
            </w:pPr>
            <w:r w:rsidRPr="000D31FE">
              <w:rPr>
                <w:rFonts w:asciiTheme="minorBidi" w:hAnsiTheme="minorBidi" w:cstheme="minorBidi"/>
                <w:sz w:val="24"/>
                <w:rtl/>
              </w:rPr>
              <w:t>מס' רישיון</w:t>
            </w:r>
          </w:p>
        </w:tc>
      </w:tr>
    </w:tbl>
    <w:p w:rsidR="0075721F" w:rsidRDefault="0075721F" w:rsidP="0000257A">
      <w:pPr>
        <w:pStyle w:val="2"/>
        <w:numPr>
          <w:ilvl w:val="0"/>
          <w:numId w:val="0"/>
        </w:numPr>
        <w:ind w:left="432" w:hanging="432"/>
        <w:jc w:val="both"/>
        <w:rPr>
          <w:rtl/>
        </w:rPr>
      </w:pPr>
      <w:bookmarkStart w:id="400" w:name="_Toc324866175"/>
      <w:bookmarkStart w:id="401" w:name="_Toc165077200"/>
    </w:p>
    <w:p w:rsidR="00DE1C00" w:rsidRPr="000D31FE" w:rsidRDefault="00DE1C00" w:rsidP="00C74C38">
      <w:pPr>
        <w:pStyle w:val="6"/>
        <w:rPr>
          <w:rtl/>
        </w:rPr>
      </w:pPr>
      <w:bookmarkStart w:id="402" w:name="_Toc330214574"/>
      <w:r w:rsidRPr="000D31FE">
        <w:rPr>
          <w:rtl/>
        </w:rPr>
        <w:t>נספח 0.6.4 - זכויות הקניין</w:t>
      </w:r>
      <w:bookmarkEnd w:id="400"/>
      <w:bookmarkEnd w:id="402"/>
    </w:p>
    <w:p w:rsidR="00DE1C00" w:rsidRPr="000D31FE" w:rsidRDefault="00DE1C00" w:rsidP="0000257A">
      <w:pPr>
        <w:pStyle w:val="af3"/>
        <w:keepLines w:val="0"/>
        <w:widowControl w:val="0"/>
        <w:spacing w:line="360" w:lineRule="auto"/>
        <w:jc w:val="center"/>
        <w:rPr>
          <w:rFonts w:asciiTheme="minorBidi" w:hAnsiTheme="minorBidi" w:cstheme="minorBidi"/>
          <w:b/>
          <w:bCs/>
          <w:u w:val="single"/>
          <w:rtl/>
        </w:rPr>
      </w:pPr>
      <w:r w:rsidRPr="000D31FE">
        <w:rPr>
          <w:rFonts w:asciiTheme="minorBidi" w:hAnsiTheme="minorBidi" w:cstheme="minorBidi"/>
          <w:b/>
          <w:bCs/>
          <w:u w:val="single"/>
          <w:rtl/>
        </w:rPr>
        <w:t>תצהיר</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אני הח"מ _______________ ת.ז. _______________, לאחר שהוזהרתי כי עלי לומר את האמת וכי אהיה צפוי לעונשים הקבועים בחוק אם לא אעשה כן, מצהיר/ה בזה כדלקמן:</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הנני נותן תצהיר זה בשם _____________________ שהוא המציע (להלן: "</w:t>
      </w:r>
      <w:r w:rsidRPr="000D31FE">
        <w:rPr>
          <w:rFonts w:asciiTheme="minorBidi" w:hAnsiTheme="minorBidi"/>
          <w:b/>
          <w:bCs/>
          <w:sz w:val="24"/>
          <w:rtl/>
        </w:rPr>
        <w:t>המציע</w:t>
      </w:r>
      <w:r w:rsidRPr="000D31FE">
        <w:rPr>
          <w:rFonts w:asciiTheme="minorBidi" w:hAnsiTheme="minorBidi"/>
          <w:sz w:val="24"/>
          <w:rtl/>
        </w:rPr>
        <w:t xml:space="preserve">") המבקש להתקשר עם עורך </w:t>
      </w:r>
      <w:r w:rsidRPr="000D31FE">
        <w:rPr>
          <w:rFonts w:asciiTheme="minorBidi" w:hAnsiTheme="minorBidi"/>
          <w:b/>
          <w:bCs/>
          <w:sz w:val="24"/>
          <w:rtl/>
        </w:rPr>
        <w:t xml:space="preserve">למכרז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המכרז</w:t>
      </w:r>
      <w:r w:rsidRPr="000D31FE">
        <w:rPr>
          <w:rFonts w:asciiTheme="minorBidi" w:hAnsiTheme="minorBidi"/>
          <w:sz w:val="24"/>
          <w:rtl/>
        </w:rPr>
        <w:t xml:space="preserve">"). אני מצהיר/ה כי הנני מוסמך/ת לתת תצהיר זה בשם המציע.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 </w:t>
      </w:r>
    </w:p>
    <w:p w:rsidR="00DE1C00" w:rsidRPr="000D31FE" w:rsidRDefault="00DE1C00" w:rsidP="0000257A">
      <w:pPr>
        <w:widowControl w:val="0"/>
        <w:rPr>
          <w:rFonts w:asciiTheme="minorBidi" w:hAnsiTheme="minorBidi"/>
          <w:b/>
          <w:bCs/>
          <w:sz w:val="24"/>
          <w:rtl/>
        </w:rPr>
      </w:pPr>
      <w:r w:rsidRPr="000D31FE">
        <w:rPr>
          <w:rFonts w:asciiTheme="minorBidi" w:hAnsiTheme="minorBidi"/>
          <w:b/>
          <w:bCs/>
          <w:sz w:val="24"/>
          <w:rtl/>
        </w:rPr>
        <w:t xml:space="preserve">(סמן </w:t>
      </w:r>
      <w:r w:rsidRPr="000D31FE">
        <w:rPr>
          <w:rFonts w:asciiTheme="minorBidi" w:hAnsiTheme="minorBidi"/>
          <w:b/>
          <w:bCs/>
          <w:sz w:val="24"/>
        </w:rPr>
        <w:t>X</w:t>
      </w:r>
      <w:r w:rsidRPr="000D31FE">
        <w:rPr>
          <w:rFonts w:asciiTheme="minorBidi" w:hAnsiTheme="minorBidi"/>
          <w:b/>
          <w:bCs/>
          <w:sz w:val="24"/>
          <w:rtl/>
        </w:rPr>
        <w:t xml:space="preserve"> במשבצת המתאימה)</w:t>
      </w:r>
    </w:p>
    <w:p w:rsidR="00DE1C00" w:rsidRPr="000D31FE" w:rsidRDefault="00DE1C00" w:rsidP="0000257A">
      <w:pPr>
        <w:widowControl w:val="0"/>
        <w:numPr>
          <w:ilvl w:val="0"/>
          <w:numId w:val="4"/>
        </w:numPr>
        <w:rPr>
          <w:rFonts w:asciiTheme="minorBidi" w:hAnsiTheme="minorBidi"/>
          <w:sz w:val="24"/>
          <w:rtl/>
        </w:rPr>
      </w:pPr>
      <w:r w:rsidRPr="000D31FE">
        <w:rPr>
          <w:rFonts w:asciiTheme="minorBidi" w:hAnsiTheme="minorBidi"/>
          <w:sz w:val="24"/>
          <w:rtl/>
        </w:rPr>
        <w:t>המציע הוא בעל זכויות הקניין, זכויות הפטנטים, זכויות היוצרים והזכויות האחרות הגלומות בהצעתו (להלן ביחד: "</w:t>
      </w:r>
      <w:r w:rsidRPr="000D31FE">
        <w:rPr>
          <w:rFonts w:asciiTheme="minorBidi" w:hAnsiTheme="minorBidi"/>
          <w:b/>
          <w:bCs/>
          <w:sz w:val="24"/>
          <w:rtl/>
        </w:rPr>
        <w:t>זכויות הקניין</w:t>
      </w:r>
      <w:r w:rsidRPr="000D31FE">
        <w:rPr>
          <w:rFonts w:asciiTheme="minorBidi" w:hAnsiTheme="minorBidi"/>
          <w:sz w:val="24"/>
          <w:rtl/>
        </w:rPr>
        <w:t xml:space="preserve">"), ולא קיימת מניעה משפטית כל שהיא להגיש הצעתו ולהתקשר לפיה עם עורך המכרז כמפורט במכרז.  </w:t>
      </w:r>
    </w:p>
    <w:p w:rsidR="00DE1C00" w:rsidRPr="000D31FE" w:rsidRDefault="00DE1C00" w:rsidP="0000257A">
      <w:pPr>
        <w:widowControl w:val="0"/>
        <w:numPr>
          <w:ilvl w:val="0"/>
          <w:numId w:val="4"/>
        </w:numPr>
        <w:rPr>
          <w:rFonts w:asciiTheme="minorBidi" w:hAnsiTheme="minorBidi"/>
          <w:sz w:val="24"/>
        </w:rPr>
      </w:pPr>
      <w:r w:rsidRPr="000D31FE">
        <w:rPr>
          <w:rFonts w:asciiTheme="minorBidi" w:hAnsiTheme="minorBidi"/>
          <w:sz w:val="24"/>
          <w:rtl/>
        </w:rPr>
        <w:t>זכויות הקניין או זכויות כלשהן ביחס להצעה הן בידי _________________________ והמציע מורשה לפעול מטעמו למכור ולתחזק את שרותיו.</w:t>
      </w:r>
    </w:p>
    <w:p w:rsidR="00DE1C00" w:rsidRPr="000D31FE" w:rsidRDefault="00DE1C00" w:rsidP="0000257A">
      <w:pPr>
        <w:widowControl w:val="0"/>
        <w:numPr>
          <w:ilvl w:val="0"/>
          <w:numId w:val="4"/>
        </w:numPr>
        <w:rPr>
          <w:rFonts w:asciiTheme="minorBidi" w:hAnsiTheme="minorBidi"/>
          <w:sz w:val="24"/>
        </w:rPr>
      </w:pPr>
      <w:r w:rsidRPr="000D31FE">
        <w:rPr>
          <w:rFonts w:asciiTheme="minorBidi" w:hAnsiTheme="minorBidi"/>
          <w:sz w:val="24"/>
          <w:rtl/>
        </w:rPr>
        <w:t xml:space="preserve">הבעלות על תוצרי הפרויקט, לרבות מסמכי העבודה </w:t>
      </w:r>
      <w:proofErr w:type="spellStart"/>
      <w:r w:rsidRPr="000D31FE">
        <w:rPr>
          <w:rFonts w:asciiTheme="minorBidi" w:hAnsiTheme="minorBidi"/>
          <w:sz w:val="24"/>
          <w:rtl/>
        </w:rPr>
        <w:t>וכו</w:t>
      </w:r>
      <w:proofErr w:type="spellEnd"/>
      <w:r w:rsidRPr="000D31FE">
        <w:rPr>
          <w:rFonts w:asciiTheme="minorBidi" w:hAnsiTheme="minorBidi"/>
          <w:sz w:val="24"/>
          <w:rtl/>
        </w:rPr>
        <w:t>', תהיה של המדינה. המדינה תהיה רשאית לעשות שימוש בלתי מוגבל בתוצרי פרויקט זה (לרבות העברתו בין משרדי הממשלה השונים, ביצוע פיתוחים עתידיים וכו').</w:t>
      </w:r>
    </w:p>
    <w:p w:rsidR="00DE1C00" w:rsidRPr="000D31FE" w:rsidRDefault="00DE1C00" w:rsidP="0000257A">
      <w:pPr>
        <w:pStyle w:val="RonnyBase0"/>
        <w:keepLines w:val="0"/>
        <w:widowControl w:val="0"/>
        <w:numPr>
          <w:ilvl w:val="0"/>
          <w:numId w:val="4"/>
        </w:numPr>
        <w:spacing w:line="360" w:lineRule="auto"/>
        <w:rPr>
          <w:rFonts w:asciiTheme="minorBidi" w:hAnsiTheme="minorBidi" w:cstheme="minorBidi"/>
          <w:sz w:val="24"/>
          <w:szCs w:val="24"/>
        </w:rPr>
      </w:pPr>
      <w:r w:rsidRPr="000D31FE">
        <w:rPr>
          <w:rFonts w:asciiTheme="minorBidi" w:hAnsiTheme="minorBidi" w:cstheme="minorBidi"/>
          <w:sz w:val="24"/>
          <w:szCs w:val="24"/>
          <w:rtl/>
        </w:rPr>
        <w:t xml:space="preserve">במקרה של מציע שהינו חברה, יש לצרף נספח של הצהרת היועץ הרלוונטי כי הוא מסכים כי תוצרי הפרויקט, לרבות מסמכי העבודה </w:t>
      </w:r>
      <w:proofErr w:type="spellStart"/>
      <w:r w:rsidRPr="000D31FE">
        <w:rPr>
          <w:rFonts w:asciiTheme="minorBidi" w:hAnsiTheme="minorBidi" w:cstheme="minorBidi"/>
          <w:sz w:val="24"/>
          <w:szCs w:val="24"/>
          <w:rtl/>
        </w:rPr>
        <w:t>וכו</w:t>
      </w:r>
      <w:proofErr w:type="spellEnd"/>
      <w:r w:rsidRPr="000D31FE">
        <w:rPr>
          <w:rFonts w:asciiTheme="minorBidi" w:hAnsiTheme="minorBidi" w:cstheme="minorBidi"/>
          <w:sz w:val="24"/>
          <w:szCs w:val="24"/>
          <w:rtl/>
        </w:rPr>
        <w:t>', יהיו שייכים למדינה כמוגדר בנספח הנ"ל.</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המציע מתחייב לשפות ולפצות את עורך המכרז בגין נזקים כלשהם בשל תביעות צד ג' נגדו (לרבות היועץ מטעמו של המציע) כתוצאה מהפרת זכויות קניין כלשהן בשל ההצעה או ההתקשרות של עורך המכרז בעקבות הרכישה או השימוש בשירותים הכלולים בהצעתו. וזאת לאחר הודעה מראש לספק על הדרישה ו/או תביעה של צד ג' כנגד עורך המכרז/המזמין.</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זה שמי, להלן חתימתי ותוכן תצהירי דלעיל אמת.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________________</w:t>
      </w:r>
      <w:r w:rsidRPr="000D31FE">
        <w:rPr>
          <w:rFonts w:asciiTheme="minorBidi" w:hAnsiTheme="minorBidi"/>
          <w:sz w:val="24"/>
          <w:rtl/>
        </w:rPr>
        <w:tab/>
        <w:t>______________________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lastRenderedPageBreak/>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               שם</w:t>
      </w:r>
      <w:r w:rsidRPr="000D31FE">
        <w:rPr>
          <w:rFonts w:asciiTheme="minorBidi" w:hAnsiTheme="minorBidi"/>
          <w:sz w:val="24"/>
          <w:rtl/>
        </w:rPr>
        <w:tab/>
      </w:r>
      <w:r w:rsidRPr="000D31FE">
        <w:rPr>
          <w:rFonts w:asciiTheme="minorBidi" w:hAnsiTheme="minorBidi"/>
          <w:sz w:val="24"/>
          <w:rtl/>
        </w:rPr>
        <w:tab/>
        <w:t xml:space="preserve">             חתימה וחותמת</w:t>
      </w:r>
    </w:p>
    <w:p w:rsidR="00DE1C00" w:rsidRPr="000D31FE" w:rsidRDefault="00DE1C00" w:rsidP="0000257A">
      <w:pPr>
        <w:widowControl w:val="0"/>
        <w:rPr>
          <w:rFonts w:asciiTheme="minorBidi" w:hAnsiTheme="minorBidi"/>
          <w:b/>
          <w:bCs/>
          <w:sz w:val="24"/>
          <w:u w:val="single"/>
          <w:rtl/>
        </w:rPr>
      </w:pPr>
    </w:p>
    <w:p w:rsidR="00DE1C00" w:rsidRPr="000D31FE" w:rsidRDefault="00DE1C00" w:rsidP="0000257A">
      <w:pPr>
        <w:widowControl w:val="0"/>
        <w:tabs>
          <w:tab w:val="left" w:pos="901"/>
          <w:tab w:val="left" w:pos="1576"/>
          <w:tab w:val="left" w:pos="2137"/>
          <w:tab w:val="left" w:pos="2699"/>
          <w:tab w:val="left" w:pos="3263"/>
          <w:tab w:val="left" w:pos="3824"/>
          <w:tab w:val="left" w:pos="4388"/>
          <w:tab w:val="left" w:pos="4949"/>
          <w:tab w:val="left" w:pos="6075"/>
          <w:tab w:val="left" w:pos="7200"/>
        </w:tabs>
        <w:rPr>
          <w:rFonts w:asciiTheme="minorBidi" w:hAnsiTheme="minorBidi"/>
          <w:b/>
          <w:bCs/>
          <w:sz w:val="24"/>
          <w:u w:val="single"/>
          <w:rtl/>
        </w:rPr>
      </w:pPr>
    </w:p>
    <w:p w:rsidR="00DE1C00" w:rsidRPr="000D31FE" w:rsidRDefault="00DE1C00" w:rsidP="0000257A">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r w:rsidRPr="000D31FE">
        <w:rPr>
          <w:rFonts w:asciiTheme="minorBidi" w:hAnsiTheme="minorBidi"/>
          <w:b/>
          <w:bCs/>
          <w:sz w:val="24"/>
          <w:u w:val="single"/>
          <w:rtl/>
        </w:rPr>
        <w:t>אישור</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w:t>
      </w:r>
      <w:r w:rsidR="008136C5" w:rsidRPr="000D31FE">
        <w:rPr>
          <w:rFonts w:asciiTheme="minorBidi" w:hAnsiTheme="minorBidi"/>
          <w:sz w:val="24"/>
          <w:rtl/>
        </w:rPr>
        <w:t xml:space="preserve"> </w:t>
      </w:r>
      <w:r w:rsidRPr="000D31FE">
        <w:rPr>
          <w:rFonts w:asciiTheme="minorBidi" w:hAnsiTheme="minorBidi"/>
          <w:sz w:val="24"/>
          <w:rtl/>
        </w:rPr>
        <w:t xml:space="preserve">תהיה צפוי/ה לעונשים הקבועים בחוק אם לא יעשה/תעשה כן, חתם/ה בפני על התצהיר דלעיל.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________________</w:t>
      </w:r>
      <w:r w:rsidRPr="000D31FE">
        <w:rPr>
          <w:rFonts w:asciiTheme="minorBidi" w:hAnsiTheme="minorBidi"/>
          <w:sz w:val="24"/>
          <w:rtl/>
        </w:rPr>
        <w:tab/>
        <w:t>______________________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מספר רישיון</w:t>
      </w:r>
      <w:r w:rsidRPr="000D31FE">
        <w:rPr>
          <w:rFonts w:asciiTheme="minorBidi" w:hAnsiTheme="minorBidi"/>
          <w:sz w:val="24"/>
          <w:rtl/>
        </w:rPr>
        <w:tab/>
      </w:r>
      <w:r w:rsidRPr="000D31FE">
        <w:rPr>
          <w:rFonts w:asciiTheme="minorBidi" w:hAnsiTheme="minorBidi"/>
          <w:sz w:val="24"/>
          <w:rtl/>
        </w:rPr>
        <w:tab/>
        <w:t>חתימה וחותמת</w:t>
      </w:r>
    </w:p>
    <w:p w:rsidR="00DE1C00" w:rsidRPr="000D31FE" w:rsidRDefault="00DE1C00" w:rsidP="00C74C38">
      <w:pPr>
        <w:pStyle w:val="6"/>
        <w:rPr>
          <w:rtl/>
        </w:rPr>
      </w:pPr>
      <w:r w:rsidRPr="000D31FE">
        <w:rPr>
          <w:rtl/>
        </w:rPr>
        <w:br w:type="page"/>
      </w:r>
      <w:bookmarkStart w:id="403" w:name="_Toc324866176"/>
      <w:bookmarkStart w:id="404" w:name="_Toc330214575"/>
      <w:r w:rsidRPr="000D31FE">
        <w:rPr>
          <w:rtl/>
        </w:rPr>
        <w:lastRenderedPageBreak/>
        <w:t>נספח 0.6.5– תצהיר בדבר אי-ניגוד עניינים</w:t>
      </w:r>
      <w:bookmarkEnd w:id="403"/>
      <w:bookmarkEnd w:id="404"/>
      <w:r w:rsidRPr="000D31FE">
        <w:rPr>
          <w:rtl/>
        </w:rPr>
        <w:t xml:space="preserve"> </w:t>
      </w:r>
    </w:p>
    <w:p w:rsidR="00DE1C00" w:rsidRPr="000D31FE" w:rsidRDefault="00DE1C00" w:rsidP="0000257A">
      <w:pPr>
        <w:pStyle w:val="af3"/>
        <w:keepLines w:val="0"/>
        <w:widowControl w:val="0"/>
        <w:spacing w:line="360" w:lineRule="auto"/>
        <w:jc w:val="center"/>
        <w:rPr>
          <w:rFonts w:asciiTheme="minorBidi" w:hAnsiTheme="minorBidi" w:cstheme="minorBidi"/>
          <w:b/>
          <w:bCs/>
          <w:u w:val="single"/>
          <w:rtl/>
        </w:rPr>
      </w:pPr>
      <w:r w:rsidRPr="000D31FE">
        <w:rPr>
          <w:rFonts w:asciiTheme="minorBidi" w:hAnsiTheme="minorBidi" w:cstheme="minorBidi"/>
          <w:b/>
          <w:bCs/>
          <w:u w:val="single"/>
          <w:rtl/>
        </w:rPr>
        <w:t>תצהיר</w:t>
      </w:r>
    </w:p>
    <w:p w:rsidR="00DE1C00" w:rsidRPr="000D31FE" w:rsidRDefault="00DE1C00" w:rsidP="0000257A">
      <w:pPr>
        <w:pStyle w:val="ac"/>
        <w:tabs>
          <w:tab w:val="left" w:pos="720"/>
        </w:tabs>
        <w:rPr>
          <w:rFonts w:asciiTheme="minorBidi" w:hAnsiTheme="minorBidi"/>
          <w:rtl/>
        </w:rPr>
      </w:pPr>
      <w:r w:rsidRPr="000D31FE">
        <w:rPr>
          <w:rFonts w:asciiTheme="minorBidi" w:hAnsiTheme="minorBidi"/>
          <w:rtl/>
        </w:rPr>
        <w:t xml:space="preserve">לכבוד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ממשלת ישראל בשם מדינת ישראל ע"י משרד האוצר</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אדונים נכבדים,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אני הח"מ _________________________________________________________________________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שם </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ת.ז.</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תפקיד</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לאחר שהוזהרתי כי עלי לומר את האמת וכי אהיה צפוי לעונשים הקבועים בחוק אם לא אעשה כן, מצהיר/ה בזאת ומתחייב/ת בזאת כלפיכם כדלקמן:</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הנני נותן תצהיר זה בשם _____________________ שהוא המציע (להלן: "</w:t>
      </w:r>
      <w:r w:rsidRPr="000D31FE">
        <w:rPr>
          <w:rFonts w:asciiTheme="minorBidi" w:hAnsiTheme="minorBidi"/>
          <w:b/>
          <w:bCs/>
          <w:sz w:val="24"/>
          <w:rtl/>
        </w:rPr>
        <w:t>המציע</w:t>
      </w:r>
      <w:r w:rsidRPr="000D31FE">
        <w:rPr>
          <w:rFonts w:asciiTheme="minorBidi" w:hAnsiTheme="minorBidi"/>
          <w:sz w:val="24"/>
          <w:rtl/>
        </w:rPr>
        <w:t xml:space="preserve">") המבקש להתקשר עם עורך </w:t>
      </w:r>
      <w:r w:rsidRPr="000D31FE">
        <w:rPr>
          <w:rFonts w:asciiTheme="minorBidi" w:hAnsiTheme="minorBidi"/>
          <w:b/>
          <w:bCs/>
          <w:sz w:val="24"/>
          <w:rtl/>
        </w:rPr>
        <w:t xml:space="preserve">למכרז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המכרז</w:t>
      </w:r>
      <w:r w:rsidRPr="000D31FE">
        <w:rPr>
          <w:rFonts w:asciiTheme="minorBidi" w:hAnsiTheme="minorBidi"/>
          <w:sz w:val="24"/>
          <w:rtl/>
        </w:rPr>
        <w:t xml:space="preserve">"). אני מצהיר/ה כי הנני מוסמך/ת לתת תצהיר זה בשם המציע.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למיטב ידיעתי אין בהגשת הצעה על פי המכרז ו/או במתן השירותים נשוא המכרז משום ניגוד עניינים עסקי או אישי, שלי או של עובדי, של ספקי משנה או של צד ג' כלשהו, המעורבים בהצעה או בביצועה.</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הדרישה והשירותים נשוא הדרישה הנ"ל, או ליצור חשש לניגוד עניינים כזה. אני מתחייב/ת עוד, כי אם במהלך עבודתי כאמור, יובא לידיעתי ניגוד עניינים כאמור, או ליצור חשש לניגוד עניינים כזה, אודיע עליו לכם ללא דיחוי.</w:t>
      </w:r>
    </w:p>
    <w:p w:rsidR="00DE1C00" w:rsidRDefault="00DE1C00" w:rsidP="0000257A">
      <w:pPr>
        <w:widowControl w:val="0"/>
        <w:ind w:left="720" w:hanging="720"/>
        <w:rPr>
          <w:rFonts w:asciiTheme="minorBidi" w:hAnsiTheme="minorBidi"/>
          <w:sz w:val="24"/>
          <w:rtl/>
        </w:rPr>
      </w:pPr>
    </w:p>
    <w:p w:rsidR="007275C4" w:rsidRDefault="007275C4" w:rsidP="0000257A">
      <w:pPr>
        <w:widowControl w:val="0"/>
        <w:ind w:left="720" w:hanging="720"/>
        <w:rPr>
          <w:rFonts w:asciiTheme="minorBidi" w:hAnsiTheme="minorBidi"/>
          <w:sz w:val="24"/>
          <w:rtl/>
        </w:rPr>
      </w:pPr>
    </w:p>
    <w:p w:rsidR="007275C4" w:rsidRPr="000D31FE" w:rsidRDefault="007275C4" w:rsidP="0000257A">
      <w:pPr>
        <w:widowControl w:val="0"/>
        <w:ind w:left="720" w:hanging="72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lastRenderedPageBreak/>
        <w:t xml:space="preserve">זה שמי, להלן חתימתי ותוכן תצהירי דלעיל אמת.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________________</w:t>
      </w:r>
      <w:r w:rsidRPr="000D31FE">
        <w:rPr>
          <w:rFonts w:asciiTheme="minorBidi" w:hAnsiTheme="minorBidi"/>
          <w:sz w:val="24"/>
          <w:rtl/>
        </w:rPr>
        <w:tab/>
        <w:t>______________________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 xml:space="preserve">               שם</w:t>
      </w:r>
      <w:r w:rsidRPr="000D31FE">
        <w:rPr>
          <w:rFonts w:asciiTheme="minorBidi" w:hAnsiTheme="minorBidi"/>
          <w:sz w:val="24"/>
          <w:rtl/>
        </w:rPr>
        <w:tab/>
      </w:r>
      <w:r w:rsidRPr="000D31FE">
        <w:rPr>
          <w:rFonts w:asciiTheme="minorBidi" w:hAnsiTheme="minorBidi"/>
          <w:sz w:val="24"/>
          <w:rtl/>
        </w:rPr>
        <w:tab/>
        <w:t xml:space="preserve">             חתימה וחותמת</w:t>
      </w:r>
    </w:p>
    <w:p w:rsidR="00DE1C00" w:rsidRPr="000D31FE" w:rsidRDefault="00DE1C00" w:rsidP="0000257A">
      <w:pPr>
        <w:widowControl w:val="0"/>
        <w:rPr>
          <w:rFonts w:asciiTheme="minorBidi" w:hAnsiTheme="minorBidi"/>
          <w:b/>
          <w:bCs/>
          <w:sz w:val="24"/>
          <w:u w:val="single"/>
          <w:rtl/>
        </w:rPr>
      </w:pPr>
    </w:p>
    <w:p w:rsidR="00DE1C00" w:rsidRPr="000D31FE" w:rsidRDefault="00DE1C00" w:rsidP="0000257A">
      <w:pPr>
        <w:widowControl w:val="0"/>
        <w:tabs>
          <w:tab w:val="left" w:pos="901"/>
          <w:tab w:val="left" w:pos="1576"/>
          <w:tab w:val="left" w:pos="2137"/>
          <w:tab w:val="left" w:pos="2699"/>
          <w:tab w:val="left" w:pos="3263"/>
          <w:tab w:val="left" w:pos="3824"/>
          <w:tab w:val="left" w:pos="4388"/>
          <w:tab w:val="left" w:pos="4949"/>
          <w:tab w:val="left" w:pos="6075"/>
          <w:tab w:val="left" w:pos="7200"/>
        </w:tabs>
        <w:rPr>
          <w:rFonts w:asciiTheme="minorBidi" w:hAnsiTheme="minorBidi"/>
          <w:b/>
          <w:bCs/>
          <w:sz w:val="24"/>
          <w:u w:val="single"/>
          <w:rtl/>
        </w:rPr>
      </w:pPr>
    </w:p>
    <w:p w:rsidR="00DE1C00" w:rsidRPr="000D31FE" w:rsidRDefault="00DE1C00" w:rsidP="0000257A">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r w:rsidRPr="000D31FE">
        <w:rPr>
          <w:rFonts w:asciiTheme="minorBidi" w:hAnsiTheme="minorBidi"/>
          <w:b/>
          <w:bCs/>
          <w:sz w:val="24"/>
          <w:u w:val="single"/>
          <w:rtl/>
        </w:rPr>
        <w:t>אישור</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w:t>
      </w:r>
      <w:proofErr w:type="spellStart"/>
      <w:r w:rsidRPr="000D31FE">
        <w:rPr>
          <w:rFonts w:asciiTheme="minorBidi" w:hAnsiTheme="minorBidi"/>
          <w:sz w:val="24"/>
          <w:rtl/>
        </w:rPr>
        <w:t>יהיה,תהיה</w:t>
      </w:r>
      <w:proofErr w:type="spellEnd"/>
      <w:r w:rsidRPr="000D31FE">
        <w:rPr>
          <w:rFonts w:asciiTheme="minorBidi" w:hAnsiTheme="minorBidi"/>
          <w:sz w:val="24"/>
          <w:rtl/>
        </w:rPr>
        <w:t xml:space="preserve"> צפוי/ה לעונשים הקבועים בחוק אם לא יעשה/תעשה כן, חתם/ה בפני על התצהיר דלעיל.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________________</w:t>
      </w:r>
      <w:r w:rsidRPr="000D31FE">
        <w:rPr>
          <w:rFonts w:asciiTheme="minorBidi" w:hAnsiTheme="minorBidi"/>
          <w:sz w:val="24"/>
          <w:rtl/>
        </w:rPr>
        <w:tab/>
        <w:t>______________________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מספר רישיון</w:t>
      </w:r>
      <w:r w:rsidRPr="000D31FE">
        <w:rPr>
          <w:rFonts w:asciiTheme="minorBidi" w:hAnsiTheme="minorBidi"/>
          <w:sz w:val="24"/>
          <w:rtl/>
        </w:rPr>
        <w:tab/>
      </w:r>
      <w:r w:rsidRPr="000D31FE">
        <w:rPr>
          <w:rFonts w:asciiTheme="minorBidi" w:hAnsiTheme="minorBidi"/>
          <w:sz w:val="24"/>
          <w:rtl/>
        </w:rPr>
        <w:tab/>
        <w:t>חתימה וחותמת</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br w:type="page"/>
      </w:r>
    </w:p>
    <w:p w:rsidR="00DE1C00" w:rsidRPr="000D31FE" w:rsidRDefault="00DE1C00" w:rsidP="00C74C38">
      <w:pPr>
        <w:pStyle w:val="6"/>
        <w:rPr>
          <w:rtl/>
        </w:rPr>
      </w:pPr>
      <w:bookmarkStart w:id="405" w:name="_Toc324866177"/>
      <w:bookmarkStart w:id="406" w:name="_Toc330214576"/>
      <w:r w:rsidRPr="000D31FE">
        <w:rPr>
          <w:rtl/>
        </w:rPr>
        <w:lastRenderedPageBreak/>
        <w:t>נספח 0.6.</w:t>
      </w:r>
      <w:r w:rsidR="009848BF">
        <w:rPr>
          <w:rFonts w:hint="cs"/>
          <w:rtl/>
        </w:rPr>
        <w:t>6</w:t>
      </w:r>
      <w:r w:rsidRPr="000D31FE">
        <w:rPr>
          <w:rtl/>
        </w:rPr>
        <w:tab/>
        <w:t>- הצהרת סודיות</w:t>
      </w:r>
      <w:bookmarkEnd w:id="405"/>
      <w:bookmarkEnd w:id="406"/>
      <w:r w:rsidRPr="000D31FE">
        <w:rPr>
          <w:rtl/>
        </w:rPr>
        <w:t xml:space="preserve"> </w:t>
      </w:r>
    </w:p>
    <w:p w:rsidR="00DE1C00" w:rsidRPr="000D31FE" w:rsidRDefault="00DE1C00" w:rsidP="001F1344">
      <w:pPr>
        <w:widowControl w:val="0"/>
        <w:jc w:val="center"/>
        <w:rPr>
          <w:rFonts w:asciiTheme="minorBidi" w:hAnsiTheme="minorBidi"/>
          <w:b/>
          <w:bCs/>
          <w:sz w:val="24"/>
          <w:rtl/>
        </w:rPr>
      </w:pPr>
      <w:r w:rsidRPr="000D31FE">
        <w:rPr>
          <w:rFonts w:asciiTheme="minorBidi" w:hAnsiTheme="minorBidi"/>
          <w:b/>
          <w:bCs/>
          <w:sz w:val="24"/>
          <w:rtl/>
        </w:rPr>
        <w:t xml:space="preserve">שנערכה ונחתמה ב-______ ביום ____ בחודש _____ </w:t>
      </w:r>
      <w:r w:rsidR="001F1344">
        <w:rPr>
          <w:rFonts w:asciiTheme="minorBidi" w:hAnsiTheme="minorBidi" w:hint="cs"/>
          <w:b/>
          <w:bCs/>
          <w:sz w:val="24"/>
          <w:rtl/>
        </w:rPr>
        <w:t>2014</w:t>
      </w:r>
    </w:p>
    <w:p w:rsidR="00DE1C00" w:rsidRPr="000D31FE" w:rsidRDefault="00DE1C00" w:rsidP="0000257A">
      <w:pPr>
        <w:widowControl w:val="0"/>
        <w:jc w:val="center"/>
        <w:rPr>
          <w:rFonts w:asciiTheme="minorBidi" w:hAnsiTheme="minorBidi"/>
          <w:b/>
          <w:bCs/>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b/>
          <w:bCs/>
          <w:sz w:val="24"/>
          <w:rtl/>
        </w:rPr>
        <w:t>על ידי:</w:t>
      </w:r>
      <w:r w:rsidRPr="000D31FE">
        <w:rPr>
          <w:rFonts w:asciiTheme="minorBidi" w:hAnsiTheme="minorBidi"/>
          <w:sz w:val="24"/>
          <w:rtl/>
        </w:rPr>
        <w:t xml:space="preserve"> {</w:t>
      </w:r>
      <w:proofErr w:type="spellStart"/>
      <w:r w:rsidRPr="000D31FE">
        <w:rPr>
          <w:rFonts w:asciiTheme="minorBidi" w:hAnsiTheme="minorBidi"/>
          <w:sz w:val="24"/>
          <w:rtl/>
        </w:rPr>
        <w:t>מורשי</w:t>
      </w:r>
      <w:proofErr w:type="spellEnd"/>
      <w:r w:rsidRPr="000D31FE">
        <w:rPr>
          <w:rFonts w:asciiTheme="minorBidi" w:hAnsiTheme="minorBidi"/>
          <w:sz w:val="24"/>
          <w:rtl/>
        </w:rPr>
        <w:t xml:space="preserve"> החתימה מטעם המציע}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שם:____________________    מספר זהות:  _________מרח'  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שם:____________________    מספר זהות:  _________מרח'  _______________</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הואיל ועורך המכרז/המזמין מתכוון לרכוש שירותים מבוקשים כמפורט למכרז </w:t>
      </w:r>
      <w:r w:rsidR="00CC625A">
        <w:rPr>
          <w:rFonts w:asciiTheme="minorBidi" w:hAnsiTheme="minorBidi"/>
          <w:sz w:val="24"/>
          <w:rtl/>
        </w:rPr>
        <w:t>2014-4444</w:t>
      </w:r>
      <w:r w:rsidRPr="000D31FE">
        <w:rPr>
          <w:rFonts w:asciiTheme="minorBidi" w:hAnsiTheme="minorBidi"/>
          <w:b/>
          <w:bCs/>
          <w:sz w:val="24"/>
          <w:rtl/>
        </w:rPr>
        <w:t xml:space="preserve"> רכש, פיתוח ותחזוקה של מערכת שירות ותמיכה בלקוחות – מידע בורסאי בזמן אמת </w:t>
      </w:r>
      <w:r w:rsidRPr="000D31FE">
        <w:rPr>
          <w:rFonts w:asciiTheme="minorBidi" w:hAnsiTheme="minorBidi"/>
          <w:sz w:val="24"/>
          <w:rtl/>
        </w:rPr>
        <w:t xml:space="preserve"> (להלן: "המכרז");</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והואיל והנני מועסק בקשר לאספקת השירותים המבוקשים כמפורט במכרז;</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והואיל והנני עשוי להיחשף לסודות מקצועיים עליהם מעוניינת מדינת ישראל להגן.</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b/>
          <w:bCs/>
          <w:sz w:val="24"/>
          <w:rtl/>
        </w:rPr>
      </w:pPr>
      <w:r w:rsidRPr="000D31FE">
        <w:rPr>
          <w:rFonts w:asciiTheme="minorBidi" w:hAnsiTheme="minorBidi"/>
          <w:b/>
          <w:bCs/>
          <w:sz w:val="24"/>
          <w:rtl/>
        </w:rPr>
        <w:t>לפיכך הנני מתחייב כלפי מדינת ישראל כדלקמן:</w:t>
      </w:r>
    </w:p>
    <w:p w:rsidR="00DE1C00" w:rsidRPr="000D31FE" w:rsidRDefault="00DE1C00" w:rsidP="0000257A">
      <w:pPr>
        <w:widowControl w:val="0"/>
        <w:rPr>
          <w:rFonts w:asciiTheme="minorBidi" w:hAnsiTheme="minorBidi"/>
          <w:sz w:val="24"/>
          <w:u w:val="single"/>
          <w:rtl/>
        </w:rPr>
      </w:pPr>
      <w:r w:rsidRPr="000D31FE">
        <w:rPr>
          <w:rFonts w:asciiTheme="minorBidi" w:hAnsiTheme="minorBidi"/>
          <w:sz w:val="24"/>
          <w:u w:val="single"/>
          <w:rtl/>
        </w:rPr>
        <w:t>הגדרות</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בהתחייבות זו תהיה למונחים הבאים המשמעות המופיעה </w:t>
      </w:r>
      <w:proofErr w:type="spellStart"/>
      <w:r w:rsidRPr="000D31FE">
        <w:rPr>
          <w:rFonts w:asciiTheme="minorBidi" w:hAnsiTheme="minorBidi"/>
          <w:sz w:val="24"/>
          <w:rtl/>
        </w:rPr>
        <w:t>לצידם</w:t>
      </w:r>
      <w:proofErr w:type="spellEnd"/>
      <w:r w:rsidRPr="000D31FE">
        <w:rPr>
          <w:rFonts w:asciiTheme="minorBidi" w:hAnsiTheme="minorBidi"/>
          <w:sz w:val="24"/>
          <w:rtl/>
        </w:rPr>
        <w:t>:</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w:t>
      </w:r>
      <w:r w:rsidRPr="000D31FE">
        <w:rPr>
          <w:rFonts w:asciiTheme="minorBidi" w:hAnsiTheme="minorBidi"/>
          <w:b/>
          <w:bCs/>
          <w:sz w:val="24"/>
          <w:rtl/>
        </w:rPr>
        <w:t>השירותים</w:t>
      </w:r>
      <w:r w:rsidRPr="000D31FE">
        <w:rPr>
          <w:rFonts w:asciiTheme="minorBidi" w:hAnsiTheme="minorBidi"/>
          <w:sz w:val="24"/>
          <w:rtl/>
        </w:rPr>
        <w:t xml:space="preserve">" – מתן שירותי הביקורת כמפורט במסמכי המכרז.  </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w:t>
      </w:r>
      <w:r w:rsidRPr="000D31FE">
        <w:rPr>
          <w:rFonts w:asciiTheme="minorBidi" w:hAnsiTheme="minorBidi"/>
          <w:b/>
          <w:bCs/>
          <w:sz w:val="24"/>
          <w:rtl/>
        </w:rPr>
        <w:t>מידע</w:t>
      </w:r>
      <w:r w:rsidRPr="000D31FE">
        <w:rPr>
          <w:rFonts w:asciiTheme="minorBidi" w:hAnsiTheme="minorBidi"/>
          <w:sz w:val="24"/>
          <w:rtl/>
        </w:rPr>
        <w:t>" - כל מידע (</w:t>
      </w:r>
      <w:r w:rsidRPr="000D31FE">
        <w:rPr>
          <w:rFonts w:asciiTheme="minorBidi" w:hAnsiTheme="minorBidi"/>
          <w:sz w:val="24"/>
        </w:rPr>
        <w:t>Information</w:t>
      </w:r>
      <w:r w:rsidRPr="000D31FE">
        <w:rPr>
          <w:rFonts w:asciiTheme="minorBidi" w:hAnsiTheme="minorBidi"/>
          <w:sz w:val="24"/>
          <w:rtl/>
        </w:rPr>
        <w:t>), ידע (</w:t>
      </w:r>
      <w:r w:rsidRPr="000D31FE">
        <w:rPr>
          <w:rFonts w:asciiTheme="minorBidi" w:hAnsiTheme="minorBidi"/>
          <w:sz w:val="24"/>
        </w:rPr>
        <w:t>Know-How</w:t>
      </w:r>
      <w:r w:rsidRPr="000D31FE">
        <w:rPr>
          <w:rFonts w:asciiTheme="minorBidi" w:hAnsiTheme="minorBidi"/>
          <w:sz w:val="24"/>
          <w:rtl/>
        </w:rPr>
        <w:t xml:space="preserve">), ידיעה, מסמך, תכתובת, </w:t>
      </w:r>
      <w:proofErr w:type="spellStart"/>
      <w:r w:rsidRPr="000D31FE">
        <w:rPr>
          <w:rFonts w:asciiTheme="minorBidi" w:hAnsiTheme="minorBidi"/>
          <w:sz w:val="24"/>
          <w:rtl/>
        </w:rPr>
        <w:t>תוכנית</w:t>
      </w:r>
      <w:proofErr w:type="spellEnd"/>
      <w:r w:rsidRPr="000D31FE">
        <w:rPr>
          <w:rFonts w:asciiTheme="minorBidi" w:hAnsiTheme="minorBidi"/>
          <w:sz w:val="24"/>
          <w:rtl/>
        </w:rPr>
        <w:t>,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w:t>
      </w:r>
      <w:r w:rsidRPr="000D31FE">
        <w:rPr>
          <w:rFonts w:asciiTheme="minorBidi" w:hAnsiTheme="minorBidi"/>
          <w:b/>
          <w:bCs/>
          <w:sz w:val="24"/>
          <w:rtl/>
        </w:rPr>
        <w:t>סודות מקצועיים</w:t>
      </w:r>
      <w:r w:rsidRPr="000D31FE">
        <w:rPr>
          <w:rFonts w:asciiTheme="minorBidi" w:hAnsiTheme="minorBidi"/>
          <w:sz w:val="24"/>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sidRPr="000D31FE">
        <w:rPr>
          <w:rFonts w:asciiTheme="minorBidi" w:hAnsiTheme="minorBidi"/>
          <w:sz w:val="24"/>
          <w:rtl/>
        </w:rPr>
        <w:t>התשנ"ט</w:t>
      </w:r>
      <w:proofErr w:type="spellEnd"/>
      <w:r w:rsidRPr="000D31FE">
        <w:rPr>
          <w:rFonts w:asciiTheme="minorBidi" w:hAnsiTheme="minorBidi"/>
          <w:sz w:val="24"/>
          <w:rtl/>
        </w:rPr>
        <w:t xml:space="preserve">- 1999, למעט מידע שהוא בנחלת הכלל או מידע שיש למסור על כל דין.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b/>
          <w:bCs/>
          <w:sz w:val="24"/>
          <w:u w:val="single"/>
          <w:rtl/>
        </w:rPr>
      </w:pPr>
      <w:r w:rsidRPr="000D31FE">
        <w:rPr>
          <w:rFonts w:asciiTheme="minorBidi" w:hAnsiTheme="minorBidi"/>
          <w:b/>
          <w:bCs/>
          <w:sz w:val="24"/>
          <w:u w:val="single"/>
          <w:rtl/>
        </w:rPr>
        <w:t>שמירת סודיות</w:t>
      </w:r>
    </w:p>
    <w:p w:rsidR="00DE1C00" w:rsidRPr="000D31FE" w:rsidRDefault="00DE1C00" w:rsidP="0000257A">
      <w:pPr>
        <w:widowControl w:val="0"/>
        <w:spacing w:before="120" w:after="120"/>
        <w:rPr>
          <w:rFonts w:asciiTheme="minorBidi" w:hAnsiTheme="minorBidi"/>
          <w:sz w:val="24"/>
          <w:rtl/>
        </w:rPr>
      </w:pPr>
      <w:r w:rsidRPr="000D31FE">
        <w:rPr>
          <w:rFonts w:asciiTheme="minorBidi" w:hAnsiTheme="minorBidi"/>
          <w:sz w:val="24"/>
          <w:rtl/>
        </w:rPr>
        <w:t xml:space="preserve">הנני מתחייב כי אני וכל אדם אחר מטעמי/ שליחותי לשמור את המידע ו/או הסודות המקצועיים בסודיות מוחלטת ולעשות בהם שימוש אך ורק לצורך אספקת </w:t>
      </w:r>
      <w:proofErr w:type="spellStart"/>
      <w:r w:rsidRPr="000D31FE">
        <w:rPr>
          <w:rFonts w:asciiTheme="minorBidi" w:hAnsiTheme="minorBidi"/>
          <w:sz w:val="24"/>
          <w:rtl/>
        </w:rPr>
        <w:t>השרותים</w:t>
      </w:r>
      <w:proofErr w:type="spellEnd"/>
      <w:r w:rsidRPr="000D31FE">
        <w:rPr>
          <w:rFonts w:asciiTheme="minorBidi" w:hAnsiTheme="minorBidi"/>
          <w:sz w:val="24"/>
          <w:rtl/>
        </w:rPr>
        <w:t xml:space="preserve"> נשוא המכרז. למען הסר ספק, ומבלי לפגוע בכלליות האמור, הנני מתחייב לא לפרסם, להעביר, להודיע, למסור או להביא </w:t>
      </w:r>
      <w:r w:rsidRPr="000D31FE">
        <w:rPr>
          <w:rFonts w:asciiTheme="minorBidi" w:hAnsiTheme="minorBidi"/>
          <w:sz w:val="24"/>
          <w:rtl/>
        </w:rPr>
        <w:lastRenderedPageBreak/>
        <w:t>לידיעת כל אדם את המידע ו/או את הסודות המקצועיים.</w:t>
      </w:r>
    </w:p>
    <w:p w:rsidR="00DE1C00" w:rsidRPr="000D31FE" w:rsidRDefault="00DE1C00" w:rsidP="0000257A">
      <w:pPr>
        <w:widowControl w:val="0"/>
        <w:spacing w:before="120" w:after="120"/>
        <w:rPr>
          <w:rFonts w:asciiTheme="minorBidi" w:hAnsiTheme="minorBidi"/>
          <w:sz w:val="24"/>
          <w:rtl/>
        </w:rPr>
      </w:pPr>
      <w:r w:rsidRPr="000D31FE">
        <w:rPr>
          <w:rFonts w:asciiTheme="minorBidi" w:hAnsiTheme="minorBidi"/>
          <w:sz w:val="24"/>
          <w:rtl/>
        </w:rPr>
        <w:t>הנני מצהיר כי ידוע לי שאי מילוי התחייבויותיי מהוות עבירה לפי פרק ז' (ביטחון המדינה, יחסי חוץ וסודות רשמיים) לחוק העונשין, תשל"ז-1977.</w:t>
      </w:r>
    </w:p>
    <w:p w:rsidR="00DE1C00" w:rsidRPr="000D31FE" w:rsidRDefault="00DE1C00" w:rsidP="0000257A">
      <w:pPr>
        <w:widowControl w:val="0"/>
        <w:spacing w:before="120" w:after="120"/>
        <w:rPr>
          <w:rFonts w:asciiTheme="minorBidi" w:hAnsiTheme="minorBidi"/>
          <w:sz w:val="24"/>
          <w:rtl/>
        </w:rPr>
      </w:pPr>
      <w:r w:rsidRPr="000D31FE">
        <w:rPr>
          <w:rFonts w:asciiTheme="minorBidi" w:hAnsiTheme="minorBidi"/>
          <w:sz w:val="24"/>
          <w:rtl/>
        </w:rPr>
        <w:t>עם השלמת ביצוע השירותים על פי תנאי הדרישה הנ"ל, הנני מתחייב כי, למעט המידע הגלוי, אעביר לכם את כל המסמכים ו/או חומר אחר כלשהו שנמסר לי בקשר עם הדרישה הנ"ל וכן כל עיבוד שנעשה מן המסמכים והחומר האמור. לא אשאיר בידיי העתק ו/או צילום מכל סוג שהוא מן החומר ו/או המסמכים ו/או התפוקות (מכל סוג שהוא לרבות מדיה אלקטרונית) הקשורים לדרישה הנ"ל ללא אישור בכתב מאת המזמין.</w:t>
      </w:r>
    </w:p>
    <w:p w:rsidR="00DE1C00" w:rsidRPr="000D31FE" w:rsidRDefault="00DE1C00" w:rsidP="0000257A">
      <w:pPr>
        <w:widowControl w:val="0"/>
        <w:spacing w:before="120" w:after="120"/>
        <w:rPr>
          <w:rFonts w:asciiTheme="minorBidi" w:hAnsiTheme="minorBidi"/>
          <w:sz w:val="24"/>
          <w:rtl/>
        </w:rPr>
      </w:pPr>
      <w:r w:rsidRPr="000D31FE">
        <w:rPr>
          <w:rFonts w:asciiTheme="minorBidi" w:hAnsiTheme="minorBidi"/>
          <w:sz w:val="24"/>
          <w:rtl/>
        </w:rPr>
        <w:t xml:space="preserve">ולראיה באתי/נו על החתום {חתימת </w:t>
      </w:r>
      <w:proofErr w:type="spellStart"/>
      <w:r w:rsidRPr="000D31FE">
        <w:rPr>
          <w:rFonts w:asciiTheme="minorBidi" w:hAnsiTheme="minorBidi"/>
          <w:sz w:val="24"/>
          <w:rtl/>
        </w:rPr>
        <w:t>מורשי</w:t>
      </w:r>
      <w:proofErr w:type="spellEnd"/>
      <w:r w:rsidRPr="000D31FE">
        <w:rPr>
          <w:rFonts w:asciiTheme="minorBidi" w:hAnsiTheme="minorBidi"/>
          <w:sz w:val="24"/>
          <w:rtl/>
        </w:rPr>
        <w:t xml:space="preserve"> החתימה מטעם המציע}</w:t>
      </w:r>
    </w:p>
    <w:p w:rsidR="00DE1C00" w:rsidRPr="000D31FE" w:rsidRDefault="00DE1C00" w:rsidP="0000257A">
      <w:pPr>
        <w:widowControl w:val="0"/>
        <w:spacing w:before="60" w:after="60"/>
        <w:rPr>
          <w:rFonts w:asciiTheme="minorBidi" w:hAnsiTheme="minorBidi"/>
          <w:sz w:val="24"/>
          <w:rtl/>
        </w:rPr>
      </w:pPr>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 xml:space="preserve">  שם :_____________  חתימה וחותמת :_________________ תאריך:_____________</w:t>
      </w:r>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 xml:space="preserve">  שם :_____________  חתימה וחותמת :_________________ תאריך:_____________</w:t>
      </w: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Default="0082790E" w:rsidP="0000257A">
      <w:pPr>
        <w:widowControl w:val="0"/>
        <w:rPr>
          <w:rFonts w:asciiTheme="minorBidi" w:hAnsiTheme="minorBidi"/>
          <w:sz w:val="24"/>
          <w:rtl/>
        </w:rPr>
      </w:pPr>
    </w:p>
    <w:p w:rsidR="0082790E" w:rsidRPr="0075721F" w:rsidRDefault="0082790E" w:rsidP="00C74C38">
      <w:pPr>
        <w:pStyle w:val="6"/>
        <w:rPr>
          <w:rtl/>
        </w:rPr>
      </w:pPr>
      <w:r w:rsidRPr="0075721F">
        <w:rPr>
          <w:rtl/>
        </w:rPr>
        <w:lastRenderedPageBreak/>
        <w:t>נספח 0.6.</w:t>
      </w:r>
      <w:r w:rsidR="008C290E">
        <w:rPr>
          <w:rFonts w:hint="cs"/>
          <w:rtl/>
        </w:rPr>
        <w:t>7</w:t>
      </w:r>
      <w:r w:rsidRPr="0075721F">
        <w:rPr>
          <w:rtl/>
        </w:rPr>
        <w:t xml:space="preserve"> – חוזה התקשרות</w:t>
      </w:r>
    </w:p>
    <w:p w:rsidR="0082790E" w:rsidRPr="000D31FE" w:rsidRDefault="0082790E" w:rsidP="0082790E">
      <w:pPr>
        <w:widowControl w:val="0"/>
        <w:rPr>
          <w:rtl/>
          <w:lang w:eastAsia="en-US"/>
        </w:rPr>
      </w:pPr>
    </w:p>
    <w:p w:rsidR="0082790E" w:rsidRPr="000D31FE" w:rsidRDefault="0082790E" w:rsidP="0082790E">
      <w:pPr>
        <w:pStyle w:val="af3"/>
        <w:keepLines w:val="0"/>
        <w:widowControl w:val="0"/>
        <w:spacing w:line="360" w:lineRule="auto"/>
        <w:rPr>
          <w:rFonts w:asciiTheme="minorBidi" w:hAnsiTheme="minorBidi" w:cstheme="minorBidi"/>
          <w:rtl/>
        </w:rPr>
      </w:pPr>
      <w:r w:rsidRPr="000D31FE">
        <w:rPr>
          <w:rFonts w:asciiTheme="minorBidi" w:hAnsiTheme="minorBidi" w:cstheme="minorBidi"/>
          <w:rtl/>
        </w:rPr>
        <w:t xml:space="preserve">מכרז </w:t>
      </w:r>
      <w:r w:rsidR="00CC625A">
        <w:rPr>
          <w:rFonts w:asciiTheme="minorBidi" w:hAnsiTheme="minorBidi" w:cstheme="minorBidi"/>
          <w:rtl/>
        </w:rPr>
        <w:t>2014-4444</w:t>
      </w:r>
      <w:r w:rsidRPr="000D31FE">
        <w:rPr>
          <w:rFonts w:asciiTheme="minorBidi" w:hAnsiTheme="minorBidi" w:cstheme="minorBidi"/>
          <w:rtl/>
        </w:rPr>
        <w:t xml:space="preserve"> למוצר מדף לשירות ותמיכת לקוחות. </w:t>
      </w:r>
    </w:p>
    <w:p w:rsidR="0082790E" w:rsidRPr="000D31FE" w:rsidRDefault="0082790E" w:rsidP="0082790E">
      <w:pPr>
        <w:pStyle w:val="12"/>
        <w:widowControl w:val="0"/>
        <w:numPr>
          <w:ilvl w:val="12"/>
          <w:numId w:val="0"/>
        </w:numPr>
        <w:tabs>
          <w:tab w:val="right" w:pos="8487"/>
        </w:tabs>
        <w:ind w:left="-18" w:firstLine="18"/>
        <w:jc w:val="center"/>
        <w:rPr>
          <w:rFonts w:asciiTheme="minorBidi" w:hAnsiTheme="minorBidi" w:cstheme="minorBidi"/>
          <w:rtl/>
        </w:rPr>
      </w:pPr>
    </w:p>
    <w:p w:rsidR="0082790E" w:rsidRPr="000D31FE" w:rsidRDefault="0082790E" w:rsidP="0082790E">
      <w:pPr>
        <w:pStyle w:val="12"/>
        <w:widowControl w:val="0"/>
        <w:numPr>
          <w:ilvl w:val="12"/>
          <w:numId w:val="0"/>
        </w:numPr>
        <w:tabs>
          <w:tab w:val="right" w:pos="8487"/>
        </w:tabs>
        <w:ind w:left="-18" w:firstLine="18"/>
        <w:jc w:val="center"/>
        <w:rPr>
          <w:rFonts w:asciiTheme="minorBidi" w:hAnsiTheme="minorBidi" w:cstheme="minorBidi"/>
          <w:rtl/>
        </w:rPr>
      </w:pPr>
      <w:r w:rsidRPr="000D31FE">
        <w:rPr>
          <w:rFonts w:asciiTheme="minorBidi" w:hAnsiTheme="minorBidi" w:cstheme="minorBidi"/>
          <w:rtl/>
        </w:rPr>
        <w:t>נערך ונחתם בירושלים ביום ................ בחודש ...............  201</w:t>
      </w:r>
      <w:r>
        <w:rPr>
          <w:rFonts w:asciiTheme="minorBidi" w:hAnsiTheme="minorBidi" w:cstheme="minorBidi" w:hint="cs"/>
          <w:rtl/>
        </w:rPr>
        <w:t>4</w:t>
      </w:r>
      <w:r w:rsidRPr="000D31FE">
        <w:rPr>
          <w:rFonts w:asciiTheme="minorBidi" w:hAnsiTheme="minorBidi" w:cstheme="minorBidi"/>
          <w:rtl/>
        </w:rPr>
        <w:t>.</w:t>
      </w:r>
    </w:p>
    <w:p w:rsidR="0082790E" w:rsidRPr="000D31FE" w:rsidRDefault="0082790E" w:rsidP="0082790E">
      <w:pPr>
        <w:pStyle w:val="12"/>
        <w:widowControl w:val="0"/>
        <w:numPr>
          <w:ilvl w:val="12"/>
          <w:numId w:val="0"/>
        </w:numPr>
        <w:tabs>
          <w:tab w:val="right" w:pos="8487"/>
        </w:tabs>
        <w:ind w:left="-18" w:firstLine="18"/>
        <w:jc w:val="center"/>
        <w:rPr>
          <w:rFonts w:asciiTheme="minorBidi" w:hAnsiTheme="minorBidi" w:cstheme="minorBidi"/>
          <w:rtl/>
        </w:rPr>
      </w:pPr>
    </w:p>
    <w:p w:rsidR="0082790E" w:rsidRPr="000D31FE" w:rsidRDefault="0082790E" w:rsidP="0082790E">
      <w:pPr>
        <w:pStyle w:val="12"/>
        <w:widowControl w:val="0"/>
        <w:numPr>
          <w:ilvl w:val="12"/>
          <w:numId w:val="0"/>
        </w:numPr>
        <w:tabs>
          <w:tab w:val="right" w:pos="8487"/>
        </w:tabs>
        <w:ind w:left="-18" w:firstLine="18"/>
        <w:jc w:val="center"/>
        <w:rPr>
          <w:rFonts w:asciiTheme="minorBidi" w:hAnsiTheme="minorBidi" w:cstheme="minorBidi"/>
          <w:b/>
          <w:bCs/>
        </w:rPr>
      </w:pPr>
      <w:r w:rsidRPr="000D31FE">
        <w:rPr>
          <w:rFonts w:asciiTheme="minorBidi" w:hAnsiTheme="minorBidi" w:cstheme="minorBidi"/>
          <w:b/>
          <w:bCs/>
          <w:rtl/>
        </w:rPr>
        <w:t>ב י ן</w:t>
      </w:r>
      <w:r w:rsidRPr="000D31FE">
        <w:rPr>
          <w:rFonts w:asciiTheme="minorBidi" w:hAnsiTheme="minorBidi" w:cstheme="minorBidi"/>
          <w:b/>
          <w:bCs/>
          <w:rtl/>
        </w:rPr>
        <w:br/>
      </w:r>
    </w:p>
    <w:p w:rsidR="0082790E" w:rsidRPr="000D31FE" w:rsidRDefault="0082790E" w:rsidP="009B2907">
      <w:pPr>
        <w:pStyle w:val="12"/>
        <w:widowControl w:val="0"/>
        <w:numPr>
          <w:ilvl w:val="12"/>
          <w:numId w:val="0"/>
        </w:numPr>
        <w:tabs>
          <w:tab w:val="right" w:pos="8487"/>
        </w:tabs>
        <w:ind w:left="-18" w:firstLine="18"/>
        <w:jc w:val="center"/>
        <w:rPr>
          <w:rFonts w:asciiTheme="minorBidi" w:hAnsiTheme="minorBidi" w:cstheme="minorBidi"/>
        </w:rPr>
      </w:pPr>
      <w:r w:rsidRPr="000D31FE">
        <w:rPr>
          <w:rFonts w:asciiTheme="minorBidi" w:hAnsiTheme="minorBidi" w:cstheme="minorBidi"/>
          <w:rtl/>
        </w:rPr>
        <w:t>משרד האוצר, באמצעות אגף החשב הכללי</w:t>
      </w:r>
      <w:r w:rsidRPr="000D31FE">
        <w:rPr>
          <w:rFonts w:asciiTheme="minorBidi" w:hAnsiTheme="minorBidi" w:cstheme="minorBidi"/>
          <w:rtl/>
        </w:rPr>
        <w:br/>
        <w:t>(להלן - "</w:t>
      </w:r>
      <w:r w:rsidRPr="000D31FE">
        <w:rPr>
          <w:rFonts w:asciiTheme="minorBidi" w:hAnsiTheme="minorBidi" w:cstheme="minorBidi"/>
          <w:b/>
          <w:bCs/>
          <w:rtl/>
        </w:rPr>
        <w:t>עורך המכרז</w:t>
      </w:r>
      <w:r w:rsidRPr="000D31FE">
        <w:rPr>
          <w:rFonts w:asciiTheme="minorBidi" w:hAnsiTheme="minorBidi" w:cstheme="minorBidi"/>
          <w:rtl/>
        </w:rPr>
        <w:t>"/ "המזמין")</w:t>
      </w:r>
    </w:p>
    <w:p w:rsidR="0082790E" w:rsidRPr="000D31FE" w:rsidRDefault="0082790E" w:rsidP="0082790E">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Theme="minorBidi" w:hAnsiTheme="minorBidi"/>
          <w:sz w:val="24"/>
        </w:rPr>
      </w:pP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u w:val="single"/>
          <w:rtl/>
        </w:rPr>
        <w:t>מצד אחד</w:t>
      </w:r>
    </w:p>
    <w:p w:rsidR="0082790E" w:rsidRPr="000D31FE" w:rsidRDefault="0082790E" w:rsidP="0082790E">
      <w:pPr>
        <w:pStyle w:val="af3"/>
        <w:keepLines w:val="0"/>
        <w:widowControl w:val="0"/>
        <w:spacing w:line="360" w:lineRule="auto"/>
        <w:jc w:val="center"/>
        <w:rPr>
          <w:rFonts w:asciiTheme="minorBidi" w:hAnsiTheme="minorBidi" w:cstheme="minorBidi"/>
          <w:b/>
          <w:bCs/>
        </w:rPr>
      </w:pPr>
      <w:r w:rsidRPr="000D31FE">
        <w:rPr>
          <w:rFonts w:asciiTheme="minorBidi" w:hAnsiTheme="minorBidi" w:cstheme="minorBidi"/>
          <w:b/>
          <w:bCs/>
          <w:rtl/>
        </w:rPr>
        <w:t>ל ב י ן</w:t>
      </w:r>
    </w:p>
    <w:p w:rsidR="0082790E" w:rsidRPr="000D31FE" w:rsidRDefault="0082790E" w:rsidP="0082790E">
      <w:pPr>
        <w:pStyle w:val="af3"/>
        <w:keepLines w:val="0"/>
        <w:widowControl w:val="0"/>
        <w:spacing w:line="360" w:lineRule="auto"/>
        <w:jc w:val="center"/>
        <w:rPr>
          <w:rFonts w:asciiTheme="minorBidi" w:hAnsiTheme="minorBidi" w:cstheme="minorBidi"/>
          <w:rtl/>
        </w:rPr>
      </w:pPr>
      <w:r w:rsidRPr="000D31FE">
        <w:rPr>
          <w:rFonts w:asciiTheme="minorBidi" w:hAnsiTheme="minorBidi" w:cstheme="minorBidi"/>
          <w:rtl/>
        </w:rPr>
        <w:t>________________________</w:t>
      </w:r>
    </w:p>
    <w:p w:rsidR="0082790E" w:rsidRPr="000D31FE" w:rsidRDefault="0082790E" w:rsidP="0082790E">
      <w:pPr>
        <w:pStyle w:val="af3"/>
        <w:keepLines w:val="0"/>
        <w:widowControl w:val="0"/>
        <w:spacing w:line="360" w:lineRule="auto"/>
        <w:jc w:val="center"/>
        <w:rPr>
          <w:rFonts w:asciiTheme="minorBidi" w:hAnsiTheme="minorBidi" w:cstheme="minorBidi"/>
          <w:rtl/>
        </w:rPr>
      </w:pPr>
      <w:r w:rsidRPr="000D31FE">
        <w:rPr>
          <w:rFonts w:asciiTheme="minorBidi" w:hAnsiTheme="minorBidi" w:cstheme="minorBidi"/>
          <w:rtl/>
        </w:rPr>
        <w:t>מכתובת ________________________________</w:t>
      </w:r>
    </w:p>
    <w:p w:rsidR="0082790E" w:rsidRPr="000D31FE" w:rsidRDefault="0082790E" w:rsidP="0082790E">
      <w:pPr>
        <w:pStyle w:val="af3"/>
        <w:keepLines w:val="0"/>
        <w:widowControl w:val="0"/>
        <w:spacing w:line="360" w:lineRule="auto"/>
        <w:jc w:val="center"/>
        <w:rPr>
          <w:rFonts w:asciiTheme="minorBidi" w:hAnsiTheme="minorBidi" w:cstheme="minorBidi"/>
          <w:rtl/>
        </w:rPr>
      </w:pPr>
      <w:r w:rsidRPr="000D31FE">
        <w:rPr>
          <w:rFonts w:asciiTheme="minorBidi" w:hAnsiTheme="minorBidi" w:cstheme="minorBidi"/>
          <w:rtl/>
        </w:rPr>
        <w:t xml:space="preserve"> (להלן - "</w:t>
      </w:r>
      <w:r w:rsidRPr="000D31FE">
        <w:rPr>
          <w:rFonts w:asciiTheme="minorBidi" w:hAnsiTheme="minorBidi" w:cstheme="minorBidi"/>
          <w:b/>
          <w:bCs/>
          <w:rtl/>
        </w:rPr>
        <w:t>הספק</w:t>
      </w:r>
      <w:r w:rsidRPr="000D31FE">
        <w:rPr>
          <w:rFonts w:asciiTheme="minorBidi" w:hAnsiTheme="minorBidi" w:cstheme="minorBidi"/>
          <w:rtl/>
        </w:rPr>
        <w:t>")</w:t>
      </w:r>
    </w:p>
    <w:p w:rsidR="0082790E" w:rsidRPr="000D31FE" w:rsidRDefault="0082790E" w:rsidP="0082790E">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Theme="minorBidi" w:hAnsiTheme="minorBidi"/>
          <w:b/>
          <w:bCs/>
          <w:sz w:val="24"/>
          <w:u w:val="single"/>
        </w:rPr>
      </w:pP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u w:val="single"/>
          <w:rtl/>
        </w:rPr>
        <w:t>מצד שני</w:t>
      </w:r>
    </w:p>
    <w:p w:rsidR="0082790E" w:rsidRPr="000D31FE" w:rsidRDefault="0082790E" w:rsidP="0082790E">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Theme="minorBidi" w:hAnsiTheme="minorBidi"/>
          <w:sz w:val="24"/>
          <w:rtl/>
        </w:rPr>
      </w:pPr>
    </w:p>
    <w:tbl>
      <w:tblPr>
        <w:bidiVisual/>
        <w:tblW w:w="0" w:type="auto"/>
        <w:tblInd w:w="-106" w:type="dxa"/>
        <w:tblLook w:val="01E0" w:firstRow="1" w:lastRow="1" w:firstColumn="1" w:lastColumn="1" w:noHBand="0" w:noVBand="0"/>
      </w:tblPr>
      <w:tblGrid>
        <w:gridCol w:w="1214"/>
        <w:gridCol w:w="7308"/>
      </w:tblGrid>
      <w:tr w:rsidR="0082790E" w:rsidRPr="000D31FE" w:rsidTr="00EB23CB">
        <w:trPr>
          <w:trHeight w:val="1216"/>
        </w:trPr>
        <w:tc>
          <w:tcPr>
            <w:tcW w:w="1214" w:type="dxa"/>
          </w:tcPr>
          <w:p w:rsidR="0082790E" w:rsidRPr="000D31FE" w:rsidRDefault="0082790E" w:rsidP="00EB23CB">
            <w:pPr>
              <w:pStyle w:val="af3"/>
              <w:keepLines w:val="0"/>
              <w:widowControl w:val="0"/>
              <w:spacing w:line="360" w:lineRule="auto"/>
              <w:jc w:val="both"/>
              <w:rPr>
                <w:rFonts w:asciiTheme="minorBidi" w:hAnsiTheme="minorBidi" w:cstheme="minorBidi"/>
              </w:rPr>
            </w:pPr>
            <w:r w:rsidRPr="000D31FE">
              <w:rPr>
                <w:rFonts w:asciiTheme="minorBidi" w:hAnsiTheme="minorBidi" w:cstheme="minorBidi"/>
                <w:rtl/>
              </w:rPr>
              <w:t>הואיל</w:t>
            </w:r>
          </w:p>
        </w:tc>
        <w:tc>
          <w:tcPr>
            <w:tcW w:w="7308" w:type="dxa"/>
          </w:tcPr>
          <w:p w:rsidR="0082790E" w:rsidRPr="000D31FE" w:rsidRDefault="0082790E" w:rsidP="00EB23CB">
            <w:pPr>
              <w:pStyle w:val="af3"/>
              <w:keepLines w:val="0"/>
              <w:widowControl w:val="0"/>
              <w:spacing w:line="360" w:lineRule="auto"/>
              <w:jc w:val="both"/>
              <w:rPr>
                <w:rFonts w:asciiTheme="minorBidi" w:hAnsiTheme="minorBidi" w:cstheme="minorBidi"/>
                <w:rtl/>
              </w:rPr>
            </w:pPr>
            <w:r w:rsidRPr="000D31FE">
              <w:rPr>
                <w:rFonts w:asciiTheme="minorBidi" w:hAnsiTheme="minorBidi" w:cstheme="minorBidi"/>
                <w:rtl/>
              </w:rPr>
              <w:t xml:space="preserve">ועורך המכרז מעוניין ברכישת מוצר לשירות ותמיכת לקוחות וקבלת השירותים, כמפורט בסעיפי, תנאי וכללי מכרז </w:t>
            </w:r>
            <w:r w:rsidR="00CC625A">
              <w:rPr>
                <w:rFonts w:asciiTheme="minorBidi" w:hAnsiTheme="minorBidi" w:cstheme="minorBidi"/>
                <w:rtl/>
              </w:rPr>
              <w:t>2014-4444</w:t>
            </w:r>
            <w:r w:rsidRPr="000D31FE">
              <w:rPr>
                <w:rFonts w:asciiTheme="minorBidi" w:hAnsiTheme="minorBidi" w:cstheme="minorBidi"/>
                <w:rtl/>
              </w:rPr>
              <w:t xml:space="preserve"> (להלן: "</w:t>
            </w:r>
            <w:r w:rsidRPr="000D31FE">
              <w:rPr>
                <w:rFonts w:asciiTheme="minorBidi" w:hAnsiTheme="minorBidi" w:cstheme="minorBidi"/>
                <w:b/>
                <w:bCs/>
                <w:rtl/>
              </w:rPr>
              <w:t>המכרז</w:t>
            </w:r>
            <w:r w:rsidRPr="000D31FE">
              <w:rPr>
                <w:rFonts w:asciiTheme="minorBidi" w:hAnsiTheme="minorBidi" w:cstheme="minorBidi"/>
                <w:rtl/>
              </w:rPr>
              <w:t>").</w:t>
            </w:r>
          </w:p>
        </w:tc>
      </w:tr>
      <w:tr w:rsidR="0082790E" w:rsidRPr="000D31FE" w:rsidTr="00EB23CB">
        <w:tc>
          <w:tcPr>
            <w:tcW w:w="1214" w:type="dxa"/>
          </w:tcPr>
          <w:p w:rsidR="0082790E" w:rsidRPr="000D31FE" w:rsidRDefault="0082790E" w:rsidP="00EB23CB">
            <w:pPr>
              <w:pStyle w:val="af3"/>
              <w:keepLines w:val="0"/>
              <w:widowControl w:val="0"/>
              <w:spacing w:line="360" w:lineRule="auto"/>
              <w:jc w:val="both"/>
              <w:rPr>
                <w:rFonts w:asciiTheme="minorBidi" w:hAnsiTheme="minorBidi" w:cstheme="minorBidi"/>
              </w:rPr>
            </w:pPr>
            <w:r w:rsidRPr="000D31FE">
              <w:rPr>
                <w:rFonts w:asciiTheme="minorBidi" w:hAnsiTheme="minorBidi" w:cstheme="minorBidi"/>
                <w:rtl/>
              </w:rPr>
              <w:t>והואיל</w:t>
            </w:r>
          </w:p>
        </w:tc>
        <w:tc>
          <w:tcPr>
            <w:tcW w:w="7308" w:type="dxa"/>
          </w:tcPr>
          <w:p w:rsidR="0082790E" w:rsidRPr="000D31FE" w:rsidRDefault="0082790E" w:rsidP="00EB23CB">
            <w:pPr>
              <w:pStyle w:val="af3"/>
              <w:keepLines w:val="0"/>
              <w:widowControl w:val="0"/>
              <w:spacing w:line="360" w:lineRule="auto"/>
              <w:jc w:val="both"/>
              <w:rPr>
                <w:rFonts w:asciiTheme="minorBidi" w:hAnsiTheme="minorBidi" w:cstheme="minorBidi"/>
              </w:rPr>
            </w:pPr>
            <w:r w:rsidRPr="000D31FE">
              <w:rPr>
                <w:rFonts w:asciiTheme="minorBidi" w:hAnsiTheme="minorBidi" w:cstheme="minorBidi"/>
                <w:rtl/>
              </w:rPr>
              <w:t xml:space="preserve">והספק מעוניין לספק לעורך המכרז ולמזמין את שירותיו, על פי  הדרישות והתנאים המפורטים במכרז ובהסכם זה, ובכפוף להצעתו </w:t>
            </w:r>
            <w:proofErr w:type="spellStart"/>
            <w:r w:rsidRPr="000D31FE">
              <w:rPr>
                <w:rFonts w:asciiTheme="minorBidi" w:hAnsiTheme="minorBidi" w:cstheme="minorBidi"/>
                <w:rtl/>
              </w:rPr>
              <w:t>המצ"ב</w:t>
            </w:r>
            <w:proofErr w:type="spellEnd"/>
            <w:r w:rsidRPr="000D31FE">
              <w:rPr>
                <w:rFonts w:asciiTheme="minorBidi" w:hAnsiTheme="minorBidi" w:cstheme="minorBidi"/>
                <w:rtl/>
              </w:rPr>
              <w:t xml:space="preserve"> </w:t>
            </w:r>
            <w:r w:rsidRPr="000D31FE">
              <w:rPr>
                <w:rFonts w:asciiTheme="minorBidi" w:hAnsiTheme="minorBidi" w:cstheme="minorBidi"/>
                <w:b/>
                <w:bCs/>
                <w:rtl/>
              </w:rPr>
              <w:t>כנספח א'</w:t>
            </w:r>
            <w:r w:rsidRPr="000D31FE">
              <w:rPr>
                <w:rFonts w:asciiTheme="minorBidi" w:hAnsiTheme="minorBidi" w:cstheme="minorBidi"/>
                <w:rtl/>
              </w:rPr>
              <w:t xml:space="preserve"> להסכם זה, והמהווה חלק בלתי נפרד ממנו (להלן: "</w:t>
            </w:r>
            <w:r w:rsidRPr="000D31FE">
              <w:rPr>
                <w:rFonts w:asciiTheme="minorBidi" w:hAnsiTheme="minorBidi" w:cstheme="minorBidi"/>
                <w:b/>
                <w:bCs/>
                <w:rtl/>
              </w:rPr>
              <w:t>ההצעה</w:t>
            </w:r>
            <w:r w:rsidRPr="000D31FE">
              <w:rPr>
                <w:rFonts w:asciiTheme="minorBidi" w:hAnsiTheme="minorBidi" w:cstheme="minorBidi"/>
                <w:rtl/>
              </w:rPr>
              <w:t>");</w:t>
            </w:r>
          </w:p>
        </w:tc>
      </w:tr>
      <w:tr w:rsidR="0082790E" w:rsidRPr="000D31FE" w:rsidTr="00EB23CB">
        <w:tc>
          <w:tcPr>
            <w:tcW w:w="1214" w:type="dxa"/>
          </w:tcPr>
          <w:p w:rsidR="0082790E" w:rsidRPr="000D31FE" w:rsidRDefault="0082790E" w:rsidP="00EB23CB">
            <w:pPr>
              <w:pStyle w:val="af3"/>
              <w:keepLines w:val="0"/>
              <w:widowControl w:val="0"/>
              <w:spacing w:line="360" w:lineRule="auto"/>
              <w:jc w:val="both"/>
              <w:rPr>
                <w:rFonts w:asciiTheme="minorBidi" w:hAnsiTheme="minorBidi" w:cstheme="minorBidi"/>
              </w:rPr>
            </w:pPr>
            <w:r w:rsidRPr="000D31FE">
              <w:rPr>
                <w:rFonts w:asciiTheme="minorBidi" w:hAnsiTheme="minorBidi" w:cstheme="minorBidi"/>
                <w:rtl/>
              </w:rPr>
              <w:t>והואיל</w:t>
            </w:r>
          </w:p>
        </w:tc>
        <w:tc>
          <w:tcPr>
            <w:tcW w:w="7308" w:type="dxa"/>
          </w:tcPr>
          <w:p w:rsidR="0082790E" w:rsidRPr="000D31FE" w:rsidRDefault="0082790E" w:rsidP="00EB23CB">
            <w:pPr>
              <w:pStyle w:val="af3"/>
              <w:keepLines w:val="0"/>
              <w:widowControl w:val="0"/>
              <w:spacing w:line="360" w:lineRule="auto"/>
              <w:jc w:val="both"/>
              <w:rPr>
                <w:rFonts w:asciiTheme="minorBidi" w:hAnsiTheme="minorBidi" w:cstheme="minorBidi"/>
              </w:rPr>
            </w:pPr>
            <w:r w:rsidRPr="000D31FE">
              <w:rPr>
                <w:rFonts w:asciiTheme="minorBidi" w:hAnsiTheme="minorBidi" w:cstheme="minorBidi"/>
                <w:rtl/>
              </w:rPr>
              <w:t>ובכפוף לחתימתו על הסכם זה וקיום יתר הדרישות המפורטות במכרז, ועדת המכרזים של עורך המכרז בחרה בהצעת הספק כהצעה הזוכה במכרז;</w:t>
            </w:r>
          </w:p>
        </w:tc>
      </w:tr>
    </w:tbl>
    <w:p w:rsidR="0082790E" w:rsidRPr="000D31FE" w:rsidRDefault="0082790E" w:rsidP="0082790E">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Fonts w:asciiTheme="minorBidi" w:hAnsiTheme="minorBidi"/>
          <w:sz w:val="24"/>
          <w:rtl/>
        </w:rPr>
      </w:pPr>
    </w:p>
    <w:p w:rsidR="0082790E" w:rsidRPr="000D31FE" w:rsidRDefault="0082790E" w:rsidP="0082790E">
      <w:pPr>
        <w:widowControl w:val="0"/>
        <w:tabs>
          <w:tab w:val="left" w:pos="675"/>
          <w:tab w:val="left" w:pos="1463"/>
          <w:tab w:val="left" w:pos="2024"/>
          <w:tab w:val="left" w:pos="2588"/>
          <w:tab w:val="left" w:pos="3149"/>
          <w:tab w:val="left" w:pos="3713"/>
          <w:tab w:val="left" w:pos="4275"/>
          <w:tab w:val="left" w:pos="4839"/>
          <w:tab w:val="left" w:pos="5961"/>
          <w:tab w:val="left" w:pos="7087"/>
        </w:tabs>
        <w:jc w:val="center"/>
        <w:rPr>
          <w:rFonts w:asciiTheme="minorBidi" w:hAnsiTheme="minorBidi"/>
          <w:sz w:val="24"/>
          <w:rtl/>
        </w:rPr>
      </w:pPr>
      <w:r w:rsidRPr="000D31FE">
        <w:rPr>
          <w:rFonts w:asciiTheme="minorBidi" w:hAnsiTheme="minorBidi"/>
          <w:b/>
          <w:bCs/>
          <w:sz w:val="24"/>
          <w:rtl/>
        </w:rPr>
        <w:t>לפיכך הוצהר, הותנה והוסכם בין הצדדים כדלקמן:</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lastRenderedPageBreak/>
        <w:t xml:space="preserve">כללי </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Pr>
      </w:pPr>
      <w:r w:rsidRPr="000D31FE">
        <w:rPr>
          <w:rFonts w:asciiTheme="minorBidi" w:hAnsiTheme="minorBidi"/>
          <w:sz w:val="24"/>
          <w:rtl/>
        </w:rPr>
        <w:t>המכרז (על כל נספחיו, תנאיו, דרישותיו וחלקיו) מהווה חלק בלתי נפרד מהסכם זה.</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Pr>
      </w:pPr>
      <w:r w:rsidRPr="000D31FE">
        <w:rPr>
          <w:rFonts w:asciiTheme="minorBidi" w:hAnsiTheme="minorBidi"/>
          <w:sz w:val="24"/>
          <w:rtl/>
        </w:rPr>
        <w:t>המבוא להסכם מהווה חלק בלתי נפרד ממנו.</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tl/>
        </w:rPr>
      </w:pPr>
      <w:r w:rsidRPr="000D31FE">
        <w:rPr>
          <w:rFonts w:asciiTheme="minorBidi" w:hAnsiTheme="minorBidi"/>
          <w:sz w:val="24"/>
          <w:rtl/>
        </w:rPr>
        <w:t>בהסכם זה תהיה למונחים המשמעות המופיעה במכרז.</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tl/>
        </w:rPr>
      </w:pPr>
      <w:r w:rsidRPr="000D31FE">
        <w:rPr>
          <w:rFonts w:asciiTheme="minorBidi" w:hAnsiTheme="minorBidi"/>
          <w:sz w:val="24"/>
          <w:rtl/>
        </w:rPr>
        <w:t xml:space="preserve">פרשנות ההסכם תיעשה באופן המקיים את דרישות המכרז המפורשות והמשתמעות בצורה המלאה ביותר. </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tl/>
        </w:rPr>
      </w:pPr>
      <w:r w:rsidRPr="000D31FE">
        <w:rPr>
          <w:rFonts w:asciiTheme="minorBidi" w:hAnsiTheme="minorBidi"/>
          <w:sz w:val="24"/>
          <w:rtl/>
        </w:rPr>
        <w:t xml:space="preserve">הכותרות שבהסכם זה משמשות לנוחיות בלבד, ואין לפרש הוראות הסכם זה על פיהן. </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tl/>
        </w:rPr>
      </w:pPr>
      <w:r w:rsidRPr="000D31FE">
        <w:rPr>
          <w:rFonts w:asciiTheme="minorBidi" w:hAnsiTheme="minorBidi"/>
          <w:sz w:val="24"/>
          <w:rtl/>
        </w:rPr>
        <w:t xml:space="preserve">האמור ביחיד גם ברבים משמע וההפך; האמור בלשון זכר גם בלשון נקבה משמע וההפך. </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הגדרות</w:t>
      </w:r>
    </w:p>
    <w:p w:rsidR="0082790E" w:rsidRPr="000D31FE" w:rsidRDefault="0082790E" w:rsidP="0082790E">
      <w:pPr>
        <w:widowControl w:val="0"/>
        <w:numPr>
          <w:ilvl w:val="1"/>
          <w:numId w:val="25"/>
        </w:numPr>
        <w:overflowPunct w:val="0"/>
        <w:autoSpaceDE w:val="0"/>
        <w:autoSpaceDN w:val="0"/>
        <w:adjustRightInd w:val="0"/>
        <w:spacing w:before="120" w:after="120"/>
        <w:textAlignment w:val="baseline"/>
        <w:rPr>
          <w:rFonts w:asciiTheme="minorBidi" w:hAnsiTheme="minorBidi"/>
          <w:sz w:val="24"/>
          <w:rtl/>
        </w:rPr>
      </w:pPr>
      <w:r w:rsidRPr="000D31FE">
        <w:rPr>
          <w:rFonts w:asciiTheme="minorBidi" w:hAnsiTheme="minorBidi"/>
          <w:sz w:val="24"/>
          <w:rtl/>
        </w:rPr>
        <w:t>למונחים שבהסכם זה, על נספחיו, תינתן המשמעות הנתונה להם במכרז, זולת אם משתמע אחרת מן ההקשר, והכול בהתאם לכל התנאים ולכל הדרישות לפי המכרז.</w:t>
      </w:r>
    </w:p>
    <w:p w:rsidR="0082790E" w:rsidRPr="000D31FE" w:rsidRDefault="0082790E" w:rsidP="0082790E">
      <w:pPr>
        <w:widowControl w:val="0"/>
        <w:numPr>
          <w:ilvl w:val="1"/>
          <w:numId w:val="25"/>
        </w:numPr>
        <w:spacing w:before="120"/>
        <w:rPr>
          <w:rFonts w:asciiTheme="minorBidi" w:hAnsiTheme="minorBidi"/>
          <w:sz w:val="24"/>
        </w:rPr>
      </w:pPr>
      <w:r w:rsidRPr="000D31FE">
        <w:rPr>
          <w:rFonts w:asciiTheme="minorBidi" w:hAnsiTheme="minorBidi"/>
          <w:sz w:val="24"/>
          <w:rtl/>
        </w:rPr>
        <w:t xml:space="preserve">בהסכם זה - </w:t>
      </w:r>
    </w:p>
    <w:p w:rsidR="0082790E" w:rsidRPr="000D31FE" w:rsidRDefault="0082790E" w:rsidP="001F5033">
      <w:pPr>
        <w:widowControl w:val="0"/>
        <w:spacing w:before="120"/>
        <w:ind w:left="1616" w:firstLine="4"/>
        <w:rPr>
          <w:rFonts w:asciiTheme="minorBidi" w:hAnsiTheme="minorBidi"/>
          <w:sz w:val="24"/>
        </w:rPr>
      </w:pPr>
      <w:r w:rsidRPr="000D31FE">
        <w:rPr>
          <w:rFonts w:asciiTheme="minorBidi" w:hAnsiTheme="minorBidi"/>
          <w:sz w:val="24"/>
          <w:rtl/>
        </w:rPr>
        <w:t>"</w:t>
      </w:r>
      <w:r w:rsidRPr="000D31FE">
        <w:rPr>
          <w:rFonts w:asciiTheme="minorBidi" w:hAnsiTheme="minorBidi"/>
          <w:b/>
          <w:bCs/>
          <w:sz w:val="24"/>
          <w:rtl/>
        </w:rPr>
        <w:t>השירותים</w:t>
      </w:r>
      <w:r w:rsidRPr="000D31FE">
        <w:rPr>
          <w:rFonts w:asciiTheme="minorBidi" w:hAnsiTheme="minorBidi"/>
          <w:sz w:val="24"/>
          <w:rtl/>
        </w:rPr>
        <w:t>" –</w:t>
      </w:r>
      <w:r w:rsidR="001F5033">
        <w:rPr>
          <w:rFonts w:asciiTheme="minorBidi" w:hAnsiTheme="minorBidi" w:hint="cs"/>
          <w:sz w:val="24"/>
          <w:rtl/>
        </w:rPr>
        <w:t xml:space="preserve"> </w:t>
      </w:r>
      <w:r w:rsidR="006B3351" w:rsidRPr="006B3351">
        <w:rPr>
          <w:rFonts w:asciiTheme="minorBidi" w:hAnsiTheme="minorBidi" w:cs="Arial"/>
          <w:sz w:val="24"/>
          <w:rtl/>
        </w:rPr>
        <w:t>אספקת שירותי מידע בורסאי בזמן אמת</w:t>
      </w:r>
      <w:r w:rsidR="001F5033">
        <w:rPr>
          <w:rFonts w:asciiTheme="minorBidi" w:hAnsiTheme="minorBidi" w:cs="Arial" w:hint="cs"/>
          <w:sz w:val="24"/>
          <w:rtl/>
        </w:rPr>
        <w:t>,</w:t>
      </w:r>
      <w:r w:rsidR="006B3351" w:rsidRPr="006B3351">
        <w:rPr>
          <w:rFonts w:asciiTheme="minorBidi" w:hAnsiTheme="minorBidi" w:cs="Arial"/>
          <w:sz w:val="24"/>
          <w:rtl/>
        </w:rPr>
        <w:t xml:space="preserve"> </w:t>
      </w:r>
      <w:r w:rsidRPr="000D31FE">
        <w:rPr>
          <w:rFonts w:asciiTheme="minorBidi" w:hAnsiTheme="minorBidi"/>
          <w:sz w:val="24"/>
          <w:rtl/>
        </w:rPr>
        <w:t xml:space="preserve">כמפורט בתנאי המכרז. </w:t>
      </w:r>
    </w:p>
    <w:p w:rsidR="0082790E" w:rsidRPr="000D31FE" w:rsidRDefault="0082790E" w:rsidP="0082790E">
      <w:pPr>
        <w:pStyle w:val="afff2"/>
        <w:widowControl w:val="0"/>
        <w:ind w:left="1616" w:firstLine="4"/>
        <w:rPr>
          <w:rFonts w:asciiTheme="minorBidi" w:hAnsiTheme="minorBidi" w:cstheme="minorBidi"/>
          <w:sz w:val="24"/>
          <w:rtl/>
        </w:rPr>
      </w:pPr>
      <w:r w:rsidRPr="000D31FE">
        <w:rPr>
          <w:rFonts w:asciiTheme="minorBidi" w:hAnsiTheme="minorBidi" w:cstheme="minorBidi"/>
          <w:b/>
          <w:bCs/>
          <w:sz w:val="24"/>
          <w:rtl/>
        </w:rPr>
        <w:t xml:space="preserve">"איש הקשר" –       </w:t>
      </w:r>
      <w:r w:rsidRPr="000D31FE">
        <w:rPr>
          <w:rFonts w:asciiTheme="minorBidi" w:hAnsiTheme="minorBidi" w:cstheme="minorBidi"/>
          <w:b/>
          <w:bCs/>
          <w:sz w:val="24"/>
          <w:rtl/>
        </w:rPr>
        <w:tab/>
      </w:r>
      <w:r w:rsidRPr="000D31FE">
        <w:rPr>
          <w:rFonts w:asciiTheme="minorBidi" w:hAnsiTheme="minorBidi" w:cstheme="minorBidi"/>
          <w:sz w:val="24"/>
          <w:rtl/>
        </w:rPr>
        <w:t xml:space="preserve">כמפורט בסעיף 0.3.4 במכרז, או מי שיתמנה על ידי המזמין במקומו. איש הקשר יהא אחראי לפיקוח על עבודת הספק וביצועה באיכות הנדרשת ולאור התנאים המנויים במכרז. איש הקשר יהא רשאי </w:t>
      </w:r>
      <w:proofErr w:type="spellStart"/>
      <w:r w:rsidRPr="000D31FE">
        <w:rPr>
          <w:rFonts w:asciiTheme="minorBidi" w:hAnsiTheme="minorBidi" w:cstheme="minorBidi"/>
          <w:sz w:val="24"/>
          <w:rtl/>
        </w:rPr>
        <w:t>ליתן</w:t>
      </w:r>
      <w:proofErr w:type="spellEnd"/>
      <w:r w:rsidRPr="000D31FE">
        <w:rPr>
          <w:rFonts w:asciiTheme="minorBidi" w:hAnsiTheme="minorBidi" w:cstheme="minorBidi"/>
          <w:sz w:val="24"/>
          <w:rtl/>
        </w:rPr>
        <w:t xml:space="preserve"> לקבלן הנחיות הנוגעות למתן השירותים. </w:t>
      </w:r>
    </w:p>
    <w:p w:rsidR="0082790E" w:rsidRPr="000D31FE" w:rsidRDefault="0082790E" w:rsidP="0082790E">
      <w:pPr>
        <w:pStyle w:val="afff2"/>
        <w:widowControl w:val="0"/>
        <w:ind w:left="1616" w:firstLine="4"/>
        <w:rPr>
          <w:rFonts w:asciiTheme="minorBidi" w:hAnsiTheme="minorBidi" w:cstheme="minorBidi"/>
          <w:sz w:val="24"/>
          <w:rtl/>
        </w:rPr>
      </w:pPr>
      <w:r w:rsidRPr="000D31FE">
        <w:rPr>
          <w:rFonts w:asciiTheme="minorBidi" w:hAnsiTheme="minorBidi" w:cstheme="minorBidi"/>
          <w:b/>
          <w:bCs/>
          <w:sz w:val="24"/>
          <w:rtl/>
        </w:rPr>
        <w:t>"מידע" -</w:t>
      </w:r>
      <w:r w:rsidRPr="000D31FE">
        <w:rPr>
          <w:rFonts w:asciiTheme="minorBidi" w:hAnsiTheme="minorBidi" w:cstheme="minorBidi"/>
          <w:b/>
          <w:bCs/>
          <w:sz w:val="24"/>
          <w:rtl/>
        </w:rPr>
        <w:tab/>
      </w:r>
      <w:r w:rsidRPr="000D31FE">
        <w:rPr>
          <w:rFonts w:asciiTheme="minorBidi" w:hAnsiTheme="minorBidi" w:cstheme="minorBidi"/>
          <w:sz w:val="24"/>
          <w:rtl/>
        </w:rPr>
        <w:t>כל מידע (</w:t>
      </w:r>
      <w:r w:rsidRPr="000D31FE">
        <w:rPr>
          <w:rFonts w:asciiTheme="minorBidi" w:hAnsiTheme="minorBidi" w:cstheme="minorBidi"/>
          <w:sz w:val="24"/>
        </w:rPr>
        <w:t>Information</w:t>
      </w:r>
      <w:r w:rsidRPr="000D31FE">
        <w:rPr>
          <w:rFonts w:asciiTheme="minorBidi" w:hAnsiTheme="minorBidi" w:cstheme="minorBidi"/>
          <w:sz w:val="24"/>
          <w:rtl/>
        </w:rPr>
        <w:t>), ידע (</w:t>
      </w:r>
      <w:r w:rsidRPr="000D31FE">
        <w:rPr>
          <w:rFonts w:asciiTheme="minorBidi" w:hAnsiTheme="minorBidi" w:cstheme="minorBidi"/>
          <w:sz w:val="24"/>
        </w:rPr>
        <w:t>Know-How</w:t>
      </w:r>
      <w:r w:rsidRPr="000D31FE">
        <w:rPr>
          <w:rFonts w:asciiTheme="minorBidi" w:hAnsiTheme="minorBidi" w:cstheme="minorBidi"/>
          <w:sz w:val="24"/>
          <w:rtl/>
        </w:rPr>
        <w:t xml:space="preserve">), ידיעה, מסמך, תכתובת, </w:t>
      </w:r>
      <w:proofErr w:type="spellStart"/>
      <w:r w:rsidRPr="000D31FE">
        <w:rPr>
          <w:rFonts w:asciiTheme="minorBidi" w:hAnsiTheme="minorBidi" w:cstheme="minorBidi"/>
          <w:sz w:val="24"/>
          <w:rtl/>
        </w:rPr>
        <w:t>תוכנית</w:t>
      </w:r>
      <w:proofErr w:type="spellEnd"/>
      <w:r w:rsidRPr="000D31FE">
        <w:rPr>
          <w:rFonts w:asciiTheme="minorBidi" w:hAnsiTheme="minorBidi" w:cstheme="minorBidi"/>
          <w:sz w:val="24"/>
          <w:rtl/>
        </w:rPr>
        <w:t xml:space="preserve">,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w:t>
      </w:r>
    </w:p>
    <w:p w:rsidR="0082790E" w:rsidRPr="000D31FE" w:rsidRDefault="0082790E" w:rsidP="0082790E">
      <w:pPr>
        <w:pStyle w:val="afff2"/>
        <w:widowControl w:val="0"/>
        <w:ind w:left="1616" w:firstLine="4"/>
        <w:rPr>
          <w:rFonts w:asciiTheme="minorBidi" w:hAnsiTheme="minorBidi" w:cstheme="minorBidi"/>
          <w:sz w:val="24"/>
          <w:rtl/>
        </w:rPr>
      </w:pPr>
      <w:r w:rsidRPr="000D31FE">
        <w:rPr>
          <w:rFonts w:asciiTheme="minorBidi" w:hAnsiTheme="minorBidi" w:cstheme="minorBidi"/>
          <w:b/>
          <w:bCs/>
          <w:sz w:val="24"/>
          <w:rtl/>
        </w:rPr>
        <w:t>"סודות מקצועיים"-</w:t>
      </w:r>
      <w:r w:rsidRPr="000D31FE">
        <w:rPr>
          <w:rFonts w:asciiTheme="minorBidi" w:hAnsiTheme="minorBidi" w:cstheme="minorBidi"/>
          <w:b/>
          <w:bCs/>
          <w:sz w:val="24"/>
          <w:rtl/>
        </w:rPr>
        <w:tab/>
      </w:r>
      <w:r w:rsidRPr="000D31FE">
        <w:rPr>
          <w:rFonts w:asciiTheme="minorBidi" w:hAnsiTheme="minorBidi" w:cstheme="minorBidi"/>
          <w:sz w:val="24"/>
          <w:rtl/>
        </w:rPr>
        <w:t xml:space="preserve">כל מידע אשר יגיע לידי הספק בקשר למתן השירותים, בין אם נתקבל במהלך מתן השירותים או לאחר מכן, לרבות ומבלי לפגוע בכלליות האמור לעיל: מידע אשר יימסר לספק על ידי המזמין ו/או כל גורם אחר ו/או מי מטעמו של כל אחד מהנ"ל. </w:t>
      </w:r>
    </w:p>
    <w:p w:rsidR="0082790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t>היקף ההתקשרות</w:t>
      </w:r>
    </w:p>
    <w:p w:rsidR="0082790E" w:rsidRPr="00B06528" w:rsidRDefault="0082790E" w:rsidP="0082790E">
      <w:pPr>
        <w:widowControl w:val="0"/>
        <w:numPr>
          <w:ilvl w:val="1"/>
          <w:numId w:val="25"/>
        </w:numPr>
        <w:spacing w:before="120"/>
        <w:jc w:val="left"/>
        <w:rPr>
          <w:rFonts w:asciiTheme="minorBidi" w:hAnsiTheme="minorBidi"/>
          <w:b/>
          <w:bCs/>
          <w:sz w:val="24"/>
          <w:u w:val="single"/>
        </w:rPr>
      </w:pPr>
      <w:r w:rsidRPr="000D6C12">
        <w:rPr>
          <w:rtl/>
        </w:rPr>
        <w:t>הספק יספק את השירות המבוקש, כמפורט במכרז, במועדים ובתכנים אשר ייקבעו על ידי עורך המכרז.</w:t>
      </w:r>
    </w:p>
    <w:p w:rsidR="0082790E" w:rsidRPr="000D6C12" w:rsidRDefault="0082790E" w:rsidP="0082790E">
      <w:pPr>
        <w:widowControl w:val="0"/>
        <w:numPr>
          <w:ilvl w:val="1"/>
          <w:numId w:val="25"/>
        </w:numPr>
        <w:spacing w:before="120"/>
        <w:jc w:val="left"/>
        <w:rPr>
          <w:rtl/>
        </w:rPr>
      </w:pPr>
      <w:r w:rsidRPr="000D6C12">
        <w:rPr>
          <w:rtl/>
        </w:rPr>
        <w:t xml:space="preserve">תקופת ההתקשרות עם הספק הינה מרגע החתימה על הסכם זה ועד היום האחרון למתן </w:t>
      </w:r>
      <w:r w:rsidRPr="000D6C12">
        <w:rPr>
          <w:rtl/>
        </w:rPr>
        <w:lastRenderedPageBreak/>
        <w:t>השירות כמפורט במכרז ובהסכם זה.</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התחייבויות והצהרות הספק</w:t>
      </w:r>
    </w:p>
    <w:p w:rsidR="0082790E" w:rsidRPr="00B06528" w:rsidRDefault="0082790E" w:rsidP="0082790E">
      <w:pPr>
        <w:widowControl w:val="0"/>
        <w:numPr>
          <w:ilvl w:val="1"/>
          <w:numId w:val="25"/>
        </w:numPr>
        <w:spacing w:before="120"/>
        <w:jc w:val="left"/>
        <w:rPr>
          <w:i/>
          <w:rtl/>
        </w:rPr>
      </w:pPr>
      <w:r w:rsidRPr="00B06528">
        <w:rPr>
          <w:rtl/>
        </w:rPr>
        <w:t xml:space="preserve">הספק מתחייב </w:t>
      </w:r>
      <w:proofErr w:type="spellStart"/>
      <w:r w:rsidRPr="00B06528">
        <w:rPr>
          <w:rtl/>
        </w:rPr>
        <w:t>ליתן</w:t>
      </w:r>
      <w:proofErr w:type="spellEnd"/>
      <w:r w:rsidRPr="00B06528">
        <w:rPr>
          <w:rtl/>
        </w:rPr>
        <w:t xml:space="preserve"> את השירותים לשביעות רצונו של עורך המכרז/המזמין בהתאם למפורט בהסכם זה, ובכלל זה בהתאם ללוחות הזמנים אשר נדרשו על ידי עורך המכרז/המזמין.</w:t>
      </w:r>
    </w:p>
    <w:p w:rsidR="0082790E" w:rsidRPr="00B06528" w:rsidRDefault="0082790E" w:rsidP="0082790E">
      <w:pPr>
        <w:widowControl w:val="0"/>
        <w:numPr>
          <w:ilvl w:val="1"/>
          <w:numId w:val="25"/>
        </w:numPr>
        <w:spacing w:before="120"/>
        <w:jc w:val="left"/>
        <w:rPr>
          <w:i/>
        </w:rPr>
      </w:pPr>
      <w:r w:rsidRPr="00B06528">
        <w:rPr>
          <w:rtl/>
        </w:rPr>
        <w:t>השירותים האמורים בהסכם זה דורשים רמה גבוהה של מומחיות ומקצועיות, ולפיכך הספק אחראי באופן בלעדי לרמתם ולתוכנם של השירותים האמורים בהסכם זה.</w:t>
      </w:r>
    </w:p>
    <w:p w:rsidR="0082790E" w:rsidRPr="000D31FE" w:rsidRDefault="0082790E" w:rsidP="0082790E">
      <w:pPr>
        <w:widowControl w:val="0"/>
        <w:numPr>
          <w:ilvl w:val="1"/>
          <w:numId w:val="25"/>
        </w:numPr>
        <w:spacing w:before="120"/>
        <w:jc w:val="left"/>
        <w:rPr>
          <w:rFonts w:asciiTheme="minorBidi" w:hAnsiTheme="minorBidi"/>
          <w:sz w:val="24"/>
        </w:rPr>
      </w:pPr>
      <w:r w:rsidRPr="000D31FE">
        <w:rPr>
          <w:rFonts w:asciiTheme="minorBidi" w:hAnsiTheme="minorBidi"/>
          <w:sz w:val="24"/>
          <w:rtl/>
        </w:rPr>
        <w:t>הספק יבצע את העבודות על חלקיהן בהתאם לתנאים ולדרישות המפורטים בהסכם זה ובהתאם להנחיות איש הקשר, או מי מטעם עורך המכרז/המזמין כפי שיהיו מעת לעת, כל זאת מבלי לפגוע באחריותו הכוללת של הספק.</w:t>
      </w:r>
    </w:p>
    <w:p w:rsidR="0082790E" w:rsidRPr="000D31FE" w:rsidRDefault="0082790E" w:rsidP="0082790E">
      <w:pPr>
        <w:widowControl w:val="0"/>
        <w:numPr>
          <w:ilvl w:val="1"/>
          <w:numId w:val="25"/>
        </w:numPr>
        <w:spacing w:before="120"/>
        <w:jc w:val="left"/>
        <w:rPr>
          <w:rFonts w:asciiTheme="minorBidi" w:hAnsiTheme="minorBidi"/>
          <w:sz w:val="24"/>
        </w:rPr>
      </w:pPr>
      <w:r w:rsidRPr="000D31FE">
        <w:rPr>
          <w:rFonts w:asciiTheme="minorBidi" w:hAnsiTheme="minorBidi"/>
          <w:sz w:val="24"/>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עקב סיומה.</w:t>
      </w:r>
    </w:p>
    <w:p w:rsidR="0082790E" w:rsidRPr="000D31FE" w:rsidRDefault="0082790E" w:rsidP="0082790E">
      <w:pPr>
        <w:widowControl w:val="0"/>
        <w:numPr>
          <w:ilvl w:val="1"/>
          <w:numId w:val="25"/>
        </w:numPr>
        <w:spacing w:before="120"/>
        <w:jc w:val="left"/>
        <w:rPr>
          <w:rFonts w:asciiTheme="minorBidi" w:hAnsiTheme="minorBidi"/>
          <w:sz w:val="24"/>
        </w:rPr>
      </w:pPr>
      <w:r w:rsidRPr="000D31FE">
        <w:rPr>
          <w:rFonts w:asciiTheme="minorBidi" w:hAnsiTheme="minorBidi"/>
          <w:sz w:val="24"/>
          <w:rtl/>
        </w:rPr>
        <w:t>הספק יתחייב לפעול בשיתוף פעולה עם כל גורם אחר, על פי הנחייתו המפורשת של עורך המכרז/המזמין, או מי מטעמו לרבות הדרכתו של הגורם, לגבי מהותן ושיטות ביצוען של הפעילויות שבוצעו על ידו במסגרת השירותים.</w:t>
      </w:r>
    </w:p>
    <w:p w:rsidR="0082790E" w:rsidRPr="000D31FE" w:rsidRDefault="0082790E" w:rsidP="0082790E">
      <w:pPr>
        <w:widowControl w:val="0"/>
        <w:numPr>
          <w:ilvl w:val="1"/>
          <w:numId w:val="25"/>
        </w:numPr>
        <w:spacing w:before="120"/>
        <w:jc w:val="left"/>
        <w:rPr>
          <w:rFonts w:asciiTheme="minorBidi" w:hAnsiTheme="minorBidi"/>
          <w:sz w:val="24"/>
        </w:rPr>
      </w:pPr>
      <w:r w:rsidRPr="000D31FE">
        <w:rPr>
          <w:rFonts w:asciiTheme="minorBidi" w:hAnsiTheme="minorBidi"/>
          <w:sz w:val="24"/>
          <w:rtl/>
        </w:rPr>
        <w:t>הספק ימלא באופן מלא ומקצועי את כל התנאים והתחייבויותיו על פי תנאי הסכם זה עד למועד סיום עבודתו בפועל.</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הצהרות הספק</w:t>
      </w:r>
    </w:p>
    <w:p w:rsidR="0082790E" w:rsidRPr="000D31FE" w:rsidRDefault="0082790E" w:rsidP="0082790E">
      <w:pPr>
        <w:widowControl w:val="0"/>
        <w:rPr>
          <w:rFonts w:asciiTheme="minorBidi" w:hAnsiTheme="minorBidi"/>
          <w:sz w:val="24"/>
          <w:rtl/>
        </w:rPr>
      </w:pPr>
      <w:r w:rsidRPr="000D31FE">
        <w:rPr>
          <w:rFonts w:asciiTheme="minorBidi" w:hAnsiTheme="minorBidi"/>
          <w:sz w:val="24"/>
          <w:rtl/>
        </w:rPr>
        <w:t>הספק מצהיר בזאת כי:</w:t>
      </w:r>
    </w:p>
    <w:p w:rsidR="0082790E" w:rsidRPr="00B06528" w:rsidRDefault="0082790E" w:rsidP="0082790E">
      <w:pPr>
        <w:widowControl w:val="0"/>
        <w:numPr>
          <w:ilvl w:val="1"/>
          <w:numId w:val="25"/>
        </w:numPr>
        <w:spacing w:before="120"/>
        <w:jc w:val="left"/>
      </w:pPr>
      <w:r w:rsidRPr="00B06528">
        <w:rPr>
          <w:rtl/>
        </w:rPr>
        <w:t>קיבל הסבר מפורט לגבי דרישות עורך המכרז/המזמין, אשר העמידה בהן הינה תנאי לפיו נשכרו שירותיו, והוא מסוגל ומתכוון לקיימן.</w:t>
      </w:r>
    </w:p>
    <w:p w:rsidR="0082790E" w:rsidRPr="00B06528" w:rsidRDefault="0082790E" w:rsidP="0082790E">
      <w:pPr>
        <w:widowControl w:val="0"/>
        <w:numPr>
          <w:ilvl w:val="1"/>
          <w:numId w:val="25"/>
        </w:numPr>
        <w:spacing w:before="120"/>
        <w:jc w:val="left"/>
        <w:rPr>
          <w:rtl/>
        </w:rPr>
      </w:pPr>
      <w:r w:rsidRPr="00B06528">
        <w:rPr>
          <w:rtl/>
        </w:rPr>
        <w:t xml:space="preserve">הוא בעל ניסיון במתן השירותים וברשותו כוח אדם מקצועי ומיומן בהיקף נאות המאפשר לו </w:t>
      </w:r>
      <w:proofErr w:type="spellStart"/>
      <w:r w:rsidRPr="00B06528">
        <w:rPr>
          <w:rtl/>
        </w:rPr>
        <w:t>ליתן</w:t>
      </w:r>
      <w:proofErr w:type="spellEnd"/>
      <w:r w:rsidRPr="00B06528">
        <w:rPr>
          <w:rtl/>
        </w:rPr>
        <w:t xml:space="preserve"> את השירותים, ולמלא אחר התחייבויותיו בהסכם זה.</w:t>
      </w:r>
    </w:p>
    <w:p w:rsidR="0082790E" w:rsidRPr="00B06528" w:rsidRDefault="0082790E" w:rsidP="0082790E">
      <w:pPr>
        <w:widowControl w:val="0"/>
        <w:numPr>
          <w:ilvl w:val="1"/>
          <w:numId w:val="25"/>
        </w:numPr>
        <w:spacing w:before="120"/>
        <w:jc w:val="left"/>
      </w:pPr>
      <w:r w:rsidRPr="00B06528">
        <w:rPr>
          <w:rtl/>
        </w:rPr>
        <w:t xml:space="preserve">הוא קרא את כל תנאי המכרז והסכם זה ודרישותיהם, הבין אותם, והוא מתחייב לבצע את העבודות על חלקיהן ובהתאם לתנאים ולדרישות המפורטים בהסכם זה ובהתאם להנחיות איש הקשר או מי מטעם עורך המכרז/המזמין כפי שיהיו מעת לעת, בדייקנות, ביעילות, במומחיות ובמיומנות, לשביעות רצון עורך המכרז/המזמין ובמועדים הקבועים בהזמנות, הכול בכפוף להוראות הסכם זה. </w:t>
      </w:r>
    </w:p>
    <w:p w:rsidR="0082790E" w:rsidRPr="00B06528" w:rsidRDefault="0082790E" w:rsidP="0082790E">
      <w:pPr>
        <w:widowControl w:val="0"/>
        <w:numPr>
          <w:ilvl w:val="1"/>
          <w:numId w:val="25"/>
        </w:numPr>
        <w:spacing w:before="120"/>
        <w:jc w:val="left"/>
        <w:rPr>
          <w:rtl/>
        </w:rPr>
      </w:pPr>
      <w:r w:rsidRPr="00B06528">
        <w:rPr>
          <w:rtl/>
        </w:rPr>
        <w:t xml:space="preserve">יספק את השירותים במועדים שיקבע עורך המכרז/המזמין, ולפי הזמנה חתומה בידי </w:t>
      </w:r>
      <w:proofErr w:type="spellStart"/>
      <w:r w:rsidRPr="00B06528">
        <w:rPr>
          <w:rtl/>
        </w:rPr>
        <w:lastRenderedPageBreak/>
        <w:t>מורשי</w:t>
      </w:r>
      <w:proofErr w:type="spellEnd"/>
      <w:r w:rsidRPr="00B06528">
        <w:rPr>
          <w:rtl/>
        </w:rPr>
        <w:t xml:space="preserve"> החתימה של המזמין (להלן: "ההזמנה").</w:t>
      </w:r>
    </w:p>
    <w:p w:rsidR="0082790E" w:rsidRPr="00B06528" w:rsidRDefault="0082790E" w:rsidP="0082790E">
      <w:pPr>
        <w:widowControl w:val="0"/>
        <w:numPr>
          <w:ilvl w:val="1"/>
          <w:numId w:val="25"/>
        </w:numPr>
        <w:spacing w:before="120"/>
        <w:jc w:val="left"/>
      </w:pPr>
      <w:r w:rsidRPr="00B06528">
        <w:rPr>
          <w:rtl/>
        </w:rPr>
        <w:t>הספק מצהיר כי לכל אורך תקופת ההתקשרות וההארכות אם תהיינה, יהיו ברשותו האמצעים והתנאים הנדרשים לאספקת השירות המבוקש לביצוע ההזמנות שיקבל והכול על פי המכרז והסכם זה.</w:t>
      </w:r>
    </w:p>
    <w:p w:rsidR="0082790E" w:rsidRPr="00B06528" w:rsidRDefault="0082790E" w:rsidP="0082790E">
      <w:pPr>
        <w:widowControl w:val="0"/>
        <w:numPr>
          <w:ilvl w:val="1"/>
          <w:numId w:val="25"/>
        </w:numPr>
        <w:spacing w:before="120"/>
        <w:jc w:val="left"/>
        <w:rPr>
          <w:rtl/>
        </w:rPr>
      </w:pPr>
      <w:r w:rsidRPr="00B06528">
        <w:rPr>
          <w:rtl/>
        </w:rPr>
        <w:t xml:space="preserve">הספק מצהיר בזה ומתחייב כי ברשותו הניסיון, המיומנות, הידע, הכלים, המכשור וכוח האדם הדרושים לאספקת השירות המבוקש, וכי הוא יספקו לעורך המכרז לצורך ביצוע התחייבויותיו לפי המכרז והסכם זה. </w:t>
      </w:r>
    </w:p>
    <w:p w:rsidR="0082790E" w:rsidRPr="00B06528" w:rsidRDefault="0082790E" w:rsidP="0082790E">
      <w:pPr>
        <w:widowControl w:val="0"/>
        <w:numPr>
          <w:ilvl w:val="1"/>
          <w:numId w:val="25"/>
        </w:numPr>
        <w:spacing w:before="120"/>
        <w:jc w:val="left"/>
        <w:rPr>
          <w:rtl/>
        </w:rPr>
      </w:pPr>
      <w:r w:rsidRPr="00B06528">
        <w:rPr>
          <w:rtl/>
        </w:rPr>
        <w:t xml:space="preserve">הספק מצהיר כי כל הפרטים שמסר לעורך המכרז בהצעתו, ובכללם פרטים על ניסיונו ויכולתו לספק את השירות המבוקש, הינם מלאים ונכונים. </w:t>
      </w:r>
    </w:p>
    <w:p w:rsidR="0082790E" w:rsidRPr="00B06528" w:rsidRDefault="0082790E" w:rsidP="0082790E">
      <w:pPr>
        <w:widowControl w:val="0"/>
        <w:numPr>
          <w:ilvl w:val="1"/>
          <w:numId w:val="25"/>
        </w:numPr>
        <w:spacing w:before="120"/>
        <w:jc w:val="left"/>
      </w:pPr>
      <w:r w:rsidRPr="00B06528">
        <w:rPr>
          <w:rtl/>
        </w:rPr>
        <w:t>הספק מתחייב לשתף פעולה עם עורך המכרז בכל הקשור למילוי התחייבויותיו על פי הסכם זה.</w:t>
      </w:r>
    </w:p>
    <w:p w:rsidR="0082790E" w:rsidRPr="00B06528" w:rsidRDefault="0082790E" w:rsidP="0082790E">
      <w:pPr>
        <w:widowControl w:val="0"/>
        <w:numPr>
          <w:ilvl w:val="1"/>
          <w:numId w:val="25"/>
        </w:numPr>
        <w:spacing w:before="120"/>
        <w:jc w:val="left"/>
        <w:rPr>
          <w:rFonts w:asciiTheme="minorBidi" w:eastAsiaTheme="minorHAnsi" w:hAnsiTheme="minorBidi"/>
          <w:caps/>
          <w:spacing w:val="15"/>
          <w:sz w:val="24"/>
          <w:rtl/>
          <w:lang w:eastAsia="en-US"/>
        </w:rPr>
      </w:pPr>
      <w:r w:rsidRPr="00B06528">
        <w:rPr>
          <w:rFonts w:asciiTheme="minorBidi" w:eastAsiaTheme="minorHAnsi" w:hAnsiTheme="minorBidi"/>
          <w:caps/>
          <w:spacing w:val="15"/>
          <w:sz w:val="24"/>
          <w:rtl/>
          <w:lang w:eastAsia="en-US"/>
        </w:rPr>
        <w:t>הספק מתחייב לשתף פעולה עם המזמין וכל גורם אחר הקשור עם הממשלה, או כל גורם אחר השותף לקבלת השירותים.</w:t>
      </w:r>
    </w:p>
    <w:p w:rsidR="0082790E" w:rsidRPr="000D31FE" w:rsidRDefault="0082790E" w:rsidP="001902F3">
      <w:pPr>
        <w:widowControl w:val="0"/>
        <w:ind w:left="720"/>
        <w:rPr>
          <w:rFonts w:asciiTheme="minorBidi" w:hAnsiTheme="minorBidi"/>
          <w:b/>
          <w:bCs/>
          <w:sz w:val="24"/>
        </w:rPr>
      </w:pPr>
      <w:r w:rsidRPr="000D31FE">
        <w:rPr>
          <w:rFonts w:asciiTheme="minorBidi" w:hAnsiTheme="minorBidi"/>
          <w:sz w:val="24"/>
          <w:rtl/>
          <w:lang w:eastAsia="en-US"/>
        </w:rPr>
        <w:t>הספק מצהיר בזאת כי הינו מציע</w:t>
      </w:r>
      <w:r>
        <w:rPr>
          <w:rFonts w:asciiTheme="minorBidi" w:hAnsiTheme="minorBidi" w:hint="cs"/>
          <w:sz w:val="24"/>
          <w:rtl/>
          <w:lang w:eastAsia="en-US"/>
        </w:rPr>
        <w:t xml:space="preserve"> </w:t>
      </w:r>
      <w:r w:rsidRPr="000D31FE">
        <w:rPr>
          <w:rFonts w:asciiTheme="minorBidi" w:hAnsiTheme="minorBidi"/>
          <w:sz w:val="24"/>
          <w:rtl/>
          <w:lang w:eastAsia="en-US"/>
        </w:rPr>
        <w:t xml:space="preserve">מערכת אשר כבר קיימת ועונה על דרישות החובה במכרז זה. </w:t>
      </w:r>
    </w:p>
    <w:p w:rsidR="0082790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t>סודיות</w:t>
      </w:r>
    </w:p>
    <w:p w:rsidR="0082790E" w:rsidRPr="000D6C12" w:rsidRDefault="0082790E" w:rsidP="0082790E">
      <w:pPr>
        <w:widowControl w:val="0"/>
        <w:numPr>
          <w:ilvl w:val="1"/>
          <w:numId w:val="25"/>
        </w:numPr>
        <w:spacing w:before="120"/>
        <w:jc w:val="left"/>
        <w:rPr>
          <w:rFonts w:asciiTheme="minorBidi" w:hAnsiTheme="minorBidi"/>
          <w:b/>
          <w:bCs/>
          <w:sz w:val="24"/>
          <w:u w:val="single"/>
        </w:rPr>
      </w:pPr>
      <w:r w:rsidRPr="000D6C12">
        <w:rPr>
          <w:rtl/>
        </w:rPr>
        <w:t xml:space="preserve">הספק מצהיר בזאת שידוע לו כי המידע שיתקבל במהלך מתן השירותים אצלו, אצל מי מטעמו הוא בעל רגישות מיוחדת, ואין להעבירו לכל גורם שהוא אשר אינו מטעמו או מטעם נציגי עורך המכרז/המזמין. הספק מצהיר שידוע לו כי העברת המידע האמור עלולה להסב למזמין נזקים משמעותיים במישורים שונים. </w:t>
      </w:r>
    </w:p>
    <w:p w:rsidR="0082790E" w:rsidRPr="000D6C12" w:rsidRDefault="0082790E" w:rsidP="0082790E">
      <w:pPr>
        <w:widowControl w:val="0"/>
        <w:numPr>
          <w:ilvl w:val="1"/>
          <w:numId w:val="25"/>
        </w:numPr>
        <w:spacing w:before="120"/>
        <w:jc w:val="left"/>
      </w:pPr>
      <w:r w:rsidRPr="000D6C12">
        <w:rPr>
          <w:rtl/>
        </w:rPr>
        <w:t xml:space="preserve">הספק מצהיר שידוע לו כי המידע שיתקבל אצלו ואצל עובדיו או מי מטעמו במהלך מתן השירותים הינו בגדר סודות מקצועיים. </w:t>
      </w:r>
    </w:p>
    <w:p w:rsidR="0082790E" w:rsidRPr="000D6C12" w:rsidRDefault="0082790E" w:rsidP="0082790E">
      <w:pPr>
        <w:widowControl w:val="0"/>
        <w:numPr>
          <w:ilvl w:val="1"/>
          <w:numId w:val="25"/>
        </w:numPr>
        <w:spacing w:before="120"/>
        <w:jc w:val="left"/>
      </w:pPr>
      <w:r w:rsidRPr="000D6C12">
        <w:rPr>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82790E" w:rsidRPr="000D6C12" w:rsidRDefault="0082790E" w:rsidP="0082790E">
      <w:pPr>
        <w:widowControl w:val="0"/>
        <w:numPr>
          <w:ilvl w:val="1"/>
          <w:numId w:val="25"/>
        </w:numPr>
        <w:spacing w:before="120"/>
        <w:jc w:val="left"/>
      </w:pPr>
      <w:r w:rsidRPr="000D6C12">
        <w:rPr>
          <w:rtl/>
        </w:rPr>
        <w:t xml:space="preserve">הספק לא יעביר לכל גורם אחר שבו או </w:t>
      </w:r>
      <w:proofErr w:type="spellStart"/>
      <w:r w:rsidRPr="000D6C12">
        <w:rPr>
          <w:rtl/>
        </w:rPr>
        <w:t>עימו</w:t>
      </w:r>
      <w:proofErr w:type="spellEnd"/>
      <w:r w:rsidRPr="000D6C12">
        <w:rPr>
          <w:rtl/>
        </w:rPr>
        <w:t xml:space="preserve"> הוא קשור שלא לצורך מתן השירותים, כל מידע שהוא הנוגע לשירותים, במהלך תקופת ההסכם ולאחריה, אלא אם כן ניתן לכך אישורו המוקדם של עורך המכרז/המזמין  ובתנאים כפי שייקבעו על ידיו. </w:t>
      </w:r>
    </w:p>
    <w:p w:rsidR="0082790E" w:rsidRPr="000D6C12" w:rsidRDefault="0082790E" w:rsidP="0082790E">
      <w:pPr>
        <w:widowControl w:val="0"/>
        <w:numPr>
          <w:ilvl w:val="1"/>
          <w:numId w:val="25"/>
        </w:numPr>
        <w:spacing w:before="120"/>
        <w:jc w:val="left"/>
        <w:rPr>
          <w:rtl/>
        </w:rPr>
      </w:pPr>
      <w:r w:rsidRPr="000D6C12">
        <w:rPr>
          <w:rtl/>
        </w:rPr>
        <w:t xml:space="preserve">הספק מתחייב לפעול על פי הוראות עורך המכרז והמזמין בכל הקשור לשמירת הסודיות, ובכלל זה להסדרת אבטחת המידע ונוהלי הגישה למידע, לאיסוף, לסימון, לאימות ולעיבוד </w:t>
      </w:r>
      <w:r w:rsidRPr="000D6C12">
        <w:rPr>
          <w:rtl/>
        </w:rPr>
        <w:lastRenderedPageBreak/>
        <w:t>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82790E" w:rsidRPr="000D6C12" w:rsidRDefault="0082790E" w:rsidP="0082790E">
      <w:pPr>
        <w:widowControl w:val="0"/>
        <w:numPr>
          <w:ilvl w:val="1"/>
          <w:numId w:val="25"/>
        </w:numPr>
        <w:spacing w:before="120"/>
        <w:jc w:val="left"/>
        <w:rPr>
          <w:rtl/>
        </w:rPr>
      </w:pPr>
      <w:r w:rsidRPr="000D6C12">
        <w:rPr>
          <w:rtl/>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rsidR="0082790E" w:rsidRPr="000D6C12" w:rsidRDefault="0082790E" w:rsidP="0082790E">
      <w:pPr>
        <w:widowControl w:val="0"/>
        <w:numPr>
          <w:ilvl w:val="1"/>
          <w:numId w:val="25"/>
        </w:numPr>
        <w:spacing w:before="120"/>
        <w:jc w:val="left"/>
        <w:rPr>
          <w:rtl/>
        </w:rPr>
      </w:pPr>
      <w:r w:rsidRPr="000D6C12">
        <w:rPr>
          <w:rtl/>
        </w:rPr>
        <w:t>העתק הצהרות הסודיות האמורות יועבר לעורך המרכז, במסגרת המכרז.</w:t>
      </w:r>
    </w:p>
    <w:p w:rsidR="0082790E" w:rsidRPr="000D6C12" w:rsidRDefault="0082790E" w:rsidP="0082790E">
      <w:pPr>
        <w:widowControl w:val="0"/>
        <w:numPr>
          <w:ilvl w:val="1"/>
          <w:numId w:val="25"/>
        </w:numPr>
        <w:spacing w:before="120"/>
        <w:jc w:val="left"/>
        <w:rPr>
          <w:rtl/>
        </w:rPr>
      </w:pPr>
      <w:r w:rsidRPr="000D6C12">
        <w:rPr>
          <w:rtl/>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rsidR="0082790E" w:rsidRPr="000D6C12" w:rsidRDefault="0082790E" w:rsidP="0082790E">
      <w:pPr>
        <w:widowControl w:val="0"/>
        <w:numPr>
          <w:ilvl w:val="1"/>
          <w:numId w:val="25"/>
        </w:numPr>
        <w:spacing w:before="120"/>
        <w:jc w:val="left"/>
        <w:rPr>
          <w:rtl/>
        </w:rPr>
      </w:pPr>
      <w:r w:rsidRPr="000D6C12">
        <w:rPr>
          <w:rtl/>
        </w:rPr>
        <w:t>הספק מתחייב לנקוט באמצעי בטחון לשמירת סודיות המידע, כמפורט בסעיף זה.</w:t>
      </w:r>
    </w:p>
    <w:p w:rsidR="0082790E" w:rsidRPr="000D6C12" w:rsidRDefault="0082790E" w:rsidP="0082790E">
      <w:pPr>
        <w:widowControl w:val="0"/>
        <w:numPr>
          <w:ilvl w:val="1"/>
          <w:numId w:val="25"/>
        </w:numPr>
        <w:spacing w:before="120"/>
        <w:jc w:val="left"/>
      </w:pPr>
      <w:r w:rsidRPr="000D6C12">
        <w:rPr>
          <w:rtl/>
        </w:rPr>
        <w:t xml:space="preserve"> הספק ישפה את עורך המרכז בגין כל תביעה כלפיו, או תשלום שישלם בשל גילוי מידע או שימוש במידע, שנגרם בשל הפרת סעיף זה על ידי הספק.</w:t>
      </w:r>
    </w:p>
    <w:p w:rsidR="0082790E" w:rsidRPr="000D6C12" w:rsidRDefault="0082790E" w:rsidP="00B8581E">
      <w:pPr>
        <w:ind w:left="720"/>
        <w:rPr>
          <w:i/>
          <w:rtl/>
        </w:rPr>
      </w:pPr>
      <w:r w:rsidRPr="000D6C12">
        <w:rPr>
          <w:rtl/>
        </w:rPr>
        <w:t>הספק מצהיר כי ידוע לו שאי מילוי התחייבויותיו על פי סעיף זה מהוות עבירה לפי פרק ז' (ביטחון המדינה, יחסי חוץ וסודות רשמיים) לחוק העונשין, תשל"ז - 1977.</w:t>
      </w:r>
    </w:p>
    <w:p w:rsidR="0082790E" w:rsidRPr="000D6C12" w:rsidRDefault="0082790E" w:rsidP="0082790E">
      <w:pPr>
        <w:widowControl w:val="0"/>
        <w:numPr>
          <w:ilvl w:val="1"/>
          <w:numId w:val="25"/>
        </w:numPr>
        <w:spacing w:before="120"/>
        <w:jc w:val="left"/>
      </w:pPr>
      <w:r w:rsidRPr="000D6C12">
        <w:rPr>
          <w:rtl/>
        </w:rPr>
        <w:t>הוראות והנחיות בנושא שמירה על סודיות ואבטחת מידע יכול ויימסרו על ידי קצין הביטחון של עורך המכרז בכתב או בעל פה, ויחייבו את הספק ללא יכולת ערעור וללא קבלת תמורה נוספת.</w:t>
      </w:r>
    </w:p>
    <w:p w:rsidR="0082790E" w:rsidRPr="000D6C12" w:rsidRDefault="0082790E" w:rsidP="0082790E">
      <w:pPr>
        <w:widowControl w:val="0"/>
        <w:numPr>
          <w:ilvl w:val="1"/>
          <w:numId w:val="25"/>
        </w:numPr>
        <w:spacing w:before="120"/>
        <w:jc w:val="left"/>
        <w:rPr>
          <w:rtl/>
        </w:rPr>
      </w:pPr>
      <w:r w:rsidRPr="000D6C12">
        <w:rPr>
          <w:rtl/>
        </w:rPr>
        <w:t xml:space="preserve">אם תחול על הספק או מי מטעמו חובה על פי דין לגלות מידע שהוא חייב שמירתו בסוד לפי ההסכם, הוא יודיע על כך לעורך המכרז/ למזמין מראש ובאופן </w:t>
      </w:r>
      <w:proofErr w:type="spellStart"/>
      <w:r w:rsidRPr="000D6C12">
        <w:rPr>
          <w:rtl/>
        </w:rPr>
        <w:t>מיידי</w:t>
      </w:r>
      <w:proofErr w:type="spellEnd"/>
      <w:r w:rsidRPr="000D6C12">
        <w:rPr>
          <w:rtl/>
        </w:rPr>
        <w:t>,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rsidR="0082790E" w:rsidRPr="000D6C12" w:rsidRDefault="0082790E" w:rsidP="0082790E">
      <w:pPr>
        <w:widowControl w:val="0"/>
        <w:numPr>
          <w:ilvl w:val="1"/>
          <w:numId w:val="25"/>
        </w:numPr>
        <w:spacing w:before="120"/>
        <w:jc w:val="left"/>
        <w:rPr>
          <w:rtl/>
        </w:rPr>
      </w:pPr>
      <w:r w:rsidRPr="000D6C12">
        <w:rPr>
          <w:rtl/>
        </w:rPr>
        <w:t>מוסכם ומוצהר כי ההתחייבויות ההדדיות שבסעיף זה אינן מוגבלות בזמן, ואף יעמדו בתוקפן במקרה של ביטול חוזה זה.</w:t>
      </w:r>
    </w:p>
    <w:p w:rsidR="0082790E" w:rsidRPr="000D6C12" w:rsidRDefault="0082790E" w:rsidP="0082790E">
      <w:pPr>
        <w:widowControl w:val="0"/>
        <w:numPr>
          <w:ilvl w:val="1"/>
          <w:numId w:val="25"/>
        </w:numPr>
        <w:spacing w:before="120"/>
        <w:jc w:val="left"/>
      </w:pPr>
      <w:r w:rsidRPr="000D6C12">
        <w:rPr>
          <w:rtl/>
        </w:rPr>
        <w:t>הוראות סעיף 6 על תת סעיפיו הן הוראות יסודיות בהסכם, והפרתן על ידי הספק תחשב כהפרה יסודית של ההסכם.</w:t>
      </w:r>
    </w:p>
    <w:p w:rsidR="0082790E" w:rsidRPr="000D31F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lastRenderedPageBreak/>
        <w:t>אחריות</w:t>
      </w:r>
    </w:p>
    <w:p w:rsidR="0082790E" w:rsidRPr="000D6C12" w:rsidRDefault="0082790E" w:rsidP="0082790E">
      <w:pPr>
        <w:pStyle w:val="aa"/>
        <w:numPr>
          <w:ilvl w:val="1"/>
          <w:numId w:val="25"/>
        </w:numPr>
        <w:rPr>
          <w:i/>
        </w:rPr>
      </w:pPr>
      <w:r w:rsidRPr="000D31FE">
        <w:rPr>
          <w:rtl/>
        </w:rPr>
        <w:t>הספק יהיה האחראי הבלעדי והיחיד, יחד ולחוד, לכל נזק או אובדן שייגרם כתוצאה או עקב מתן השירותים למזמין או לצד ג' כלשהו, לרבות נזק ואובדן שייגרם בידי כל מי שבא מכוחו או מטעמו של הספק, וזאת בשל מעשה או מחדל של הספק או מי מטעמו הכרוך באחד כל אחד מאלה:</w:t>
      </w:r>
    </w:p>
    <w:p w:rsidR="0082790E" w:rsidRPr="000D31FE" w:rsidRDefault="0082790E" w:rsidP="0082790E">
      <w:pPr>
        <w:pStyle w:val="aa"/>
        <w:numPr>
          <w:ilvl w:val="1"/>
          <w:numId w:val="25"/>
        </w:numPr>
      </w:pPr>
      <w:r w:rsidRPr="000D31FE">
        <w:rPr>
          <w:rtl/>
        </w:rPr>
        <w:t>הפרת חובה חקוקה או הפרת הוראות שניתנו לספק על ידי עורך המכרז/המזמין או מי מעובדיו;</w:t>
      </w:r>
    </w:p>
    <w:p w:rsidR="0082790E" w:rsidRPr="000D31FE" w:rsidRDefault="0082790E" w:rsidP="0082790E">
      <w:pPr>
        <w:pStyle w:val="aa"/>
        <w:numPr>
          <w:ilvl w:val="1"/>
          <w:numId w:val="25"/>
        </w:numPr>
      </w:pPr>
      <w:r w:rsidRPr="000D31FE">
        <w:rPr>
          <w:rtl/>
        </w:rPr>
        <w:t>פעולה שלא בדרך המקובלת או שלא בתום לב;</w:t>
      </w:r>
    </w:p>
    <w:p w:rsidR="0082790E" w:rsidRPr="000D31FE" w:rsidRDefault="0082790E" w:rsidP="0082790E">
      <w:pPr>
        <w:pStyle w:val="aa"/>
        <w:numPr>
          <w:ilvl w:val="1"/>
          <w:numId w:val="25"/>
        </w:numPr>
      </w:pPr>
      <w:r w:rsidRPr="000D31FE">
        <w:rPr>
          <w:rtl/>
        </w:rPr>
        <w:t xml:space="preserve">פעולה שנעשתה ברשלנות. </w:t>
      </w:r>
    </w:p>
    <w:p w:rsidR="0082790E" w:rsidRPr="000D6C12" w:rsidRDefault="0082790E" w:rsidP="0082790E">
      <w:pPr>
        <w:pStyle w:val="aa"/>
        <w:numPr>
          <w:ilvl w:val="1"/>
          <w:numId w:val="25"/>
        </w:numPr>
        <w:rPr>
          <w:i/>
        </w:rPr>
      </w:pPr>
      <w:r w:rsidRPr="000D31FE">
        <w:rPr>
          <w:rtl/>
        </w:rPr>
        <w:t>הספק יהיה האחראי היחידי והבלעדי לכל תביעת נזיקין מטעם אנשי צוות הספק, עובדיו, קבלני משנה או כל הבאים מכוחם.</w:t>
      </w:r>
    </w:p>
    <w:p w:rsidR="0082790E" w:rsidRPr="000D6C12" w:rsidRDefault="0082790E" w:rsidP="0082790E">
      <w:pPr>
        <w:pStyle w:val="aa"/>
        <w:numPr>
          <w:ilvl w:val="1"/>
          <w:numId w:val="25"/>
        </w:numPr>
        <w:rPr>
          <w:i/>
        </w:rPr>
      </w:pPr>
      <w:r w:rsidRPr="000D31FE">
        <w:rPr>
          <w:rtl/>
        </w:rPr>
        <w:t xml:space="preserve">עורך המכרז/המזמין, עובדיו והבאים מכוחו לא </w:t>
      </w:r>
      <w:proofErr w:type="spellStart"/>
      <w:r w:rsidRPr="000D31FE">
        <w:rPr>
          <w:rtl/>
        </w:rPr>
        <w:t>ישאו</w:t>
      </w:r>
      <w:proofErr w:type="spellEnd"/>
      <w:r w:rsidRPr="000D31FE">
        <w:rPr>
          <w:rtl/>
        </w:rPr>
        <w:t xml:space="preserve"> בכל תשלום, הוצאה, אובדן, או נזק מכל סוג שייגרם לספק או לאנשי הצוות או לעובדיו או לכל מי שבא מכוחו.</w:t>
      </w:r>
    </w:p>
    <w:p w:rsidR="0082790E" w:rsidRPr="000D6C12" w:rsidRDefault="0082790E" w:rsidP="0082790E">
      <w:pPr>
        <w:pStyle w:val="aa"/>
        <w:numPr>
          <w:ilvl w:val="1"/>
          <w:numId w:val="25"/>
        </w:numPr>
        <w:rPr>
          <w:i/>
          <w:rtl/>
        </w:rPr>
      </w:pPr>
      <w:r w:rsidRPr="000D31FE">
        <w:rPr>
          <w:rtl/>
        </w:rPr>
        <w:t>הוראות סעיף 7 על סעיפיו הן הוראות יסודיות בהסכם, והפרתן על ידי הספק תחשב כהפרה יסודית של ההסכם.</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 xml:space="preserve">יחסים בין הצדדים </w:t>
      </w:r>
    </w:p>
    <w:p w:rsidR="0082790E" w:rsidRPr="000D31FE" w:rsidRDefault="0082790E" w:rsidP="0082790E">
      <w:pPr>
        <w:pStyle w:val="aa"/>
        <w:numPr>
          <w:ilvl w:val="1"/>
          <w:numId w:val="25"/>
        </w:numPr>
      </w:pPr>
      <w:r w:rsidRPr="000D31FE">
        <w:rPr>
          <w:rtl/>
        </w:rPr>
        <w:t>מוצהר ומוסכם כי מערכת היחסים בין הצדדים להסכם זה הינה של מזמין וספק וכי בין הצדדים לא מתקיימת ולא תתקיים, כתוצאה ממתן השירותים, מערכת יחסים של עובד מעביד, ועל בסיס הצהרה זו נקבעה התמורה.</w:t>
      </w:r>
    </w:p>
    <w:p w:rsidR="0082790E" w:rsidRPr="000D31FE" w:rsidRDefault="0082790E" w:rsidP="0082790E">
      <w:pPr>
        <w:pStyle w:val="aa"/>
        <w:numPr>
          <w:ilvl w:val="1"/>
          <w:numId w:val="25"/>
        </w:numPr>
      </w:pPr>
      <w:r w:rsidRPr="000D31FE">
        <w:rPr>
          <w:rtl/>
        </w:rPr>
        <w:t xml:space="preserve">מוצהר ומוסכם כי לספק או למי מטעמו לא יהיו זכויות של עובד עורך המכרז/המזמין,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82790E" w:rsidRPr="000D31FE" w:rsidRDefault="0082790E" w:rsidP="0082790E">
      <w:pPr>
        <w:pStyle w:val="aa"/>
        <w:numPr>
          <w:ilvl w:val="1"/>
          <w:numId w:val="25"/>
        </w:numPr>
      </w:pPr>
      <w:r w:rsidRPr="000D31FE">
        <w:rPr>
          <w:rtl/>
        </w:rPr>
        <w:t>אין לראות בכל זכות הניתנת למזמין או לנציגו לפיקוח, להדרכה או הכוונה של הספק או מי מטעמו, אלא כאמצעי להבטיח את מתן השירותים כראוי וביצוע הסכם זה במלואו ואין בה כדי להקים מערכת יחסים של עובד מעביד.</w:t>
      </w:r>
    </w:p>
    <w:p w:rsidR="0082790E" w:rsidRPr="000D6C12" w:rsidRDefault="0082790E" w:rsidP="0082790E">
      <w:pPr>
        <w:pStyle w:val="aa"/>
        <w:ind w:left="792"/>
      </w:pPr>
    </w:p>
    <w:p w:rsidR="0082790E" w:rsidRPr="000D31FE" w:rsidRDefault="0082790E" w:rsidP="0082790E">
      <w:pPr>
        <w:pStyle w:val="aa"/>
        <w:numPr>
          <w:ilvl w:val="1"/>
          <w:numId w:val="25"/>
        </w:numPr>
      </w:pPr>
      <w:r w:rsidRPr="000D31FE">
        <w:rPr>
          <w:rtl/>
        </w:rPr>
        <w:t>הספק מצהיר כי הינו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82790E" w:rsidRPr="000D31FE" w:rsidRDefault="0082790E" w:rsidP="0082790E">
      <w:pPr>
        <w:pStyle w:val="aa"/>
        <w:numPr>
          <w:ilvl w:val="1"/>
          <w:numId w:val="25"/>
        </w:numPr>
        <w:rPr>
          <w:rtl/>
        </w:rPr>
      </w:pPr>
      <w:r w:rsidRPr="000D31FE">
        <w:rPr>
          <w:rtl/>
        </w:rPr>
        <w:t xml:space="preserve"> הספק מתחייב לשלם לעובדיו לפחות שכר מינימום, כמוגדר בחוק שכר המינימום, התשמ"ז-1987, כולל הפרשה בגין זכויות סוציאליות.</w:t>
      </w:r>
    </w:p>
    <w:p w:rsidR="0082790E" w:rsidRPr="000D31FE" w:rsidRDefault="0082790E" w:rsidP="0082790E">
      <w:pPr>
        <w:pStyle w:val="aa"/>
        <w:numPr>
          <w:ilvl w:val="1"/>
          <w:numId w:val="25"/>
        </w:numPr>
        <w:rPr>
          <w:rtl/>
        </w:rPr>
      </w:pPr>
      <w:r w:rsidRPr="000D31FE">
        <w:rPr>
          <w:rtl/>
        </w:rPr>
        <w:lastRenderedPageBreak/>
        <w:t>הוראות סעיף 8 על סעיפיו הן הוראות יסודיות בהסכם, והפרתן על ידי הספק תחשב כהפרה יסודית של ההסכם.</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ניגוד עניינים</w:t>
      </w:r>
    </w:p>
    <w:p w:rsidR="0082790E" w:rsidRPr="000D31FE" w:rsidRDefault="0082790E" w:rsidP="0082790E">
      <w:pPr>
        <w:pStyle w:val="aa"/>
        <w:numPr>
          <w:ilvl w:val="1"/>
          <w:numId w:val="25"/>
        </w:numPr>
      </w:pPr>
      <w:r w:rsidRPr="000D31FE">
        <w:rPr>
          <w:rtl/>
        </w:rPr>
        <w:t>הספק, מצהיר ומתחייב שאין ולא יהיה לו, במהלך תקופת ההתקשרות בין הצדדים, ובמהלך שלושה חודשים מתום תקופת ההתקשרות, ניגוד עניינים מכל מין וסוג שהוא, בתחום נושא מתן השירותים לפי הסכם זה.</w:t>
      </w:r>
    </w:p>
    <w:p w:rsidR="0082790E" w:rsidRPr="000D31FE" w:rsidRDefault="0082790E" w:rsidP="0082790E">
      <w:pPr>
        <w:pStyle w:val="aa"/>
        <w:numPr>
          <w:ilvl w:val="1"/>
          <w:numId w:val="25"/>
        </w:numPr>
      </w:pPr>
      <w:r w:rsidRPr="000D31FE">
        <w:rPr>
          <w:rtl/>
        </w:rPr>
        <w:t>הספק מצהיר ומתחייב שלא ייצג או יפעל מטעם כל גורם שהוא בתחום השירותים נשוא מכרז זה, למעט מטעם עורך המכרז/המזמין, במהלך תקופת ההתקשרות בין הצדדים (וכן הארכתה, היה ותוארך) ושלושה חודשים לאחריה, אלא אם כן התקבל לכך אישור מראש ובכתב של עורך המכרז/המזמין.</w:t>
      </w:r>
    </w:p>
    <w:p w:rsidR="0082790E" w:rsidRPr="000D31FE" w:rsidRDefault="0082790E" w:rsidP="0082790E">
      <w:pPr>
        <w:pStyle w:val="aa"/>
        <w:numPr>
          <w:ilvl w:val="1"/>
          <w:numId w:val="25"/>
        </w:numPr>
      </w:pPr>
      <w:r w:rsidRPr="000D31FE">
        <w:rPr>
          <w:rtl/>
        </w:rPr>
        <w:t xml:space="preserve">על הספק להודיע למזמין באופן </w:t>
      </w:r>
      <w:proofErr w:type="spellStart"/>
      <w:r w:rsidRPr="000D31FE">
        <w:rPr>
          <w:rtl/>
        </w:rPr>
        <w:t>מיידי</w:t>
      </w:r>
      <w:proofErr w:type="spellEnd"/>
      <w:r w:rsidRPr="000D31FE">
        <w:rPr>
          <w:rtl/>
        </w:rPr>
        <w:t xml:space="preserve"> על כל נתון או מצב בשלם הוא או מי מעובדיו או כל צד שבו או </w:t>
      </w:r>
      <w:proofErr w:type="spellStart"/>
      <w:r w:rsidRPr="000D31FE">
        <w:rPr>
          <w:rtl/>
        </w:rPr>
        <w:t>עימו</w:t>
      </w:r>
      <w:proofErr w:type="spellEnd"/>
      <w:r w:rsidRPr="000D31FE">
        <w:rPr>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82790E" w:rsidRPr="000D31FE" w:rsidRDefault="0082790E" w:rsidP="0082790E">
      <w:pPr>
        <w:pStyle w:val="aa"/>
        <w:numPr>
          <w:ilvl w:val="1"/>
          <w:numId w:val="25"/>
        </w:numPr>
      </w:pPr>
      <w:r w:rsidRPr="000D31FE">
        <w:rPr>
          <w:rtl/>
        </w:rPr>
        <w:t xml:space="preserve">אם לדעת עורך המכרז/המזמין נתון הספק או מי מטעמו, או כל צד אחר שבו או </w:t>
      </w:r>
      <w:proofErr w:type="spellStart"/>
      <w:r w:rsidRPr="000D31FE">
        <w:rPr>
          <w:rtl/>
        </w:rPr>
        <w:t>עימו</w:t>
      </w:r>
      <w:proofErr w:type="spellEnd"/>
      <w:r w:rsidRPr="000D31FE">
        <w:rPr>
          <w:rtl/>
        </w:rPr>
        <w:t xml:space="preserve"> קשור הספק, בכל שלב של ביצוע ההסכם, במצב בו הוא נמצא או עלול להימצא בניגוד עניינים, רשאי עורך המכרז/המזמין להורות על הפסקת עבודתו של הספק ועל סיום ההתקשרות עם הספק, מטעם זה בלבד וללא כל חובת נימוק. </w:t>
      </w:r>
    </w:p>
    <w:p w:rsidR="0082790E" w:rsidRPr="000D31FE" w:rsidRDefault="0082790E" w:rsidP="0082790E">
      <w:pPr>
        <w:pStyle w:val="aa"/>
        <w:numPr>
          <w:ilvl w:val="1"/>
          <w:numId w:val="25"/>
        </w:numPr>
      </w:pPr>
      <w:r w:rsidRPr="000D31FE">
        <w:rPr>
          <w:rtl/>
        </w:rPr>
        <w:t xml:space="preserve">הספק מתחייב לדאוג לכך שכל עובד אשר עתיד להעניק את השירותים יחתום על הצהרה והתחייבות להימנע ממצב של ניגוד עניינים, בנוסח המצורף כנספח למכרז. חתימת העובד כאמור מהווה תנאי </w:t>
      </w:r>
      <w:proofErr w:type="spellStart"/>
      <w:r w:rsidRPr="000D31FE">
        <w:rPr>
          <w:rtl/>
        </w:rPr>
        <w:t>ליתן</w:t>
      </w:r>
      <w:proofErr w:type="spellEnd"/>
      <w:r w:rsidRPr="000D31FE">
        <w:rPr>
          <w:rtl/>
        </w:rPr>
        <w:t xml:space="preserve"> את השירותים באמצעות העובד.</w:t>
      </w:r>
    </w:p>
    <w:p w:rsidR="0082790E" w:rsidRPr="000D31FE" w:rsidRDefault="0082790E" w:rsidP="0082790E">
      <w:pPr>
        <w:pStyle w:val="aa"/>
        <w:numPr>
          <w:ilvl w:val="1"/>
          <w:numId w:val="25"/>
        </w:numPr>
        <w:rPr>
          <w:rtl/>
        </w:rPr>
      </w:pPr>
      <w:r w:rsidRPr="000D31FE">
        <w:rPr>
          <w:rtl/>
        </w:rPr>
        <w:t>הוראות סעיף 9 זה על סעיפיו הן הוראות יסודיות בהסכם, והפרתן על ידי הספק תחשב כהפרה יסודית של ההסכם.</w:t>
      </w:r>
    </w:p>
    <w:p w:rsidR="0082790E" w:rsidRPr="004111A7" w:rsidRDefault="0082790E" w:rsidP="0082790E">
      <w:pPr>
        <w:widowControl w:val="0"/>
        <w:numPr>
          <w:ilvl w:val="0"/>
          <w:numId w:val="25"/>
        </w:numPr>
        <w:spacing w:before="120"/>
        <w:jc w:val="left"/>
        <w:rPr>
          <w:rFonts w:asciiTheme="minorBidi" w:hAnsiTheme="minorBidi"/>
          <w:b/>
          <w:bCs/>
          <w:sz w:val="24"/>
          <w:u w:val="single"/>
          <w:rtl/>
        </w:rPr>
      </w:pPr>
      <w:r w:rsidRPr="004111A7">
        <w:rPr>
          <w:rFonts w:asciiTheme="minorBidi" w:hAnsiTheme="minorBidi"/>
          <w:b/>
          <w:bCs/>
          <w:sz w:val="24"/>
          <w:u w:val="single"/>
          <w:rtl/>
        </w:rPr>
        <w:t>שיפוי</w:t>
      </w:r>
    </w:p>
    <w:p w:rsidR="0082790E" w:rsidRPr="000D31FE" w:rsidRDefault="0082790E" w:rsidP="0082790E">
      <w:pPr>
        <w:pStyle w:val="aa"/>
        <w:numPr>
          <w:ilvl w:val="1"/>
          <w:numId w:val="25"/>
        </w:numPr>
        <w:rPr>
          <w:rtl/>
        </w:rPr>
      </w:pPr>
      <w:r w:rsidRPr="000D31FE">
        <w:rPr>
          <w:rtl/>
        </w:rPr>
        <w:t>הספק מתחייב לשאת בתשלום כל סכום אשר בתשלומו יחויב עורך המכרז/המזמין בקשר עם מתן השירותים, לרבות הפרת הסכם זה, בין אם נעשו על ידי הספק ובין אם על ידי מי מעובדיו או מטעמו, או על ידי קבלן משנה וכן לשאת בכל נזק או הוצאה שיגרמו למזמין עקב כך.</w:t>
      </w:r>
    </w:p>
    <w:p w:rsidR="0082790E" w:rsidRPr="000D31FE" w:rsidRDefault="0082790E" w:rsidP="0082790E">
      <w:pPr>
        <w:pStyle w:val="aa"/>
        <w:numPr>
          <w:ilvl w:val="1"/>
          <w:numId w:val="25"/>
        </w:numPr>
      </w:pPr>
      <w:r w:rsidRPr="000D31FE">
        <w:rPr>
          <w:rtl/>
        </w:rPr>
        <w:t xml:space="preserve">הספק מתחייב לשפות את עורך המכרז/המזמין בגין כל סכום בו יישא, הנובע מפעולות או מחדלים אותם ביצע הספק בקשר להסכם זה, לרבות תשלום לקבלני משנה, ריבית והוצאות נוספות שתהיינה כרוכות בכך. </w:t>
      </w:r>
    </w:p>
    <w:p w:rsidR="0082790E" w:rsidRPr="000D31FE" w:rsidRDefault="0082790E" w:rsidP="0082790E">
      <w:pPr>
        <w:pStyle w:val="aa"/>
        <w:numPr>
          <w:ilvl w:val="1"/>
          <w:numId w:val="25"/>
        </w:numPr>
        <w:rPr>
          <w:rtl/>
        </w:rPr>
      </w:pPr>
      <w:r w:rsidRPr="000D31FE">
        <w:rPr>
          <w:rtl/>
        </w:rPr>
        <w:lastRenderedPageBreak/>
        <w:t>הספק מתחייב לשפות את עורך המכרז/המזמין בגין כל סכום בו יצטרך עורך המכרז/המזמין לשאת במידה וחרף האמור בהסכם זה, ייקבע כי התקיימו יחסי עובד מעביד בין עורך המכרז/המזמין ובין מי מעובדי הספק.</w:t>
      </w:r>
    </w:p>
    <w:p w:rsidR="0082790E" w:rsidRPr="000D31FE" w:rsidRDefault="0082790E" w:rsidP="0082790E">
      <w:pPr>
        <w:widowControl w:val="0"/>
        <w:rPr>
          <w:rFonts w:asciiTheme="minorBidi" w:hAnsiTheme="minorBidi"/>
          <w:sz w:val="24"/>
        </w:rPr>
      </w:pP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קיזוז ועכבון</w:t>
      </w:r>
    </w:p>
    <w:p w:rsidR="0082790E" w:rsidRPr="000D31FE" w:rsidRDefault="0082790E" w:rsidP="0082790E">
      <w:pPr>
        <w:pStyle w:val="aa"/>
        <w:numPr>
          <w:ilvl w:val="1"/>
          <w:numId w:val="25"/>
        </w:numPr>
        <w:rPr>
          <w:rtl/>
        </w:rPr>
      </w:pPr>
      <w:r w:rsidRPr="000D31FE">
        <w:rPr>
          <w:rtl/>
        </w:rPr>
        <w:t>עורך המכרז/המזמין רשאי לקזז או לעכב אצלו תשלומים אשר יגיעו לספק או כל סכום מהם כנגד סכומים אשר מגיעים למזמין מאת הספק.</w:t>
      </w:r>
    </w:p>
    <w:p w:rsidR="0082790E" w:rsidRPr="000D31FE" w:rsidRDefault="0082790E" w:rsidP="0082790E">
      <w:pPr>
        <w:pStyle w:val="aa"/>
        <w:numPr>
          <w:ilvl w:val="1"/>
          <w:numId w:val="25"/>
        </w:numPr>
        <w:rPr>
          <w:rtl/>
        </w:rPr>
      </w:pPr>
      <w:r w:rsidRPr="000D31FE">
        <w:rPr>
          <w:rtl/>
        </w:rPr>
        <w:t>בכל מקרה של גרימת נזק למזמין על ידי הספק או עובדיו, בין במישרין ובין בעקיפין, תהיה למזמין זכות לעכב או לקזז מתוך הכספים שיגיעו לספק את כל הסכומים שעורך המכרז/המזמין עלול לשאת בהם במקרה כזה, לפי שיקול דעתו של עורך המכרז/המזמין.</w:t>
      </w:r>
    </w:p>
    <w:p w:rsidR="0082790E" w:rsidRPr="000D31FE" w:rsidRDefault="0082790E" w:rsidP="0082790E">
      <w:pPr>
        <w:pStyle w:val="aa"/>
        <w:numPr>
          <w:ilvl w:val="1"/>
          <w:numId w:val="25"/>
        </w:numPr>
      </w:pPr>
      <w:r w:rsidRPr="000D31FE">
        <w:rPr>
          <w:rtl/>
        </w:rPr>
        <w:t>הספק מוותר בזאת על כל זכות קיזוז וזכות עכבון כלפי עורך המכרז/המזמין.</w:t>
      </w:r>
    </w:p>
    <w:p w:rsidR="0082790E" w:rsidRPr="000D31FE" w:rsidRDefault="0082790E" w:rsidP="0082790E">
      <w:pPr>
        <w:widowControl w:val="0"/>
        <w:rPr>
          <w:rFonts w:asciiTheme="minorBidi" w:hAnsiTheme="minorBidi"/>
          <w:sz w:val="24"/>
        </w:rPr>
      </w:pP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 xml:space="preserve">ביטוח לאומי, ביטוח בריאות ותשלומים </w:t>
      </w:r>
      <w:proofErr w:type="spellStart"/>
      <w:r w:rsidRPr="000D31FE">
        <w:rPr>
          <w:rFonts w:asciiTheme="minorBidi" w:hAnsiTheme="minorBidi"/>
          <w:b/>
          <w:bCs/>
          <w:sz w:val="24"/>
          <w:u w:val="single"/>
          <w:rtl/>
        </w:rPr>
        <w:t>סוציאלים</w:t>
      </w:r>
      <w:proofErr w:type="spellEnd"/>
    </w:p>
    <w:p w:rsidR="0082790E" w:rsidRPr="000D31FE" w:rsidRDefault="0082790E" w:rsidP="0082790E">
      <w:pPr>
        <w:pStyle w:val="aa"/>
        <w:numPr>
          <w:ilvl w:val="1"/>
          <w:numId w:val="25"/>
        </w:numPr>
        <w:rPr>
          <w:rtl/>
        </w:rPr>
      </w:pPr>
      <w:r w:rsidRPr="000D31FE">
        <w:rPr>
          <w:rtl/>
        </w:rPr>
        <w:t>הספק מצהיר כי הוא משלם כדין דמי ביטוח לאומי וביטוח בריאות החלים עליו.</w:t>
      </w:r>
    </w:p>
    <w:p w:rsidR="0082790E" w:rsidRPr="000D31FE" w:rsidRDefault="0082790E" w:rsidP="0082790E">
      <w:pPr>
        <w:pStyle w:val="aa"/>
        <w:numPr>
          <w:ilvl w:val="1"/>
          <w:numId w:val="25"/>
        </w:numPr>
      </w:pPr>
      <w:r w:rsidRPr="000D31FE">
        <w:rPr>
          <w:rtl/>
        </w:rPr>
        <w:t>הספק מצהיר כי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82790E" w:rsidRPr="000D31FE" w:rsidRDefault="0082790E" w:rsidP="0082790E">
      <w:pPr>
        <w:pStyle w:val="aa"/>
        <w:numPr>
          <w:ilvl w:val="1"/>
          <w:numId w:val="25"/>
        </w:numPr>
        <w:rPr>
          <w:rtl/>
        </w:rPr>
      </w:pPr>
      <w:r w:rsidRPr="000D31FE">
        <w:rPr>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82790E" w:rsidRPr="000D31FE" w:rsidRDefault="0082790E" w:rsidP="0082790E">
      <w:pPr>
        <w:pStyle w:val="aa"/>
        <w:numPr>
          <w:ilvl w:val="1"/>
          <w:numId w:val="25"/>
        </w:numPr>
        <w:rPr>
          <w:rtl/>
        </w:rPr>
      </w:pPr>
      <w:r w:rsidRPr="000D31FE">
        <w:rPr>
          <w:rtl/>
        </w:rPr>
        <w:t>הספק מתחייב להמשיך ולהפריש כסדרם את כל התשלומים הסוציאליים החלים עליו בין על פי חוק, הסכם קיבוצי, צו הרחבה, הסכם אחר, נוהג או סיבה אחרת.</w:t>
      </w:r>
    </w:p>
    <w:p w:rsidR="0082790E" w:rsidRPr="000D31F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t xml:space="preserve">ביטוח  </w:t>
      </w:r>
    </w:p>
    <w:p w:rsidR="0082790E" w:rsidRPr="000D31FE" w:rsidRDefault="0082790E" w:rsidP="0082790E">
      <w:pPr>
        <w:pStyle w:val="af3"/>
        <w:keepLines w:val="0"/>
        <w:widowControl w:val="0"/>
        <w:spacing w:after="120" w:line="360" w:lineRule="auto"/>
        <w:jc w:val="both"/>
        <w:rPr>
          <w:rFonts w:asciiTheme="minorBidi" w:hAnsiTheme="minorBidi" w:cstheme="minorBidi"/>
          <w:rtl/>
        </w:rPr>
      </w:pPr>
      <w:r w:rsidRPr="000D31FE">
        <w:rPr>
          <w:rFonts w:asciiTheme="minorBidi" w:hAnsiTheme="minorBidi" w:cstheme="minorBidi"/>
          <w:rtl/>
        </w:rPr>
        <w:t>הספק  מתחייב לבצע ולקיים את הביטוחים המפורטים בזה לטובתו ולטובת מדינת ישראל – משרד האוצר ולהציגם למשרד האוצר, כאשר הם כוללים את הכיסויים והתנאים הנדרשים כאשר גבולות האחריות לא יפחתו מהמצוין להלן:-</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b/>
          <w:bCs/>
        </w:rPr>
      </w:pPr>
      <w:r w:rsidRPr="000D31FE">
        <w:rPr>
          <w:rFonts w:asciiTheme="minorBidi" w:hAnsiTheme="minorBidi" w:cstheme="minorBidi"/>
          <w:b/>
          <w:bCs/>
          <w:rtl/>
        </w:rPr>
        <w:t xml:space="preserve">ביטוח חבות המעבידים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א.  הספק יבטח את אחריותו כלפי עובדיו בביטוח חבות המעבידים בכל תחומי מדינת ישראל  והשטחים המוחזקים;</w:t>
      </w:r>
    </w:p>
    <w:p w:rsidR="0082790E" w:rsidRPr="000D31FE" w:rsidRDefault="0082790E" w:rsidP="0082790E">
      <w:pPr>
        <w:widowControl w:val="0"/>
        <w:rPr>
          <w:rFonts w:asciiTheme="minorBidi" w:hAnsiTheme="minorBidi"/>
          <w:sz w:val="24"/>
          <w:rtl/>
        </w:rPr>
      </w:pPr>
      <w:r w:rsidRPr="000D31FE">
        <w:rPr>
          <w:rFonts w:asciiTheme="minorBidi" w:hAnsiTheme="minorBidi"/>
          <w:sz w:val="24"/>
          <w:rtl/>
        </w:rPr>
        <w:t xml:space="preserve">    ב.   גבולות האחריות לא יפחתו מסך  5,000,000 דולר ארה"ב לעובד, למקרה ולשנת ביטוח.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lastRenderedPageBreak/>
        <w:t xml:space="preserve">     ג.  הביטוח יורחב לשפות את מדינת ישראל – משרד האוצר היה ונטען לעניין קרות  תאונת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עבודה/מחלת מקצוע כלשהי  כי הם נושאים בחבות מעביד  כלשהם כלפי   מי מעובדי הספק.</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b/>
          <w:bCs/>
          <w:rtl/>
        </w:rPr>
      </w:pPr>
      <w:r w:rsidRPr="000D31FE">
        <w:rPr>
          <w:rFonts w:asciiTheme="minorBidi" w:hAnsiTheme="minorBidi" w:cstheme="minorBidi"/>
          <w:b/>
          <w:bCs/>
          <w:rtl/>
        </w:rPr>
        <w:t>ביטוח אחריות כלפי צד שלישי</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א. הספק יבטח את אחריותו החוקית על פי דיני מדינת ישראל בביטוח אחריות כלפי צד שלישי גוף  ורכוש בגין פעילותו בכל תחומי מדינת ישראל והשטחים המוחזקים;</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ב. גבול האחריות לא יפחת מסך  500,000  דולר ארה"ב  למקרה ולשנה.</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ג. בפוליסה ייכלל סעיף אחריות צולבת - </w:t>
      </w:r>
      <w:r w:rsidRPr="000D31FE">
        <w:rPr>
          <w:rFonts w:asciiTheme="minorBidi" w:hAnsiTheme="minorBidi"/>
          <w:sz w:val="24"/>
        </w:rPr>
        <w:t>Cross  Liability</w:t>
      </w:r>
      <w:r w:rsidRPr="000D31FE">
        <w:rPr>
          <w:rFonts w:asciiTheme="minorBidi" w:hAnsiTheme="minorBidi"/>
          <w:sz w:val="24"/>
          <w:rtl/>
        </w:rPr>
        <w:t xml:space="preserve">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ד. הביטוח יורחב לשפות את מדינת ישראל –  משרד האוצר  ככל שייחשבו אחראים למעשי ו/או מחדלי  הספק וכל הפועלים מטעמו. </w:t>
      </w:r>
    </w:p>
    <w:p w:rsidR="0082790E" w:rsidRPr="00E85531" w:rsidRDefault="0082790E" w:rsidP="0082790E">
      <w:pPr>
        <w:rPr>
          <w:highlight w:val="yellow"/>
          <w:rtl/>
        </w:rPr>
      </w:pP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b/>
          <w:bCs/>
        </w:rPr>
      </w:pPr>
      <w:r w:rsidRPr="000D31FE">
        <w:rPr>
          <w:rFonts w:asciiTheme="minorBidi" w:hAnsiTheme="minorBidi" w:cstheme="minorBidi"/>
          <w:b/>
          <w:bCs/>
          <w:rtl/>
        </w:rPr>
        <w:t xml:space="preserve">ביטוח משולב לאחריות מקצועית וחבות המוצר  </w:t>
      </w:r>
    </w:p>
    <w:p w:rsidR="0082790E" w:rsidRPr="000D31FE" w:rsidRDefault="0082790E" w:rsidP="0082790E">
      <w:pPr>
        <w:widowControl w:val="0"/>
        <w:rPr>
          <w:rFonts w:asciiTheme="minorBidi" w:hAnsiTheme="minorBidi"/>
          <w:b/>
          <w:bCs/>
          <w:sz w:val="24"/>
        </w:rPr>
      </w:pPr>
      <w:r w:rsidRPr="000D31FE">
        <w:rPr>
          <w:rFonts w:asciiTheme="minorBidi" w:hAnsiTheme="minorBidi"/>
          <w:b/>
          <w:bCs/>
          <w:sz w:val="24"/>
        </w:rPr>
        <w:t>COMBINED PRODUCTS LIABILITY AND PROFESSIONAL INDEMNITY</w:t>
      </w:r>
      <w:r w:rsidRPr="000D31FE">
        <w:rPr>
          <w:rFonts w:asciiTheme="minorBidi" w:hAnsiTheme="minorBidi"/>
          <w:b/>
          <w:bCs/>
          <w:sz w:val="24"/>
          <w:rtl/>
        </w:rPr>
        <w:t xml:space="preserve">  </w:t>
      </w:r>
      <w:r w:rsidRPr="000D31FE">
        <w:rPr>
          <w:rFonts w:asciiTheme="minorBidi" w:hAnsiTheme="minorBidi"/>
          <w:b/>
          <w:bCs/>
          <w:sz w:val="24"/>
        </w:rPr>
        <w:t xml:space="preserve">POLICY   FOR THE SOFTWARE AND HARDW ARE  INDUSTRY.                 </w:t>
      </w:r>
    </w:p>
    <w:p w:rsidR="0082790E" w:rsidRPr="000D31FE" w:rsidRDefault="0082790E" w:rsidP="0082790E">
      <w:pPr>
        <w:widowControl w:val="0"/>
        <w:rPr>
          <w:rFonts w:asciiTheme="minorBidi" w:hAnsiTheme="minorBidi"/>
          <w:sz w:val="24"/>
          <w:rtl/>
        </w:rPr>
      </w:pPr>
      <w:r w:rsidRPr="000D31FE">
        <w:rPr>
          <w:rFonts w:asciiTheme="minorBidi" w:hAnsiTheme="minorBidi"/>
          <w:sz w:val="24"/>
          <w:rtl/>
        </w:rPr>
        <w:t>או</w:t>
      </w:r>
    </w:p>
    <w:p w:rsidR="0082790E" w:rsidRPr="000D31FE" w:rsidRDefault="0082790E" w:rsidP="0082790E">
      <w:pPr>
        <w:widowControl w:val="0"/>
        <w:bidi w:val="0"/>
        <w:rPr>
          <w:rFonts w:asciiTheme="minorBidi" w:hAnsiTheme="minorBidi"/>
          <w:b/>
          <w:bCs/>
          <w:sz w:val="24"/>
        </w:rPr>
      </w:pPr>
      <w:r w:rsidRPr="000D31FE">
        <w:rPr>
          <w:rFonts w:asciiTheme="minorBidi" w:hAnsiTheme="minorBidi"/>
          <w:b/>
          <w:bCs/>
          <w:sz w:val="24"/>
        </w:rPr>
        <w:t xml:space="preserve">    ELECTRONIC PRODUCTS AND SERVICES ERRORS OR OMISSONS</w:t>
      </w:r>
    </w:p>
    <w:p w:rsidR="0082790E" w:rsidRPr="000D31FE" w:rsidRDefault="0082790E" w:rsidP="0082790E">
      <w:pPr>
        <w:widowControl w:val="0"/>
        <w:bidi w:val="0"/>
        <w:rPr>
          <w:rFonts w:asciiTheme="minorBidi" w:hAnsiTheme="minorBidi"/>
          <w:b/>
          <w:bCs/>
          <w:sz w:val="24"/>
        </w:rPr>
      </w:pPr>
      <w:r w:rsidRPr="000D31FE">
        <w:rPr>
          <w:rFonts w:asciiTheme="minorBidi" w:hAnsiTheme="minorBidi"/>
          <w:b/>
          <w:bCs/>
          <w:sz w:val="24"/>
        </w:rPr>
        <w:t xml:space="preserve">    AND   PRODUCTS  LIABILITY  INSURANCE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א.  הספק יבטח את אחריותו בגין רכש, פיתוח ותחזוקה של מערכת מידע בורסאי בזמן אמת  – שירות ותמיכה בלקוחות כולל  תכנון, פיתוח, יישום, הקמה,  התקנה, הטמעה, הדרכה, תמיכה ותחזוקה , לפי חוזה  עם  מדינת ישראל – משרד האוצר בביטוח משולב לאחריות מקצועית וחבות המוצר;</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ב.  הפוליסה תכסה את חבות  החברה,  עובדיו ובגין כל הפעלים מטעמו:-</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(1). בקשר עם מעשה או מחדל מקצועי  - כיסוי בגין הפרת חובה מקצועית, טעות השמטה, הזנחה ורשלנות;</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(2). </w:t>
      </w:r>
      <w:proofErr w:type="spellStart"/>
      <w:r w:rsidRPr="000D31FE">
        <w:rPr>
          <w:rFonts w:asciiTheme="minorBidi" w:hAnsiTheme="minorBidi"/>
          <w:sz w:val="24"/>
          <w:rtl/>
        </w:rPr>
        <w:t>חבותו</w:t>
      </w:r>
      <w:proofErr w:type="spellEnd"/>
      <w:r w:rsidRPr="000D31FE">
        <w:rPr>
          <w:rFonts w:asciiTheme="minorBidi" w:hAnsiTheme="minorBidi"/>
          <w:sz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(3). פעילות הספק, עובדיו ובגין כל הפועלים מטעמו כולל תכנון, פיתוח, יישום, הקמה, התקנה, שירותי תמיכה,  הדרכה, ותחזוקה;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ג.  גבולות האחריות למקרה ולשנה לא יפחת מ – 250,000 דולר ארה"ב;</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 הארכת תקופת הגילוי לפחות </w:t>
      </w:r>
      <w:r w:rsidRPr="000D31FE">
        <w:rPr>
          <w:rFonts w:asciiTheme="minorBidi" w:hAnsiTheme="minorBidi"/>
          <w:sz w:val="24"/>
        </w:rPr>
        <w:t xml:space="preserve">12 </w:t>
      </w:r>
      <w:r w:rsidRPr="000D31FE">
        <w:rPr>
          <w:rFonts w:asciiTheme="minorBidi" w:hAnsiTheme="minorBidi"/>
          <w:sz w:val="24"/>
          <w:rtl/>
        </w:rPr>
        <w:t xml:space="preserve"> חודשים;</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lastRenderedPageBreak/>
        <w:t xml:space="preserve">     - אחריות צולבת - </w:t>
      </w:r>
      <w:r w:rsidRPr="000D31FE">
        <w:rPr>
          <w:rFonts w:asciiTheme="minorBidi" w:hAnsiTheme="minorBidi"/>
          <w:sz w:val="24"/>
        </w:rPr>
        <w:t>Cross  Liability</w:t>
      </w:r>
      <w:r w:rsidRPr="000D31FE">
        <w:rPr>
          <w:rFonts w:asciiTheme="minorBidi" w:hAnsiTheme="minorBidi"/>
          <w:sz w:val="24"/>
          <w:rtl/>
        </w:rPr>
        <w:t>.</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ד. הביטוח יורחב לשפות את מדינת ישראל – משרד האוצר  ככל שייחשבו אחראים למעשי ואו  מחדלי הספק וכל הפועלים מטעמו.</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rPr>
      </w:pPr>
      <w:r w:rsidRPr="000D31FE">
        <w:rPr>
          <w:rFonts w:asciiTheme="minorBidi" w:hAnsiTheme="minorBidi" w:cstheme="minorBidi"/>
          <w:b/>
          <w:bCs/>
          <w:rtl/>
        </w:rPr>
        <w:t>כללי</w:t>
      </w:r>
      <w:r w:rsidRPr="000D31FE">
        <w:rPr>
          <w:rFonts w:asciiTheme="minorBidi" w:hAnsiTheme="minorBidi" w:cstheme="minorBidi"/>
          <w:rtl/>
        </w:rPr>
        <w:t xml:space="preserve">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בכל פוליסות הביטוח הנדרשות יכללו התנאים הבאים:</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א.  לשם המבוטח יתווספו כמבוטחים  נוספים :  מדינת ישראל – משרד האוצר בכפוף </w:t>
      </w:r>
      <w:proofErr w:type="spellStart"/>
      <w:r w:rsidRPr="000D31FE">
        <w:rPr>
          <w:rFonts w:asciiTheme="minorBidi" w:hAnsiTheme="minorBidi"/>
          <w:sz w:val="24"/>
          <w:rtl/>
        </w:rPr>
        <w:t>להרחבי</w:t>
      </w:r>
      <w:proofErr w:type="spellEnd"/>
      <w:r w:rsidRPr="000D31FE">
        <w:rPr>
          <w:rFonts w:asciiTheme="minorBidi" w:hAnsiTheme="minorBidi"/>
          <w:sz w:val="24"/>
          <w:rtl/>
        </w:rPr>
        <w:t xml:space="preserve"> השיפוי כמפורט לעיל.</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ב.  בכל מקרה של צמצום או ביטול הביטוח  ע"י אחד הצדדים לא יהיה להם כל תוקף אלא אם ניתנה על כך הודעה מוקדמת של 60 יום לפחות במכתב רשום לחשב משרד האוצר.</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ג.  המבטח מוותר על כל זכות שיבוב/תחלוף, תביעה, חזרה או השתתפות כלפי מדינת ישראל, משרד האוצר  ועובדיהם, ובלבד שהוויתור לא יחול לטובת אדם שגרם  לנזק מתוך כוונת זדון.     </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ד.  הספק יהיה אחראי בלעדית כלפי המבטח לתשלום דמי הביטוח עבור כל הפוליסות ולמילוי כל החובות המוטלות על המבוטח על פי תנאי הפוליסות.</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ה.  ההשתתפויות העצמיות הנקובות בכל פוליסה ופוליסה תחולנה בלעדית על הספק.</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ו.  כל סעיף בפוליסות הביטוח המפקיע או מצמצם בדרך כל שהיא את אחריות  מבטח, כאשר קיים ביטוח אחר לא יופעל כלפי מדינת ישראל, והביטוח הינו בחזקת ביטוח ראשוני המזכה במלוא הזכויות על פי הביטוח.</w:t>
      </w:r>
    </w:p>
    <w:p w:rsidR="0082790E" w:rsidRPr="000D31FE" w:rsidRDefault="0082790E" w:rsidP="0082790E">
      <w:pPr>
        <w:widowControl w:val="0"/>
        <w:ind w:left="1321" w:hanging="851"/>
        <w:rPr>
          <w:rFonts w:asciiTheme="minorBidi" w:hAnsiTheme="minorBidi"/>
          <w:sz w:val="24"/>
          <w:rtl/>
        </w:rPr>
      </w:pPr>
      <w:r w:rsidRPr="000D31FE">
        <w:rPr>
          <w:rFonts w:asciiTheme="minorBidi" w:hAnsiTheme="minorBidi"/>
          <w:sz w:val="24"/>
          <w:rtl/>
        </w:rPr>
        <w:t xml:space="preserve">     ז.  תנאי הכיסוי של הפוליסות חבות מעבידים ואחריות  כלפי צד שלישי, לא יפחתו מהמקובל על פי תנאי "פוליסות נוסח ביט". </w:t>
      </w:r>
    </w:p>
    <w:p w:rsidR="0082790E" w:rsidRPr="000D31FE" w:rsidRDefault="0082790E" w:rsidP="0082790E">
      <w:pPr>
        <w:pStyle w:val="af3"/>
        <w:keepLines w:val="0"/>
        <w:widowControl w:val="0"/>
        <w:numPr>
          <w:ilvl w:val="1"/>
          <w:numId w:val="25"/>
        </w:numPr>
        <w:spacing w:after="120" w:line="360" w:lineRule="auto"/>
        <w:ind w:left="788" w:hanging="431"/>
        <w:rPr>
          <w:rFonts w:asciiTheme="minorBidi" w:hAnsiTheme="minorBidi" w:cstheme="minorBidi"/>
          <w:rtl/>
        </w:rPr>
      </w:pPr>
      <w:r w:rsidRPr="000D31FE">
        <w:rPr>
          <w:rFonts w:asciiTheme="minorBidi" w:hAnsiTheme="minorBidi" w:cstheme="minorBidi"/>
          <w:rtl/>
        </w:rPr>
        <w:t xml:space="preserve">אישור עריכת ביטוחים בחתימת המבטח על ביצוע  הביטוחים יומצאו על ידי הספק  למשרד האוצר עד למועד חתימת החוזה.    </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D31FE">
        <w:rPr>
          <w:rFonts w:asciiTheme="minorBidi" w:hAnsiTheme="minorBidi" w:cstheme="minorBidi"/>
          <w:rtl/>
        </w:rPr>
        <w:t xml:space="preserve">  הספק מתחייב בכל תקופת ההתקשרות החוזית עם מדינת ישראל – משרד האוצר להחזיק בתוקף את פוליסות הביטוח. הספק מתחייב לחדש  את כל הביטוחים לכל אורך תקופת ההסכם ולהמציא אישור עריכת ביטוחים חתום על ידי  המבטח למשרד האוצר לכל המאוחר שבועיים  לפני תום תקופת הביטוח.</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D31FE">
        <w:rPr>
          <w:rFonts w:asciiTheme="minorBidi" w:hAnsiTheme="minorBidi" w:cstheme="minorBidi"/>
          <w:rtl/>
        </w:rPr>
        <w:t>.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שמירה על הוראות החוק</w:t>
      </w:r>
    </w:p>
    <w:p w:rsidR="0082790E" w:rsidRPr="004111A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4111A7">
        <w:rPr>
          <w:rFonts w:asciiTheme="minorBidi" w:hAnsiTheme="minorBidi" w:cstheme="minorBidi"/>
          <w:rtl/>
        </w:rPr>
        <w:lastRenderedPageBreak/>
        <w:t>הספק מתחייב לשמור בקפדנות על הוראות כל דין החל בקשר לקיומו של הסכם זה ומתן השירותים.</w:t>
      </w:r>
    </w:p>
    <w:p w:rsidR="0082790E" w:rsidRPr="000D31FE" w:rsidRDefault="0082790E" w:rsidP="0082790E">
      <w:pPr>
        <w:widowControl w:val="0"/>
        <w:rPr>
          <w:rFonts w:asciiTheme="minorBidi" w:hAnsiTheme="minorBidi"/>
          <w:sz w:val="24"/>
          <w:rtl/>
        </w:rPr>
      </w:pP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איסור הסבה ו/או העברת ביצוע העבודה לאחר</w:t>
      </w:r>
    </w:p>
    <w:p w:rsidR="0082790E" w:rsidRPr="00B474A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B474AE">
        <w:rPr>
          <w:rFonts w:asciiTheme="minorBidi" w:hAnsiTheme="minorBidi" w:cstheme="minorBidi"/>
          <w:rtl/>
        </w:rPr>
        <w:t>הספק אינו רשאי להסב הסכם זה כולו, או חלק ממנו, ולא להעביר או למסור לאחר כל זכות או חובה הנובעת מהסכם זה אלא אם כן ניתנה לכך הסכמת עורך המכרז/המזמין מראש ובכתב. ניתנה הסכמת עורך המכרז/המזמין כאמור, לא יהיה בכך כדי לשחרר את הספק מהתחייבות, אחריות או חובה כלשהי על פי דין והסכם.</w:t>
      </w:r>
    </w:p>
    <w:p w:rsidR="0082790E" w:rsidRPr="00B474A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B474AE">
        <w:rPr>
          <w:rFonts w:asciiTheme="minorBidi" w:hAnsiTheme="minorBidi" w:cstheme="minorBidi"/>
          <w:rtl/>
        </w:rPr>
        <w:t xml:space="preserve"> במידה והספק הינו תאגיד, הרי שהעברת השליטה בתאגיד תהווה העברה אסורה של ביצוע ההסכם.</w:t>
      </w:r>
    </w:p>
    <w:p w:rsidR="0082790E" w:rsidRPr="00B474A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B474AE">
        <w:rPr>
          <w:rFonts w:asciiTheme="minorBidi" w:hAnsiTheme="minorBidi" w:cstheme="minorBidi"/>
          <w:rtl/>
        </w:rPr>
        <w:t>במידה וספק הינו תאגיד הרי שהעברת השליטה בתאגיד ללא קבלת אישור עורך המכרז כאמור בסעיף 14.2 תהווה עבירה אסורה של ביצוע ההסכם.</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וויתור</w:t>
      </w:r>
    </w:p>
    <w:p w:rsidR="0082790E" w:rsidRPr="00B474A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B474AE">
        <w:rPr>
          <w:rFonts w:asciiTheme="minorBidi" w:hAnsiTheme="minorBidi" w:cstheme="minorBidi"/>
          <w:rtl/>
        </w:rPr>
        <w:t>שום וויתור, הנחה, הימנעות מפעולה או ארכה מצד עורך המכרז/המזמין לא יחשבו כוויתור של עורך המכרז/המזמין לפי הסכם זה ולא ישמשו מניעה לתביעה על ידו, אלא אם כן נעשה ויתור זה במפורש ובכתב.</w:t>
      </w:r>
    </w:p>
    <w:p w:rsidR="0082790E" w:rsidRPr="000D31F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t>תמורה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בתמורה למתן השירותים במלואם ולשביעות רצונו המלאה של עורך המכרז/המזמין יהא הספק זכאי לקבל תמורה מעם המזמין בהתאם לתנאי הסכם זה, בהתאם לתנאי המכרז ובהתאם למחיר המפורט בהצעתו של המציע. כל מזמין ישלם את התמורה המגיעה ממנו לפי הסכם זה, כמפורט בתנאי המכרז.</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המחירים הנקובים בהצעה יהיו תקפים במשך כל תקופת ההתקשרות בהסכם זה, לרבות אם הוארכה על ידי עורך המרכז, בהתאם להוראות הסכם זה.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מס ערך מוסף בשיעור החוקי המתחייב מהמחיר הנ"ל יתווסף לתמורה וישולם בצירוף לכל תשלום שישולם לספק.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הספק לא יהא זכאי לכל תשלום או תמורה כל שהיא בקשר עם אספקת שירותים שאינם תואמים את דרישות המכרז ותנאי הסכם זה.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יובהר כי למעט תשלום התמורה, לא יהיה זכאי הספק לכל תשלום או הטבה אחרת בגין מתן השירותים.</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לא תשולם תמורה לספק אם לא סופקו בפועל השירותים, לשביעות רצונו המלאה של עורך המכרז/המזמין.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lastRenderedPageBreak/>
        <w:t>הספק לא יהא זכאי לתמורה כלשהי בגין שירותים אשר ניתנו על ידי עובדים מטעם הספק שלא חתמו על התחייבות לשמירת סודיות והתחייבות להעדר ניגוד עניינים המצורפות למסמכי המכרז.</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הספק לא יהא זכאי לתמורה כלשהי בגין שירותים אשר ניתנו על ידי עובד שלא קיבל את אישור עורך המכרז/המזמין לצורך מתן השירותים בהתאם למפורט במכרז ובהסכם זה.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לספק לא תהיינה כל דרישות או טענות למזמין בגין עיכובים בתשלום הנובעים ממחדליו של הספק, כגון: חוסר פרטים בחשבונית, פרטים לא נכונים, חוסר במסמכים, איחור בהגשת חשבונות, חשבוניות, מסמכים, וכיו"ב.</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כללי התשלום המפורטים לעיל כפופים להוראות החשב הכללי במשרד האוצר, כפי שמתפרסים מעת לעת.</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הוראות סעיף על סעיפיו הן הוראות יסודיות בהסכם, והפרתן על ידי הספק תחשב כהפרה יסודית של ההסכם.</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 xml:space="preserve">הצמדת התמורה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כללי ההצמדה יבוצעו בהתאם להנחיות החשב הכללי במשרד האוצר, כפי שיהיו מעת לעת. נכון ליום חתימת ההסכם הנחיות החשב הכללי המחייבות את הצדדים הן כדלקמן: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תמורה תוצמד למדד רק בתום 18 חודשים מיום המועד האחרון להגשת הצעות למכרז, כאשר מדד הבסיס יהיה המדד הידוע בתום 18 חודשים מהמועד האחרון להגשת ההצעות למכרז.</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למרות האמור לעיל, אם במהלך 18 החודשים הראשונים של ההתקשרות יחול שינוי במדד ושיעורו יעלה לכדי 4% ומעלה ממועד החתימה על ההסכם, תיעשה התאמה לשינויים, כך ששיעור ההתאמה יתבסס על ההפרש בין המדד הידוע במועד עליית המדד ב-4% כאמור לבין המדד הקובע במועד הגשת החשבונית.</w:t>
      </w:r>
    </w:p>
    <w:p w:rsidR="0082790E" w:rsidRPr="000D31FE" w:rsidRDefault="0082790E" w:rsidP="0082790E">
      <w:pPr>
        <w:widowControl w:val="0"/>
        <w:rPr>
          <w:rFonts w:asciiTheme="minorBidi" w:hAnsiTheme="minorBidi"/>
          <w:sz w:val="24"/>
          <w:rtl/>
        </w:rPr>
      </w:pP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תנאים לביצוע תשלומים</w:t>
      </w:r>
    </w:p>
    <w:p w:rsidR="0082790E" w:rsidRPr="000D31FE" w:rsidRDefault="0082790E" w:rsidP="0082790E">
      <w:pPr>
        <w:widowControl w:val="0"/>
        <w:spacing w:after="120"/>
        <w:ind w:left="397"/>
        <w:rPr>
          <w:rFonts w:asciiTheme="minorBidi" w:hAnsiTheme="minorBidi"/>
          <w:sz w:val="24"/>
          <w:rtl/>
        </w:rPr>
      </w:pPr>
      <w:r w:rsidRPr="000D31FE">
        <w:rPr>
          <w:rFonts w:asciiTheme="minorBidi" w:hAnsiTheme="minorBidi"/>
          <w:sz w:val="24"/>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0D31FE">
        <w:rPr>
          <w:rFonts w:asciiTheme="minorBidi" w:hAnsiTheme="minorBidi"/>
          <w:sz w:val="24"/>
          <w:rtl/>
        </w:rPr>
        <w:t>התשל"ו</w:t>
      </w:r>
      <w:proofErr w:type="spellEnd"/>
      <w:r w:rsidRPr="000D31FE">
        <w:rPr>
          <w:rFonts w:asciiTheme="minorBidi" w:hAnsiTheme="minorBidi"/>
          <w:sz w:val="24"/>
        </w:rPr>
        <w:t>1975-</w:t>
      </w:r>
      <w:r w:rsidRPr="000D31FE">
        <w:rPr>
          <w:rFonts w:asciiTheme="minorBidi" w:hAnsiTheme="minorBidi"/>
          <w:sz w:val="24"/>
          <w:rtl/>
        </w:rPr>
        <w:t xml:space="preserve"> (להלן – "</w:t>
      </w:r>
      <w:r w:rsidRPr="000D31FE">
        <w:rPr>
          <w:rFonts w:asciiTheme="minorBidi" w:hAnsiTheme="minorBidi"/>
          <w:b/>
          <w:bCs/>
          <w:sz w:val="24"/>
          <w:rtl/>
        </w:rPr>
        <w:t>החוק</w:t>
      </w:r>
      <w:r w:rsidRPr="000D31FE">
        <w:rPr>
          <w:rFonts w:asciiTheme="minorBidi" w:hAnsiTheme="minorBidi"/>
          <w:sz w:val="24"/>
          <w:rtl/>
        </w:rPr>
        <w:t xml:space="preserve">") וכן אישור מפקיד מורשה (כמשמעותו בחוק עסקאות גופים ציבוריים, </w:t>
      </w:r>
      <w:proofErr w:type="spellStart"/>
      <w:r w:rsidRPr="000D31FE">
        <w:rPr>
          <w:rFonts w:asciiTheme="minorBidi" w:hAnsiTheme="minorBidi"/>
          <w:sz w:val="24"/>
          <w:rtl/>
        </w:rPr>
        <w:t>התשל"ו</w:t>
      </w:r>
      <w:proofErr w:type="spellEnd"/>
      <w:r w:rsidRPr="000D31FE">
        <w:rPr>
          <w:rFonts w:asciiTheme="minorBidi" w:hAnsiTheme="minorBidi"/>
          <w:sz w:val="24"/>
        </w:rPr>
        <w:t>(1976-</w:t>
      </w:r>
      <w:r w:rsidRPr="000D31FE">
        <w:rPr>
          <w:rFonts w:asciiTheme="minorBidi" w:hAnsiTheme="minorBidi"/>
          <w:sz w:val="24"/>
          <w:rtl/>
        </w:rPr>
        <w:t xml:space="preserve">,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 </w:t>
      </w:r>
    </w:p>
    <w:p w:rsidR="0082790E" w:rsidRPr="000D31FE" w:rsidRDefault="0082790E" w:rsidP="00B8581E">
      <w:pPr>
        <w:widowControl w:val="0"/>
        <w:spacing w:after="120"/>
        <w:ind w:left="397"/>
        <w:rPr>
          <w:rFonts w:asciiTheme="minorBidi" w:hAnsiTheme="minorBidi"/>
          <w:b/>
          <w:bCs/>
          <w:sz w:val="24"/>
          <w:u w:val="single"/>
          <w:rtl/>
        </w:rPr>
      </w:pPr>
      <w:r w:rsidRPr="000D31FE">
        <w:rPr>
          <w:rFonts w:asciiTheme="minorBidi" w:hAnsiTheme="minorBidi"/>
          <w:sz w:val="24"/>
          <w:rtl/>
        </w:rPr>
        <w:br w:type="page"/>
      </w:r>
      <w:r w:rsidRPr="000D31FE">
        <w:rPr>
          <w:rFonts w:asciiTheme="minorBidi" w:hAnsiTheme="minorBidi"/>
          <w:b/>
          <w:bCs/>
          <w:sz w:val="24"/>
          <w:u w:val="single"/>
          <w:rtl/>
        </w:rPr>
        <w:lastRenderedPageBreak/>
        <w:t>תרופות</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לא עמד הספק בהתחייבויותיו על פי הסכם זה מכל סיבה שהיא, בין אם התחיל במתן השירותים ובין אם טרם החל בכך, ולא תיקן את ההפרה תוך 15 ימים מקבלת התראה בכתב מאת עורך המכרז, רשאי עורך המרכז, לפי שיקול דעתו הבלעדי, להפסיק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את ההתקשרות עם הספק או כל חלק ממנה ללא התראה נוספת, או לבטל את ההסכם וזאת מבלי לגרוע מזכות עורך המרכז לסעד או פיצוי שיפוי כאמור בהסכם זה או על פי כל דין.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הפר הספק את ההסכם הפרה יסודית, יהיה רשאי עורך המכרז להפסיק את ההתקשרות, או כל חלק ממנה, בהודעה לספק ללא כל התראה מראש ולבטל את ההסכם וזאת מבלי לגרוע מזכות עורך המכרז לסעד או פיצוי כאמור בהסכם זה או על פי כל דין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שנקבעו בהסכם זה, בין אם התחיל באספקת השירות המבוקש ובין אם לאו, יודיע על כך מיד בעל פה ובפקסימיליה לעורך המכרז. הודיע הספק כאמור, רשאי עורך המכרז לפי שיקול דעתו להפסיק את ההתקשרות עם הספק או כל חלק ממנה.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הופסקה ההתקשרות עם הספק, כולה או מקצתה, מכל סיבה שהיא, רשאי עורך המכרז להתקשר בהסכם לאספקת השירות המבוקש עם ספק אחר.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בכל מקרה של ביטול הסכם זה מתחייב הספק להמשיך באספקת השירות המבוקש אשר הוזמן על ידי עורך המכרז, אלא אם כן יחליט עורך המכרז אחרת ויודיע על כך לספק בכתב. למען הסר ספק מדובר על מצב בו הוזמן שירות מהספק שעדיין לא התקבל ובמקביל הופסקה ההתקשרות.</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הפר הספק את החוזה הפרה יסודית, יהיה עורך המכרז/המזמין זכאי לכל סעד ותרופה על פי חוק החוזים (תרופות בשל הפרת חוזה), תשל"א-1970 ועל פי כל דין.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מבלי לגרוע מכלליות האמור לעיל, מוסכם בין הצדדים כי הזכות לתרופות כוללת בין היתר:</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את הזכות להפחית מהתמורה המגיעה לספק סכום שווה ערך לנזק שנגרם כתוצאה ממתן או מאי מתן השירותים. וכן את הזכות לקזז ו/או לעכב אצל עורך המכרז או המזמין תשלומים אשר יגיעו לספק כנגד כל סכום שהספק חייב למזמין, לרבות סכומים שהספק חייב למזמין שלא בקשר לעבודה נשוא הסכם זה.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את זכות עורך המכרז/המזמין לבטל הסכם זה, להפסיק את מתן השירותים על ידי הספק על אתר ולבצע את השירותים בעצמו ו/או באמצעות אחרים.</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lastRenderedPageBreak/>
        <w:t>את זכות עורך המכרז/המזמין לפיצויים מוסכמים ומוערכים מראש כמפורט בסעיף 4.4.4 למכרז (</w:t>
      </w:r>
      <w:r w:rsidRPr="00A07DFA">
        <w:rPr>
          <w:rFonts w:asciiTheme="minorBidi" w:hAnsiTheme="minorBidi" w:cstheme="minorBidi"/>
        </w:rPr>
        <w:t>SLA</w:t>
      </w:r>
      <w:r w:rsidRPr="00A07DFA">
        <w:rPr>
          <w:rFonts w:asciiTheme="minorBidi" w:hAnsiTheme="minorBidi" w:cstheme="minorBidi"/>
          <w:rtl/>
        </w:rPr>
        <w:t>). הפיצויים על פי סעיף זה הינם פיצויים מוסכמים ומוערכים מראש של הנזקים שייגרמו למזמין בגין הפרה אחרת של הוראות המכרז, וגביית הסכומים תעשה בלא צורך בהוכחת נזק. למען הסר ספק, מצהיר הספק שהוא מודע לחשיבות העמידה בלוחות הזמנים שייקבעו, ובאיכות השירותים שיינתנו על ידו.</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A07DFA">
        <w:rPr>
          <w:rFonts w:asciiTheme="minorBidi" w:hAnsiTheme="minorBidi" w:cstheme="minorBidi"/>
          <w:rtl/>
        </w:rPr>
        <w:t>הסעדים</w:t>
      </w:r>
      <w:proofErr w:type="spellEnd"/>
      <w:r w:rsidRPr="00A07DFA">
        <w:rPr>
          <w:rFonts w:asciiTheme="minorBidi" w:hAnsiTheme="minorBidi" w:cstheme="minorBidi"/>
          <w:rtl/>
        </w:rPr>
        <w:t xml:space="preserve"> לפי חוק החוזים (תרופות בשל הפרת הסכם), התשל"א-1970.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הספק מצהיר כי הינו מסכים לערכם של סכומי הפיצויים המפורטים במכרז, וכי ידוע לו שהם נקבעו בהתחשב במהותם ובהיקפם של ההסכם ונספחיו, והינם סבירים בנסיבות העניין.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התרופות המוענקות למזמין הן מצטברות אחת לשנייה ואין בהסכם זה כדי לשלול את זכותו של עורך המכרז/המזמין לקיזוז, פיצוי, שיפוי או כל סעד נוסף </w:t>
      </w:r>
      <w:proofErr w:type="spellStart"/>
      <w:r w:rsidRPr="00A07DFA">
        <w:rPr>
          <w:rFonts w:asciiTheme="minorBidi" w:hAnsiTheme="minorBidi" w:cstheme="minorBidi"/>
          <w:rtl/>
        </w:rPr>
        <w:t>מכח</w:t>
      </w:r>
      <w:proofErr w:type="spellEnd"/>
      <w:r w:rsidRPr="00A07DFA">
        <w:rPr>
          <w:rFonts w:asciiTheme="minorBidi" w:hAnsiTheme="minorBidi" w:cstheme="minorBidi"/>
          <w:rtl/>
        </w:rPr>
        <w:t xml:space="preserve"> דין או הסכם.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על אף האמור בכל דין, לא תהיה לספק כל זכות </w:t>
      </w:r>
      <w:proofErr w:type="spellStart"/>
      <w:r w:rsidRPr="00A07DFA">
        <w:rPr>
          <w:rFonts w:asciiTheme="minorBidi" w:hAnsiTheme="minorBidi" w:cstheme="minorBidi"/>
          <w:rtl/>
        </w:rPr>
        <w:t>לעיכבון</w:t>
      </w:r>
      <w:proofErr w:type="spellEnd"/>
      <w:r w:rsidRPr="00A07DFA">
        <w:rPr>
          <w:rFonts w:asciiTheme="minorBidi" w:hAnsiTheme="minorBidi" w:cstheme="minorBidi"/>
          <w:rtl/>
        </w:rPr>
        <w:t xml:space="preserve"> לגבי השירות המבוקש שבידיו.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הוראות סעיף זה על סעיפיו הן הוראות יסודיות בהסכם, והפרתן על ידי הספק תחשב כהפרה יסודית של ההסכם.</w:t>
      </w:r>
    </w:p>
    <w:p w:rsidR="0082790E" w:rsidRPr="000D31FE"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D31FE">
        <w:rPr>
          <w:rFonts w:asciiTheme="minorBidi" w:hAnsiTheme="minorBidi" w:cstheme="minorBidi"/>
          <w:rtl/>
        </w:rPr>
        <w:br w:type="page"/>
      </w:r>
    </w:p>
    <w:p w:rsidR="0082790E" w:rsidRPr="000D31F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lastRenderedPageBreak/>
        <w:t>ערבות</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כבטחון למילוי ההתחייבויות של הספק על-פי הסכם זה מתחייב הספק להמציא לעורך המכרז, במועד ובסכום הקבועים במכרז, ערבות בנקאית (או ערבות של מבטח כמשמעותו בחוק חוק הפיקוח על שירותים פיננסיים (ביטוח), התשמ"א-1981) אוטונומית בלתי מותנית, בהתאם לסכום הרשום בסעיף 0.7.1 למכרז (להלן: "ערבות הביצוע"), צמודה למדד המחירים לצרכן שתהיה למשך תקופת ההתקשרות בתוספת 60 יום לאחר תום התקופה. במידה ועורך המכרז יממש את האופציה להארכת תקופת המכרז, יאריך הספק תוקף ערבות זו בהתאמה עד ל- 60 יום לאחר תום כל תקופה. הערבות תשמש להבטחת קיום מלוא התחייבויות הספק על פי המכרז והסכם זה, ובמועדן.</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במקרה כאמור תשולם לספק כל התמורה המגיעה לו בגין העבודה שביצע עד לאותו מועד, בכפוף לכל הסייגים  המנויים בהסכם זה.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המצאת ערבות הביצוע על כל התנאים המפורטים ואישורה בידי עורך המכרז כמתאימה לדרישותיו, מהווה תנאי מוקדם לכניסתו של הסכם זה לתוקף.</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עורך המכרז רשאי לדרוש להאריך את תוקף הערבות לאחר תום תקופת הערבות, במקרה בו יהיה הדבר נדרש על מנת להבטיח סיום אספקת השירות. </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הערבות תהיה ניתנת לחילוט על ידי עורך המכרז לצורך גביית תשלום פיצויים מוסכמים, לצורך גביית פיצויים אחרים המגיעים לעורך המכרז עקב הפרת המכרז או ההסכם על ידי הספק, או לצורך כל תשלום אחר המגיע לעורך המכרז מהספק. לספק תינתן התראה בכתב 7 ימים בטרם יממש עורך המכרז את סמכותו לפי סעיף זה.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הפסקת ההתקשרות</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tl/>
        </w:rPr>
      </w:pPr>
      <w:r w:rsidRPr="00A07DFA">
        <w:rPr>
          <w:rFonts w:asciiTheme="minorBidi" w:hAnsiTheme="minorBidi" w:cstheme="minorBidi"/>
          <w:rtl/>
        </w:rPr>
        <w:t>בנוסף למפורט במכרז,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82790E" w:rsidRPr="00A07DFA" w:rsidRDefault="0082790E" w:rsidP="0082790E">
      <w:pPr>
        <w:pStyle w:val="af3"/>
        <w:keepLines w:val="0"/>
        <w:widowControl w:val="0"/>
        <w:numPr>
          <w:ilvl w:val="1"/>
          <w:numId w:val="25"/>
        </w:numPr>
        <w:spacing w:after="120" w:line="360" w:lineRule="auto"/>
        <w:rPr>
          <w:rFonts w:asciiTheme="minorBidi" w:hAnsiTheme="minorBidi" w:cstheme="minorBidi"/>
        </w:rPr>
      </w:pPr>
      <w:r w:rsidRPr="00A07DFA">
        <w:rPr>
          <w:rFonts w:asciiTheme="minorBidi" w:hAnsiTheme="minorBidi" w:cstheme="minorBidi"/>
          <w:rtl/>
        </w:rPr>
        <w:t xml:space="preserve">מבלי לפגוע בכלליות האמור לעיל, יהיה עורך המכרז רשאי לבטל הסכם זה ללא צורך במתן הודעה מוקדמת לספק,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בהתרחש כל אחד מהמקרים הבאים:</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tl/>
        </w:rPr>
      </w:pPr>
      <w:r w:rsidRPr="00A07DFA">
        <w:rPr>
          <w:rFonts w:asciiTheme="minorBidi" w:hAnsiTheme="minorBidi" w:cstheme="minorBidi"/>
          <w:rtl/>
        </w:rPr>
        <w:t xml:space="preserve">אם ימונה קדם מפרק, מפרק זמני או קבוע לספק; ויובהר, במקרים  המפורטים </w:t>
      </w:r>
      <w:r w:rsidRPr="00A07DFA">
        <w:rPr>
          <w:rFonts w:asciiTheme="minorBidi" w:hAnsiTheme="minorBidi" w:cstheme="minorBidi"/>
          <w:rtl/>
        </w:rPr>
        <w:lastRenderedPageBreak/>
        <w:t xml:space="preserve">לעיל על הספק להודיע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לעורך המכרז בדבר מינוי כאמור.</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tl/>
        </w:rPr>
      </w:pPr>
      <w:r w:rsidRPr="00A07DFA">
        <w:rPr>
          <w:rFonts w:asciiTheme="minorBidi" w:hAnsiTheme="minorBidi" w:cstheme="minorBidi"/>
          <w:rtl/>
        </w:rPr>
        <w:t xml:space="preserve">אם ימונה כונס נכסים זמני או קבוע לעסקי ו/או לרכוש הספק; ויובהר, במקרים המפורטים לעיל על הספק להודיע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לעורך המכרז בדבר מינוי כאמור.</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Pr>
      </w:pPr>
      <w:r w:rsidRPr="00A07DFA">
        <w:rPr>
          <w:rFonts w:asciiTheme="minorBidi" w:hAnsiTheme="minorBidi" w:cstheme="minorBidi"/>
          <w:rtl/>
        </w:rPr>
        <w:t xml:space="preserve">אם יינתן צו הקפאת הליכים לספק. ויובהר, במקרה המפורט לעיל על הספק להודיע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לעורך המכרז בדבר מתן צו כאמור.</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tl/>
        </w:rPr>
      </w:pPr>
      <w:r w:rsidRPr="00A07DFA">
        <w:rPr>
          <w:rFonts w:asciiTheme="minorBidi" w:hAnsiTheme="minorBidi" w:cstheme="minorBidi"/>
          <w:rtl/>
        </w:rPr>
        <w:t xml:space="preserve"> </w:t>
      </w:r>
      <w:r>
        <w:rPr>
          <w:rFonts w:asciiTheme="minorBidi" w:hAnsiTheme="minorBidi" w:cstheme="minorBidi" w:hint="cs"/>
          <w:rtl/>
        </w:rPr>
        <w:t xml:space="preserve">אם </w:t>
      </w:r>
      <w:r w:rsidRPr="00A07DFA">
        <w:rPr>
          <w:rFonts w:asciiTheme="minorBidi" w:hAnsiTheme="minorBidi" w:cstheme="minorBidi"/>
          <w:rtl/>
        </w:rPr>
        <w:t xml:space="preserve">הספק הפסיק לנהל את עסקיו לתקופה רצופה העולה על 30 יום; ויובהר, במקרה המפורט לעיל על הספק להודיע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לעורך המכרז בדבר הפסקה כאמור.</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tl/>
        </w:rPr>
      </w:pPr>
      <w:r w:rsidRPr="00A07DFA">
        <w:rPr>
          <w:rFonts w:asciiTheme="minorBidi" w:hAnsiTheme="minorBidi" w:cstheme="minorBidi"/>
          <w:rtl/>
        </w:rPr>
        <w:t xml:space="preserve">אם הספק הסב את ההסכם, כולו או מקצתו, לאחר בלי הסכמת עורך המכרז מראש ובכתב; ויובהר, במקרה המפורט לעיל על הספק להודיע </w:t>
      </w:r>
      <w:proofErr w:type="spellStart"/>
      <w:r w:rsidRPr="00A07DFA">
        <w:rPr>
          <w:rFonts w:asciiTheme="minorBidi" w:hAnsiTheme="minorBidi" w:cstheme="minorBidi"/>
          <w:rtl/>
        </w:rPr>
        <w:t>מיידית</w:t>
      </w:r>
      <w:proofErr w:type="spellEnd"/>
      <w:r w:rsidRPr="00A07DFA">
        <w:rPr>
          <w:rFonts w:asciiTheme="minorBidi" w:hAnsiTheme="minorBidi" w:cstheme="minorBidi"/>
          <w:rtl/>
        </w:rPr>
        <w:t xml:space="preserve"> לעורך המכרז בדבר הסבה כאמור.</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Pr>
      </w:pPr>
      <w:r w:rsidRPr="00A07DFA">
        <w:rPr>
          <w:rFonts w:asciiTheme="minorBidi" w:hAnsiTheme="minorBidi" w:cstheme="minorBidi"/>
          <w:rtl/>
        </w:rPr>
        <w:t>כשהספק הסתלק מביצוע ההסכם;</w:t>
      </w:r>
    </w:p>
    <w:p w:rsidR="0082790E" w:rsidRPr="00A07DFA" w:rsidRDefault="0082790E" w:rsidP="0082790E">
      <w:pPr>
        <w:pStyle w:val="af3"/>
        <w:keepLines w:val="0"/>
        <w:widowControl w:val="0"/>
        <w:numPr>
          <w:ilvl w:val="2"/>
          <w:numId w:val="25"/>
        </w:numPr>
        <w:spacing w:after="120" w:line="360" w:lineRule="auto"/>
        <w:rPr>
          <w:rFonts w:asciiTheme="minorBidi" w:hAnsiTheme="minorBidi" w:cstheme="minorBidi"/>
        </w:rPr>
      </w:pPr>
      <w:r w:rsidRPr="00A07DFA">
        <w:rPr>
          <w:rFonts w:asciiTheme="minorBidi" w:hAnsiTheme="minorBidi" w:cstheme="minorBidi"/>
          <w:rtl/>
        </w:rPr>
        <w:t xml:space="preserve">אם הספק הזוכה קיים אחד או יותר מהתנאים הבאים, במהלך תקופת ההתקשרות: </w:t>
      </w:r>
    </w:p>
    <w:p w:rsidR="0082790E" w:rsidRPr="00A07DFA" w:rsidRDefault="0082790E" w:rsidP="0082790E">
      <w:pPr>
        <w:pStyle w:val="af3"/>
        <w:keepLines w:val="0"/>
        <w:widowControl w:val="0"/>
        <w:numPr>
          <w:ilvl w:val="3"/>
          <w:numId w:val="25"/>
        </w:numPr>
        <w:spacing w:after="120" w:line="360" w:lineRule="auto"/>
        <w:rPr>
          <w:rFonts w:asciiTheme="minorBidi" w:hAnsiTheme="minorBidi" w:cstheme="minorBidi"/>
        </w:rPr>
      </w:pPr>
      <w:r w:rsidRPr="00A07DFA">
        <w:rPr>
          <w:rFonts w:asciiTheme="minorBidi" w:hAnsiTheme="minorBidi" w:cstheme="minorBidi"/>
          <w:rtl/>
        </w:rPr>
        <w:t>חרג מהותית מהקבוע בסעיף 4.4.4 למכרז (מנגנון "פיצויים מוסכמים")</w:t>
      </w:r>
    </w:p>
    <w:p w:rsidR="0082790E" w:rsidRPr="00A07DFA" w:rsidRDefault="0082790E" w:rsidP="0082790E">
      <w:pPr>
        <w:pStyle w:val="af3"/>
        <w:keepLines w:val="0"/>
        <w:widowControl w:val="0"/>
        <w:numPr>
          <w:ilvl w:val="3"/>
          <w:numId w:val="25"/>
        </w:numPr>
        <w:spacing w:after="120" w:line="360" w:lineRule="auto"/>
        <w:rPr>
          <w:rFonts w:asciiTheme="minorBidi" w:hAnsiTheme="minorBidi" w:cstheme="minorBidi"/>
        </w:rPr>
      </w:pPr>
      <w:r w:rsidRPr="00A07DFA">
        <w:rPr>
          <w:rFonts w:asciiTheme="minorBidi" w:hAnsiTheme="minorBidi" w:cstheme="minorBidi"/>
          <w:rtl/>
        </w:rPr>
        <w:t>סיפק שירות שאינו עומד בדרישות המכרז.</w:t>
      </w:r>
    </w:p>
    <w:p w:rsidR="0082790E" w:rsidRPr="00A07DFA" w:rsidRDefault="0082790E" w:rsidP="0082790E">
      <w:pPr>
        <w:pStyle w:val="af3"/>
        <w:keepLines w:val="0"/>
        <w:widowControl w:val="0"/>
        <w:numPr>
          <w:ilvl w:val="3"/>
          <w:numId w:val="25"/>
        </w:numPr>
        <w:spacing w:after="120" w:line="360" w:lineRule="auto"/>
        <w:rPr>
          <w:rFonts w:asciiTheme="minorBidi" w:hAnsiTheme="minorBidi" w:cstheme="minorBidi"/>
          <w:rtl/>
        </w:rPr>
      </w:pPr>
      <w:r w:rsidRPr="00A07DFA">
        <w:rPr>
          <w:rFonts w:asciiTheme="minorBidi" w:hAnsiTheme="minorBidi" w:cstheme="minorBidi"/>
          <w:rtl/>
        </w:rPr>
        <w:t>לא עמד באילו מהתנאים המפורטים בסעיף 0.8.5 למכרז.</w:t>
      </w:r>
    </w:p>
    <w:p w:rsidR="0082790E" w:rsidRPr="000D31FE" w:rsidRDefault="0082790E" w:rsidP="0082790E">
      <w:pPr>
        <w:widowControl w:val="0"/>
        <w:numPr>
          <w:ilvl w:val="0"/>
          <w:numId w:val="25"/>
        </w:numPr>
        <w:spacing w:before="120"/>
        <w:jc w:val="left"/>
        <w:rPr>
          <w:rFonts w:asciiTheme="minorBidi" w:hAnsiTheme="minorBidi"/>
          <w:b/>
          <w:bCs/>
          <w:sz w:val="24"/>
          <w:u w:val="single"/>
          <w:rtl/>
        </w:rPr>
      </w:pPr>
      <w:r w:rsidRPr="000D31FE">
        <w:rPr>
          <w:rFonts w:asciiTheme="minorBidi" w:hAnsiTheme="minorBidi"/>
          <w:b/>
          <w:bCs/>
          <w:sz w:val="24"/>
          <w:u w:val="single"/>
          <w:rtl/>
        </w:rPr>
        <w:t>קניין רוחני</w:t>
      </w:r>
    </w:p>
    <w:p w:rsidR="0082790E" w:rsidRPr="000D31FE" w:rsidRDefault="0082790E" w:rsidP="0082790E">
      <w:pPr>
        <w:widowControl w:val="0"/>
        <w:rPr>
          <w:rFonts w:asciiTheme="minorBidi" w:hAnsiTheme="minorBidi"/>
          <w:sz w:val="24"/>
          <w:rtl/>
        </w:rPr>
      </w:pPr>
      <w:r w:rsidRPr="000D31FE">
        <w:rPr>
          <w:rFonts w:asciiTheme="minorBidi" w:hAnsiTheme="minorBidi"/>
          <w:sz w:val="24"/>
          <w:rtl/>
        </w:rPr>
        <w:t>מוסכם בזאת בין הצדדים כי כל זכויות הקניין הרוחני בכל תוצרי העבודות שביצע  הספק עבור המדינה, ובכל תוצרי הפיתוח הייחודיים שיבוצעו באופן ייעודי עבור המדינה במסגרת חוזה זה, לרבות, כל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 יהיו בבעלותה הבלעדית והמלאה של  מדינת ישראל.</w:t>
      </w:r>
    </w:p>
    <w:p w:rsidR="0082790E" w:rsidRPr="000D31FE" w:rsidRDefault="0082790E" w:rsidP="0082790E">
      <w:pPr>
        <w:widowControl w:val="0"/>
        <w:rPr>
          <w:rFonts w:asciiTheme="minorBidi" w:hAnsiTheme="minorBidi"/>
          <w:sz w:val="24"/>
          <w:rtl/>
        </w:rPr>
      </w:pPr>
      <w:r w:rsidRPr="000D31FE">
        <w:rPr>
          <w:rFonts w:asciiTheme="minorBidi" w:hAnsiTheme="minorBidi"/>
          <w:sz w:val="24"/>
          <w:rtl/>
        </w:rPr>
        <w:t>למען הסר ספק, הקניין הרוחני על מוצרים אשר היו בחזקת הספק קודם להתקשרותו עם המדינה יישאר בחזקתו. במקרה בו המדינה שיפרה בצורה זו או אחרת את אותו מוצר, זכויות הקניין הרוחני לגבי החלק המשופר של המוצר יהיו של המדינה.</w:t>
      </w:r>
    </w:p>
    <w:p w:rsidR="0082790E" w:rsidRPr="000D31FE" w:rsidRDefault="0082790E" w:rsidP="0082790E">
      <w:pPr>
        <w:widowControl w:val="0"/>
        <w:numPr>
          <w:ilvl w:val="0"/>
          <w:numId w:val="25"/>
        </w:numPr>
        <w:spacing w:before="120"/>
        <w:jc w:val="left"/>
        <w:rPr>
          <w:rFonts w:asciiTheme="minorBidi" w:hAnsiTheme="minorBidi"/>
          <w:b/>
          <w:bCs/>
          <w:sz w:val="24"/>
          <w:u w:val="single"/>
        </w:rPr>
      </w:pPr>
      <w:r w:rsidRPr="000D31FE">
        <w:rPr>
          <w:rFonts w:asciiTheme="minorBidi" w:hAnsiTheme="minorBidi"/>
          <w:b/>
          <w:bCs/>
          <w:sz w:val="24"/>
          <w:u w:val="single"/>
          <w:rtl/>
        </w:rPr>
        <w:t>שונות</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Pr>
      </w:pPr>
      <w:r w:rsidRPr="000F1D47">
        <w:rPr>
          <w:rFonts w:asciiTheme="minorBidi" w:hAnsiTheme="minorBidi" w:cstheme="minorBidi"/>
          <w:rtl/>
        </w:rPr>
        <w:t>בכל מקרה של סתירה בין הוראות חוברת המכרז או ההצעה לבין הסכם זה, יחולו הוראות המכרז; בכל מקרה של סתירה בין הוראות חוברת המכרז לבין ההצעה, יחולו הוראות חוברת המכרז; על אף האמור לעיל, גם התחייבויות שהסכים להן הספק בהצעה מעבר לדרישות החובה המפורטות במכרז, תחייבנה את הספק.</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F1D47">
        <w:rPr>
          <w:rFonts w:asciiTheme="minorBidi" w:hAnsiTheme="minorBidi" w:cstheme="minorBidi"/>
          <w:rtl/>
        </w:rPr>
        <w:lastRenderedPageBreak/>
        <w:t>הסכם זה מאיין ומבטל הסכמים קודמים, הסכמות, מערכות יחסים ומו"מ אשר היו בין עורך המכרז/המזמין מחד והספק מאידך, עובר לכריתתו.</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F1D47">
        <w:rPr>
          <w:rFonts w:asciiTheme="minorBidi" w:hAnsiTheme="minorBidi" w:cstheme="minorBidi"/>
          <w:rtl/>
        </w:rPr>
        <w:t>כל שינוי בתנאי הסכם זה הינו משולל תוקף, אלא אם כן נעשה בהסכמת הצדדים ובכתב.</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Pr>
      </w:pPr>
      <w:r w:rsidRPr="000F1D47">
        <w:rPr>
          <w:rFonts w:asciiTheme="minorBidi" w:hAnsiTheme="minorBidi" w:cstheme="minorBidi"/>
          <w:rtl/>
        </w:rPr>
        <w:t>סמכות השיפוט בכל הנוגע להסכם זה מוענקת לבית המשפט המוסמך בירושלים.</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F1D47">
        <w:rPr>
          <w:rFonts w:asciiTheme="minorBidi" w:hAnsiTheme="minorBidi" w:cstheme="minorBidi"/>
          <w:rtl/>
        </w:rPr>
        <w:t>כתובות הצדדים הינן כמופיע במבוא להסכם זה.</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F1D47">
        <w:rPr>
          <w:rFonts w:asciiTheme="minorBidi" w:hAnsiTheme="minorBidi" w:cstheme="minorBidi"/>
          <w:rtl/>
        </w:rPr>
        <w:t xml:space="preserve">הודעה אשר תשלח מצד אחד למשנהו תחשב </w:t>
      </w:r>
      <w:proofErr w:type="spellStart"/>
      <w:r w:rsidRPr="000F1D47">
        <w:rPr>
          <w:rFonts w:asciiTheme="minorBidi" w:hAnsiTheme="minorBidi" w:cstheme="minorBidi"/>
          <w:rtl/>
        </w:rPr>
        <w:t>כנתקבלה</w:t>
      </w:r>
      <w:proofErr w:type="spellEnd"/>
      <w:r w:rsidRPr="000F1D47">
        <w:rPr>
          <w:rFonts w:asciiTheme="minorBidi" w:hAnsiTheme="minorBidi" w:cstheme="minorBidi"/>
          <w:rtl/>
        </w:rPr>
        <w:t xml:space="preserve"> תוך 72 שעות מיום שליחתה בדואר רשום.</w:t>
      </w:r>
    </w:p>
    <w:p w:rsidR="0082790E" w:rsidRPr="000F1D47" w:rsidRDefault="0082790E" w:rsidP="0082790E">
      <w:pPr>
        <w:pStyle w:val="af3"/>
        <w:keepLines w:val="0"/>
        <w:widowControl w:val="0"/>
        <w:numPr>
          <w:ilvl w:val="1"/>
          <w:numId w:val="25"/>
        </w:numPr>
        <w:spacing w:after="120" w:line="360" w:lineRule="auto"/>
        <w:rPr>
          <w:rFonts w:asciiTheme="minorBidi" w:hAnsiTheme="minorBidi" w:cstheme="minorBidi"/>
          <w:rtl/>
        </w:rPr>
      </w:pPr>
      <w:r w:rsidRPr="000F1D47">
        <w:rPr>
          <w:rFonts w:asciiTheme="minorBidi" w:hAnsiTheme="minorBidi" w:cstheme="minorBidi"/>
          <w:rtl/>
        </w:rPr>
        <w:t>נציגי הממשלה החותמים על חוזה זה מצהירים בזה כי ההוצאות וההרשאות להתחייב הכרוכות בביצוע חוזה זה תוקצבו כחוק.</w:t>
      </w: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397"/>
        <w:jc w:val="center"/>
        <w:rPr>
          <w:rFonts w:asciiTheme="minorBidi" w:hAnsiTheme="minorBidi"/>
          <w:b/>
          <w:bCs/>
          <w:sz w:val="24"/>
          <w:rtl/>
        </w:rPr>
      </w:pPr>
      <w:r w:rsidRPr="000D31FE">
        <w:rPr>
          <w:rFonts w:asciiTheme="minorBidi" w:hAnsiTheme="minorBidi"/>
          <w:b/>
          <w:bCs/>
          <w:sz w:val="24"/>
          <w:rtl/>
        </w:rPr>
        <w:t>ולראיה באו הצדדים על החתום</w:t>
      </w: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397"/>
        <w:jc w:val="center"/>
        <w:rPr>
          <w:rFonts w:asciiTheme="minorBidi" w:hAnsiTheme="minorBidi"/>
          <w:b/>
          <w:bCs/>
          <w:sz w:val="24"/>
          <w:rtl/>
        </w:rPr>
      </w:pPr>
    </w:p>
    <w:p w:rsidR="0082790E" w:rsidRPr="000D31FE" w:rsidRDefault="0082790E" w:rsidP="0082790E">
      <w:pPr>
        <w:widowControl w:val="0"/>
        <w:ind w:left="720"/>
        <w:rPr>
          <w:rFonts w:asciiTheme="minorBidi" w:hAnsiTheme="minorBidi"/>
          <w:b/>
          <w:bCs/>
          <w:sz w:val="24"/>
        </w:rPr>
      </w:pPr>
      <w:r w:rsidRPr="000D31FE">
        <w:rPr>
          <w:rFonts w:asciiTheme="minorBidi" w:hAnsiTheme="minorBidi"/>
          <w:b/>
          <w:bCs/>
          <w:sz w:val="24"/>
          <w:rtl/>
        </w:rPr>
        <w:t>____________</w:t>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r>
      <w:r w:rsidRPr="000D31FE">
        <w:rPr>
          <w:rFonts w:asciiTheme="minorBidi" w:hAnsiTheme="minorBidi"/>
          <w:b/>
          <w:bCs/>
          <w:sz w:val="24"/>
          <w:rtl/>
        </w:rPr>
        <w:tab/>
        <w:t>_____________</w:t>
      </w:r>
    </w:p>
    <w:p w:rsidR="0082790E" w:rsidRPr="000D31FE" w:rsidRDefault="0082790E" w:rsidP="0082790E">
      <w:pPr>
        <w:widowControl w:val="0"/>
        <w:jc w:val="left"/>
        <w:rPr>
          <w:rFonts w:asciiTheme="minorBidi" w:hAnsiTheme="minorBidi"/>
          <w:sz w:val="24"/>
          <w:rtl/>
        </w:rPr>
      </w:pPr>
      <w:r w:rsidRPr="000D31FE">
        <w:rPr>
          <w:rFonts w:asciiTheme="minorBidi" w:hAnsiTheme="minorBidi"/>
          <w:sz w:val="24"/>
          <w:rtl/>
        </w:rPr>
        <w:t xml:space="preserve">                 עורך המכרז                                                                          הספק </w:t>
      </w:r>
    </w:p>
    <w:p w:rsidR="0082790E" w:rsidRPr="000D31FE" w:rsidRDefault="0082790E" w:rsidP="0082790E">
      <w:pPr>
        <w:widowControl w:val="0"/>
        <w:jc w:val="left"/>
        <w:rPr>
          <w:rFonts w:asciiTheme="minorBidi" w:hAnsiTheme="minorBidi"/>
          <w:sz w:val="24"/>
          <w:rtl/>
        </w:rPr>
      </w:pPr>
    </w:p>
    <w:p w:rsidR="0082790E" w:rsidRPr="000D31FE" w:rsidRDefault="0082790E" w:rsidP="0082790E">
      <w:pPr>
        <w:widowControl w:val="0"/>
        <w:jc w:val="left"/>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br w:type="page"/>
      </w:r>
    </w:p>
    <w:p w:rsidR="00DE1C00" w:rsidRPr="000D31FE" w:rsidRDefault="00DE1C00" w:rsidP="00C74C38">
      <w:pPr>
        <w:pStyle w:val="6"/>
        <w:rPr>
          <w:rtl/>
        </w:rPr>
      </w:pPr>
      <w:bookmarkStart w:id="407" w:name="_Toc165077201"/>
      <w:bookmarkStart w:id="408" w:name="_Toc324866179"/>
      <w:bookmarkStart w:id="409" w:name="_Toc330214578"/>
      <w:bookmarkEnd w:id="401"/>
      <w:r w:rsidRPr="000D31FE">
        <w:rPr>
          <w:rtl/>
        </w:rPr>
        <w:lastRenderedPageBreak/>
        <w:t>נספח 0.7.1 - כתב ערבות ביצוע ספק זוכה</w:t>
      </w:r>
      <w:bookmarkEnd w:id="407"/>
      <w:bookmarkEnd w:id="408"/>
      <w:bookmarkEnd w:id="409"/>
    </w:p>
    <w:p w:rsidR="00DE1C00" w:rsidRPr="000D31FE" w:rsidRDefault="00DE1C00" w:rsidP="0000257A">
      <w:pPr>
        <w:pStyle w:val="af3"/>
        <w:keepLines w:val="0"/>
        <w:widowControl w:val="0"/>
        <w:spacing w:line="360" w:lineRule="auto"/>
        <w:rPr>
          <w:rFonts w:asciiTheme="minorBidi" w:hAnsiTheme="minorBidi" w:cstheme="minorBidi"/>
          <w:rtl/>
        </w:rPr>
      </w:pPr>
      <w:r w:rsidRPr="000D31FE">
        <w:rPr>
          <w:rFonts w:asciiTheme="minorBidi" w:hAnsiTheme="minorBidi" w:cstheme="minorBidi"/>
          <w:rtl/>
        </w:rPr>
        <w:t xml:space="preserve">לכבוד </w:t>
      </w:r>
      <w:r w:rsidRPr="000D31FE">
        <w:rPr>
          <w:rFonts w:asciiTheme="minorBidi" w:hAnsiTheme="minorBidi" w:cstheme="minorBidi"/>
          <w:rtl/>
        </w:rPr>
        <w:br/>
      </w:r>
      <w:bookmarkStart w:id="410" w:name="_Toc165077202"/>
      <w:r w:rsidRPr="000D31FE">
        <w:rPr>
          <w:rFonts w:asciiTheme="minorBidi" w:hAnsiTheme="minorBidi" w:cstheme="minorBidi"/>
          <w:rtl/>
        </w:rPr>
        <w:t>משרד האוצר</w:t>
      </w:r>
    </w:p>
    <w:p w:rsidR="00DE1C00" w:rsidRPr="000D31FE" w:rsidRDefault="00DE1C00" w:rsidP="0000257A">
      <w:pPr>
        <w:pStyle w:val="af3"/>
        <w:keepLines w:val="0"/>
        <w:widowControl w:val="0"/>
        <w:spacing w:line="360" w:lineRule="auto"/>
        <w:rPr>
          <w:rFonts w:asciiTheme="minorBidi" w:hAnsiTheme="minorBidi" w:cstheme="minorBidi"/>
          <w:u w:val="single"/>
          <w:rtl/>
        </w:rPr>
      </w:pPr>
      <w:r w:rsidRPr="000D31FE">
        <w:rPr>
          <w:rFonts w:asciiTheme="minorBidi" w:hAnsiTheme="minorBidi" w:cstheme="minorBidi"/>
          <w:rtl/>
        </w:rPr>
        <w:t xml:space="preserve">באמצעות </w:t>
      </w:r>
      <w:r w:rsidR="000E52D9">
        <w:rPr>
          <w:rFonts w:asciiTheme="minorBidi" w:hAnsiTheme="minorBidi" w:cstheme="minorBidi"/>
          <w:rtl/>
        </w:rPr>
        <w:t>אגף החשב</w:t>
      </w:r>
      <w:r w:rsidRPr="000D31FE">
        <w:rPr>
          <w:rFonts w:asciiTheme="minorBidi" w:hAnsiTheme="minorBidi" w:cstheme="minorBidi"/>
          <w:rtl/>
        </w:rPr>
        <w:t xml:space="preserve"> הכללי</w:t>
      </w:r>
    </w:p>
    <w:p w:rsidR="00DE1C00" w:rsidRPr="000D31FE" w:rsidRDefault="00DE1C00" w:rsidP="0000257A">
      <w:pPr>
        <w:pStyle w:val="af3"/>
        <w:keepLines w:val="0"/>
        <w:widowControl w:val="0"/>
        <w:spacing w:line="360" w:lineRule="auto"/>
        <w:rPr>
          <w:rFonts w:asciiTheme="minorBidi" w:hAnsiTheme="minorBidi" w:cstheme="minorBidi"/>
          <w:rtl/>
        </w:rPr>
      </w:pPr>
      <w:r w:rsidRPr="000D31FE">
        <w:rPr>
          <w:rFonts w:asciiTheme="minorBidi" w:hAnsiTheme="minorBidi" w:cstheme="minorBidi"/>
          <w:rtl/>
        </w:rPr>
        <w:t xml:space="preserve">הנדון: ערבות  מס' _____________ </w:t>
      </w:r>
    </w:p>
    <w:p w:rsidR="00DE1C00" w:rsidRPr="000D31FE" w:rsidRDefault="00DE1C00" w:rsidP="00ED58A9">
      <w:pPr>
        <w:widowControl w:val="0"/>
        <w:rPr>
          <w:rFonts w:asciiTheme="minorBidi" w:hAnsiTheme="minorBidi"/>
          <w:b/>
          <w:bCs/>
          <w:sz w:val="24"/>
          <w:rtl/>
          <w14:shadow w14:blurRad="50800" w14:dist="38100" w14:dir="2700000" w14:sx="100000" w14:sy="100000" w14:kx="0" w14:ky="0" w14:algn="tl">
            <w14:srgbClr w14:val="000000">
              <w14:alpha w14:val="60000"/>
            </w14:srgbClr>
          </w14:shadow>
        </w:rPr>
      </w:pPr>
      <w:r w:rsidRPr="000D31FE">
        <w:rPr>
          <w:rFonts w:asciiTheme="minorBidi" w:hAnsiTheme="minorBidi"/>
          <w:sz w:val="24"/>
          <w:rtl/>
        </w:rPr>
        <w:t xml:space="preserve">הננו ערבים בזאת כלפיכם לסילוק כל סכום עד לסך של </w:t>
      </w:r>
      <w:r w:rsidR="00ED58A9">
        <w:rPr>
          <w:rFonts w:asciiTheme="minorBidi" w:hAnsiTheme="minorBidi" w:hint="cs"/>
          <w:b/>
          <w:bCs/>
          <w:sz w:val="24"/>
          <w:rtl/>
        </w:rPr>
        <w:t>10</w:t>
      </w:r>
      <w:r w:rsidRPr="000D31FE">
        <w:rPr>
          <w:rFonts w:asciiTheme="minorBidi" w:hAnsiTheme="minorBidi"/>
          <w:b/>
          <w:bCs/>
          <w:sz w:val="24"/>
          <w:rtl/>
        </w:rPr>
        <w:t>,000 ₪ (</w:t>
      </w:r>
      <w:r w:rsidR="00ED58A9">
        <w:rPr>
          <w:rFonts w:asciiTheme="minorBidi" w:hAnsiTheme="minorBidi" w:hint="cs"/>
          <w:b/>
          <w:bCs/>
          <w:sz w:val="24"/>
          <w:rtl/>
        </w:rPr>
        <w:t>עשרת אלפים</w:t>
      </w:r>
      <w:r w:rsidRPr="000D31FE">
        <w:rPr>
          <w:rFonts w:asciiTheme="minorBidi" w:hAnsiTheme="minorBidi"/>
          <w:b/>
          <w:bCs/>
          <w:sz w:val="24"/>
          <w:rtl/>
        </w:rPr>
        <w:t xml:space="preserve"> שקלים חדשים),</w:t>
      </w:r>
      <w:r w:rsidRPr="000D31FE">
        <w:rPr>
          <w:rFonts w:asciiTheme="minorBidi" w:hAnsiTheme="minorBidi"/>
          <w:sz w:val="24"/>
          <w:rtl/>
        </w:rPr>
        <w:t xml:space="preserve"> שיוצמד למדד המחירים לצרכן לחודש _______________ אשר תדרשו מאת ___________ (להלן – "החייב"), בקשר עם </w:t>
      </w:r>
      <w:r w:rsidRPr="000D31FE">
        <w:rPr>
          <w:rFonts w:asciiTheme="minorBidi" w:hAnsiTheme="minorBidi"/>
          <w:b/>
          <w:bCs/>
          <w:sz w:val="24"/>
          <w:rtl/>
        </w:rPr>
        <w:t xml:space="preserve">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w:t>
      </w:r>
    </w:p>
    <w:p w:rsidR="00DE1C00" w:rsidRPr="000D31FE" w:rsidRDefault="00DE1C00" w:rsidP="0000257A">
      <w:pPr>
        <w:pStyle w:val="af3"/>
        <w:keepLines w:val="0"/>
        <w:widowControl w:val="0"/>
        <w:spacing w:line="360" w:lineRule="auto"/>
        <w:jc w:val="both"/>
        <w:rPr>
          <w:rFonts w:asciiTheme="minorBidi" w:hAnsiTheme="minorBidi" w:cstheme="minorBidi"/>
          <w:rtl/>
          <w:lang w:eastAsia="he-IL"/>
        </w:rPr>
      </w:pPr>
      <w:r w:rsidRPr="000D31FE">
        <w:rPr>
          <w:rFonts w:asciiTheme="minorBidi" w:hAnsiTheme="minorBidi" w:cstheme="minorBidi"/>
          <w:rtl/>
          <w:lang w:eastAsia="he-IL"/>
        </w:rPr>
        <w:t xml:space="preserve">אנו נשלם לכם את הסכום הנ"ל תוך 7 ימים </w:t>
      </w:r>
      <w:proofErr w:type="spellStart"/>
      <w:r w:rsidRPr="000D31FE">
        <w:rPr>
          <w:rFonts w:asciiTheme="minorBidi" w:hAnsiTheme="minorBidi" w:cstheme="minorBidi"/>
          <w:rtl/>
          <w:lang w:eastAsia="he-IL"/>
        </w:rPr>
        <w:t>קלנדריים</w:t>
      </w:r>
      <w:proofErr w:type="spellEnd"/>
      <w:r w:rsidRPr="000D31FE">
        <w:rPr>
          <w:rFonts w:asciiTheme="minorBidi" w:hAnsiTheme="minorBidi" w:cstheme="minorBidi"/>
          <w:rtl/>
          <w:lang w:eastAsia="he-IL"/>
        </w:rPr>
        <w:t xml:space="preserve"> מיום דרישתכם הראשונה שנשלחה אלינו במכתב בדואר רשום, 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E1C00" w:rsidRPr="000D31FE" w:rsidRDefault="00DE1C00" w:rsidP="0000257A">
      <w:pPr>
        <w:pStyle w:val="af3"/>
        <w:keepLines w:val="0"/>
        <w:widowControl w:val="0"/>
        <w:spacing w:line="360" w:lineRule="auto"/>
        <w:jc w:val="both"/>
        <w:rPr>
          <w:rFonts w:asciiTheme="minorBidi" w:hAnsiTheme="minorBidi" w:cstheme="minorBidi"/>
          <w:rtl/>
          <w:lang w:eastAsia="he-IL"/>
        </w:rPr>
      </w:pPr>
      <w:r w:rsidRPr="000D31FE">
        <w:rPr>
          <w:rFonts w:asciiTheme="minorBidi" w:hAnsiTheme="minorBidi" w:cstheme="minorBidi"/>
          <w:rtl/>
          <w:lang w:eastAsia="he-IL"/>
        </w:rPr>
        <w:t>ערבותנו זו תהיה בתוקף מתאריך ________________ עד יום ____________________</w:t>
      </w:r>
    </w:p>
    <w:p w:rsidR="00DE1C00" w:rsidRPr="000D31FE" w:rsidRDefault="00DE1C00" w:rsidP="0000257A">
      <w:pPr>
        <w:pStyle w:val="af3"/>
        <w:keepLines w:val="0"/>
        <w:widowControl w:val="0"/>
        <w:spacing w:line="360" w:lineRule="auto"/>
        <w:jc w:val="both"/>
        <w:rPr>
          <w:rFonts w:asciiTheme="minorBidi" w:hAnsiTheme="minorBidi" w:cstheme="minorBidi"/>
          <w:rtl/>
          <w:lang w:eastAsia="he-IL"/>
        </w:rPr>
      </w:pPr>
      <w:r w:rsidRPr="000D31FE">
        <w:rPr>
          <w:rFonts w:asciiTheme="minorBidi" w:hAnsiTheme="minorBidi" w:cstheme="minorBidi"/>
          <w:rtl/>
          <w:lang w:eastAsia="he-IL"/>
        </w:rPr>
        <w:t xml:space="preserve">דרישה על פי ערבות זו יש להפנות לסניף הבנק/חברת הביטוח שכתובתו: </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w:t>
      </w:r>
      <w:r w:rsidRPr="000D31FE">
        <w:rPr>
          <w:rFonts w:asciiTheme="minorBidi" w:hAnsiTheme="minorBidi"/>
          <w:sz w:val="24"/>
          <w:rtl/>
        </w:rPr>
        <w:tab/>
        <w:t>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שם הבנק/חברת הביטוח      מספר הבנק ומס' הסניף  כתובת סניף הבנק/חברת הביטוח </w:t>
      </w:r>
    </w:p>
    <w:p w:rsidR="00DE1C00" w:rsidRPr="000D31FE" w:rsidRDefault="00DE1C00" w:rsidP="0000257A">
      <w:pPr>
        <w:widowControl w:val="0"/>
        <w:rPr>
          <w:rFonts w:asciiTheme="minorBidi" w:hAnsiTheme="minorBidi"/>
          <w:sz w:val="24"/>
          <w:rtl/>
        </w:rPr>
      </w:pPr>
    </w:p>
    <w:p w:rsidR="00DE1C00" w:rsidRPr="000D31FE" w:rsidRDefault="00DE1C00" w:rsidP="0000257A">
      <w:pPr>
        <w:pStyle w:val="af3"/>
        <w:keepLines w:val="0"/>
        <w:widowControl w:val="0"/>
        <w:spacing w:line="360" w:lineRule="auto"/>
        <w:jc w:val="both"/>
        <w:rPr>
          <w:rFonts w:asciiTheme="minorBidi" w:hAnsiTheme="minorBidi" w:cstheme="minorBidi"/>
          <w:rtl/>
          <w:lang w:eastAsia="he-IL"/>
        </w:rPr>
      </w:pPr>
      <w:r w:rsidRPr="000D31FE">
        <w:rPr>
          <w:rFonts w:asciiTheme="minorBidi" w:hAnsiTheme="minorBidi" w:cstheme="minorBidi"/>
          <w:rtl/>
          <w:lang w:eastAsia="he-IL"/>
        </w:rPr>
        <w:t>ערבות זו אינה ניתנת להעברה או להסבה.</w:t>
      </w: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__________________</w:t>
      </w:r>
      <w:r w:rsidRPr="000D31FE">
        <w:rPr>
          <w:rFonts w:asciiTheme="minorBidi" w:hAnsiTheme="minorBidi"/>
          <w:sz w:val="24"/>
          <w:rtl/>
        </w:rPr>
        <w:tab/>
        <w:t>_______________</w:t>
      </w:r>
      <w:r w:rsidRPr="000D31FE">
        <w:rPr>
          <w:rFonts w:asciiTheme="minorBidi" w:hAnsiTheme="minorBidi"/>
          <w:sz w:val="24"/>
          <w:rtl/>
        </w:rPr>
        <w:tab/>
        <w:t xml:space="preserve">                ____________________</w:t>
      </w: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תאריך</w:t>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r>
      <w:r w:rsidRPr="000D31FE">
        <w:rPr>
          <w:rFonts w:asciiTheme="minorBidi" w:hAnsiTheme="minorBidi"/>
          <w:sz w:val="24"/>
          <w:rtl/>
        </w:rPr>
        <w:tab/>
        <w:t>שם מלא</w:t>
      </w:r>
      <w:r w:rsidRPr="000D31FE">
        <w:rPr>
          <w:rFonts w:asciiTheme="minorBidi" w:hAnsiTheme="minorBidi"/>
          <w:sz w:val="24"/>
          <w:rtl/>
        </w:rPr>
        <w:tab/>
      </w:r>
      <w:r w:rsidRPr="000D31FE">
        <w:rPr>
          <w:rFonts w:asciiTheme="minorBidi" w:hAnsiTheme="minorBidi"/>
          <w:sz w:val="24"/>
          <w:rtl/>
        </w:rPr>
        <w:tab/>
        <w:t xml:space="preserve">                        חתימה וחותמת </w:t>
      </w:r>
    </w:p>
    <w:p w:rsidR="00F6503E" w:rsidRDefault="00DE1C00" w:rsidP="00C74C38">
      <w:pPr>
        <w:pStyle w:val="6"/>
        <w:rPr>
          <w:rtl/>
        </w:rPr>
      </w:pPr>
      <w:r w:rsidRPr="000D31FE">
        <w:rPr>
          <w:rtl/>
        </w:rPr>
        <w:br w:type="page"/>
      </w:r>
      <w:bookmarkStart w:id="411" w:name="_Toc324866180"/>
      <w:bookmarkStart w:id="412" w:name="_Toc330214579"/>
    </w:p>
    <w:p w:rsidR="00F6503E" w:rsidRPr="000D31FE" w:rsidRDefault="00F6503E" w:rsidP="008329A7">
      <w:pPr>
        <w:widowControl w:val="0"/>
        <w:rPr>
          <w:rFonts w:asciiTheme="minorBidi" w:hAnsiTheme="minorBidi"/>
          <w:b/>
          <w:bCs/>
          <w:sz w:val="24"/>
          <w:rtl/>
        </w:rPr>
      </w:pPr>
      <w:r w:rsidRPr="000D31FE">
        <w:rPr>
          <w:rFonts w:asciiTheme="minorBidi" w:hAnsiTheme="minorBidi"/>
          <w:b/>
          <w:bCs/>
          <w:sz w:val="24"/>
          <w:rtl/>
        </w:rPr>
        <w:lastRenderedPageBreak/>
        <w:t xml:space="preserve">                                                נספח </w:t>
      </w:r>
      <w:r>
        <w:rPr>
          <w:rFonts w:asciiTheme="minorBidi" w:hAnsiTheme="minorBidi" w:hint="cs"/>
          <w:b/>
          <w:bCs/>
          <w:sz w:val="24"/>
          <w:rtl/>
        </w:rPr>
        <w:t xml:space="preserve">0.7.2 </w:t>
      </w:r>
      <w:r w:rsidR="008329A7">
        <w:rPr>
          <w:rFonts w:asciiTheme="minorBidi" w:hAnsiTheme="minorBidi"/>
          <w:b/>
          <w:bCs/>
          <w:sz w:val="24"/>
          <w:rtl/>
        </w:rPr>
        <w:t>–</w:t>
      </w:r>
      <w:r w:rsidRPr="000D31FE">
        <w:rPr>
          <w:rFonts w:asciiTheme="minorBidi" w:hAnsiTheme="minorBidi"/>
          <w:b/>
          <w:bCs/>
          <w:sz w:val="24"/>
          <w:rtl/>
        </w:rPr>
        <w:t xml:space="preserve"> </w:t>
      </w:r>
      <w:r w:rsidR="008329A7">
        <w:rPr>
          <w:rFonts w:asciiTheme="minorBidi" w:hAnsiTheme="minorBidi" w:hint="cs"/>
          <w:b/>
          <w:bCs/>
          <w:sz w:val="24"/>
          <w:rtl/>
        </w:rPr>
        <w:t>אישור קיום ביטוחים</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לכבוד </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מדינת ישראל </w:t>
      </w:r>
      <w:r w:rsidRPr="008329A7">
        <w:rPr>
          <w:rFonts w:asciiTheme="minorBidi" w:hAnsiTheme="minorBidi"/>
          <w:sz w:val="24"/>
          <w:rtl/>
        </w:rPr>
        <w:t>–</w:t>
      </w:r>
      <w:r w:rsidRPr="008329A7">
        <w:rPr>
          <w:rFonts w:asciiTheme="minorBidi" w:hAnsiTheme="minorBidi" w:hint="cs"/>
          <w:sz w:val="24"/>
          <w:rtl/>
        </w:rPr>
        <w:t xml:space="preserve"> משרד האוצר</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proofErr w:type="spellStart"/>
      <w:r w:rsidRPr="008329A7">
        <w:rPr>
          <w:rFonts w:asciiTheme="minorBidi" w:hAnsiTheme="minorBidi" w:hint="cs"/>
          <w:sz w:val="24"/>
          <w:rtl/>
        </w:rPr>
        <w:t>א.ג.נ</w:t>
      </w:r>
      <w:proofErr w:type="spellEnd"/>
      <w:r w:rsidRPr="008329A7">
        <w:rPr>
          <w:rFonts w:asciiTheme="minorBidi" w:hAnsiTheme="minorBidi" w:hint="cs"/>
          <w:sz w:val="24"/>
          <w:rtl/>
        </w:rPr>
        <w:t>.,</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הנדון:  אישור קיום ביטוחים</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הננו מאשרים בזה כי ערכנו למבוטחנו  ______________________  (להלן "הספק") לתקופת הביטוח  </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מיום _______________ עד יום ________________ בקשר אספקת מידע בורסאי בזמן אמת של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ני"ע הנסחרים בבורסה לני"ע בת"א ובחו"ל לרבות מתן </w:t>
      </w:r>
      <w:proofErr w:type="spellStart"/>
      <w:r w:rsidRPr="008329A7">
        <w:rPr>
          <w:rFonts w:asciiTheme="minorBidi" w:hAnsiTheme="minorBidi" w:hint="cs"/>
          <w:sz w:val="24"/>
          <w:rtl/>
        </w:rPr>
        <w:t>רשיונות</w:t>
      </w:r>
      <w:proofErr w:type="spellEnd"/>
      <w:r w:rsidRPr="008329A7">
        <w:rPr>
          <w:rFonts w:asciiTheme="minorBidi" w:hAnsiTheme="minorBidi" w:hint="cs"/>
          <w:sz w:val="24"/>
          <w:rtl/>
        </w:rPr>
        <w:t xml:space="preserve"> עבור אגף החשב הכללי במשרד האוצר בהתאם למכרז וחוזה עם מדינת ישראל </w:t>
      </w:r>
      <w:r w:rsidRPr="008329A7">
        <w:rPr>
          <w:rFonts w:asciiTheme="minorBidi" w:hAnsiTheme="minorBidi"/>
          <w:sz w:val="24"/>
          <w:rtl/>
        </w:rPr>
        <w:t>–</w:t>
      </w:r>
      <w:r w:rsidRPr="008329A7">
        <w:rPr>
          <w:rFonts w:asciiTheme="minorBidi" w:hAnsiTheme="minorBidi" w:hint="cs"/>
          <w:sz w:val="24"/>
          <w:rtl/>
        </w:rPr>
        <w:t xml:space="preserve">  משרד האוצר,  את הביטוחים המפורטים להלן:</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ביטוח חבות המעבידים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1. אחריותו החוקית כלפי עובדיו בכל תחומי מדינת ישראל  והשטחים המוחזקים.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2. גבולות האחריות לא יפחתו מסך  5,000,000 דולר ארה"ב לעובד, למקרה  ולתקופת הביטוח (שנה).</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3. הביטוח מורחב לכסות את </w:t>
      </w:r>
      <w:proofErr w:type="spellStart"/>
      <w:r w:rsidRPr="008329A7">
        <w:rPr>
          <w:rFonts w:asciiTheme="minorBidi" w:hAnsiTheme="minorBidi" w:hint="cs"/>
          <w:sz w:val="24"/>
          <w:rtl/>
        </w:rPr>
        <w:t>חבותו</w:t>
      </w:r>
      <w:proofErr w:type="spellEnd"/>
      <w:r w:rsidRPr="008329A7">
        <w:rPr>
          <w:rFonts w:asciiTheme="minorBidi" w:hAnsiTheme="minorBidi" w:hint="cs"/>
          <w:sz w:val="24"/>
          <w:rtl/>
        </w:rPr>
        <w:t xml:space="preserve"> של המבוטח כלפי  קבלני משנה ועובדיהם היה ויחשב כמעבידם.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4. הביטוח מורחב לשפות את מדינת ישראל </w:t>
      </w:r>
      <w:r w:rsidRPr="008329A7">
        <w:rPr>
          <w:rFonts w:asciiTheme="minorBidi" w:hAnsiTheme="minorBidi"/>
          <w:sz w:val="24"/>
          <w:rtl/>
        </w:rPr>
        <w:t>–</w:t>
      </w:r>
      <w:r w:rsidRPr="008329A7">
        <w:rPr>
          <w:rFonts w:asciiTheme="minorBidi" w:hAnsiTheme="minorBidi" w:hint="cs"/>
          <w:sz w:val="24"/>
          <w:rtl/>
        </w:rPr>
        <w:t xml:space="preserve"> משרד האוצר היה ונטען לעניין קרות תאונת עבודה /מחלת מקצוע כלשהי כי הם נושאים בחבות מעביד כלשהם כלפי מי מעובדי הספק</w:t>
      </w:r>
      <w:r>
        <w:rPr>
          <w:rFonts w:asciiTheme="minorBidi" w:hAnsiTheme="minorBidi" w:hint="cs"/>
          <w:sz w:val="24"/>
          <w:rtl/>
        </w:rPr>
        <w:t xml:space="preserve">, קבלנים, </w:t>
      </w:r>
      <w:r w:rsidRPr="008329A7">
        <w:rPr>
          <w:rFonts w:asciiTheme="minorBidi" w:hAnsiTheme="minorBidi" w:hint="cs"/>
          <w:sz w:val="24"/>
          <w:rtl/>
        </w:rPr>
        <w:t xml:space="preserve">קבלני </w:t>
      </w:r>
      <w:r>
        <w:rPr>
          <w:rFonts w:asciiTheme="minorBidi" w:hAnsiTheme="minorBidi" w:hint="cs"/>
          <w:sz w:val="24"/>
          <w:rtl/>
        </w:rPr>
        <w:t xml:space="preserve">משנה </w:t>
      </w:r>
      <w:r w:rsidRPr="008329A7">
        <w:rPr>
          <w:rFonts w:asciiTheme="minorBidi" w:hAnsiTheme="minorBidi" w:hint="cs"/>
          <w:sz w:val="24"/>
          <w:rtl/>
        </w:rPr>
        <w:t>ועובדיהם שבשירותו.</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Pr>
          <w:rFonts w:asciiTheme="minorBidi" w:hAnsiTheme="minorBidi" w:hint="cs"/>
          <w:sz w:val="24"/>
          <w:rtl/>
        </w:rPr>
        <w:t>ביטוח אחריות כלפי צד שלישי</w:t>
      </w:r>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1. </w:t>
      </w:r>
      <w:proofErr w:type="spellStart"/>
      <w:r w:rsidRPr="008329A7">
        <w:rPr>
          <w:rFonts w:asciiTheme="minorBidi" w:hAnsiTheme="minorBidi" w:hint="cs"/>
          <w:sz w:val="24"/>
          <w:rtl/>
        </w:rPr>
        <w:t>אריותו</w:t>
      </w:r>
      <w:proofErr w:type="spellEnd"/>
      <w:r w:rsidRPr="008329A7">
        <w:rPr>
          <w:rFonts w:asciiTheme="minorBidi" w:hAnsiTheme="minorBidi" w:hint="cs"/>
          <w:sz w:val="24"/>
          <w:rtl/>
        </w:rPr>
        <w:t xml:space="preserve"> החוקית בביטוח אחריות כלפי צד שלישי על פי דיני מדינת ישראל</w:t>
      </w:r>
      <w:r>
        <w:rPr>
          <w:rFonts w:asciiTheme="minorBidi" w:hAnsiTheme="minorBidi" w:hint="cs"/>
          <w:sz w:val="24"/>
          <w:rtl/>
        </w:rPr>
        <w:t>, בגין נזקי גוף ורכוש בכל</w:t>
      </w:r>
      <w:r w:rsidRPr="008329A7">
        <w:rPr>
          <w:rFonts w:asciiTheme="minorBidi" w:hAnsiTheme="minorBidi" w:hint="cs"/>
          <w:sz w:val="24"/>
          <w:rtl/>
        </w:rPr>
        <w:t xml:space="preserve"> תחומי מדינת ישראל והשטחים המוחזקים. </w:t>
      </w:r>
    </w:p>
    <w:p w:rsidR="008329A7" w:rsidRPr="008329A7" w:rsidRDefault="008329A7" w:rsidP="008329A7">
      <w:pPr>
        <w:widowControl w:val="0"/>
        <w:rPr>
          <w:rFonts w:asciiTheme="minorBidi" w:hAnsiTheme="minorBidi"/>
          <w:sz w:val="24"/>
          <w:rtl/>
        </w:rPr>
      </w:pPr>
      <w:r>
        <w:rPr>
          <w:rFonts w:asciiTheme="minorBidi" w:hAnsiTheme="minorBidi" w:hint="cs"/>
          <w:sz w:val="24"/>
          <w:rtl/>
        </w:rPr>
        <w:t>2.</w:t>
      </w:r>
      <w:r w:rsidRPr="008329A7">
        <w:rPr>
          <w:rFonts w:asciiTheme="minorBidi" w:hAnsiTheme="minorBidi" w:hint="cs"/>
          <w:sz w:val="24"/>
          <w:rtl/>
        </w:rPr>
        <w:t xml:space="preserve"> גבולות האחריות שלא יפחתו מסך   500,000 דולר ארה"ב,  למקרה ולתקופת הביטוח, (שנה).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lastRenderedPageBreak/>
        <w:t>3. בפוליסה ייכלל סעיף אחריות צולבת (</w:t>
      </w:r>
      <w:r w:rsidRPr="008329A7">
        <w:rPr>
          <w:rFonts w:asciiTheme="minorBidi" w:hAnsiTheme="minorBidi" w:hint="cs"/>
          <w:sz w:val="24"/>
        </w:rPr>
        <w:t>CROSS LIABILITY</w:t>
      </w:r>
      <w:r w:rsidRPr="008329A7">
        <w:rPr>
          <w:rFonts w:asciiTheme="minorBidi" w:hAnsiTheme="minorBidi" w:hint="cs"/>
          <w:sz w:val="24"/>
          <w:rtl/>
        </w:rPr>
        <w:t>).</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4. הביטוח מורחב לכסות את </w:t>
      </w:r>
      <w:proofErr w:type="spellStart"/>
      <w:r w:rsidRPr="008329A7">
        <w:rPr>
          <w:rFonts w:asciiTheme="minorBidi" w:hAnsiTheme="minorBidi" w:hint="cs"/>
          <w:sz w:val="24"/>
          <w:rtl/>
        </w:rPr>
        <w:t>חבותו</w:t>
      </w:r>
      <w:proofErr w:type="spellEnd"/>
      <w:r w:rsidRPr="008329A7">
        <w:rPr>
          <w:rFonts w:asciiTheme="minorBidi" w:hAnsiTheme="minorBidi" w:hint="cs"/>
          <w:sz w:val="24"/>
          <w:rtl/>
        </w:rPr>
        <w:t xml:space="preserve"> של המבוטח כלפי צד שלישי בגין פעילות של קבלני משנה ועובדיהם.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5. הביטוח מורחב לשפות את מדינת ישראל </w:t>
      </w:r>
      <w:r w:rsidRPr="008329A7">
        <w:rPr>
          <w:rFonts w:asciiTheme="minorBidi" w:hAnsiTheme="minorBidi"/>
          <w:sz w:val="24"/>
          <w:rtl/>
        </w:rPr>
        <w:t>–</w:t>
      </w:r>
      <w:r w:rsidRPr="008329A7">
        <w:rPr>
          <w:rFonts w:asciiTheme="minorBidi" w:hAnsiTheme="minorBidi" w:hint="cs"/>
          <w:sz w:val="24"/>
          <w:rtl/>
        </w:rPr>
        <w:t xml:space="preserve"> משרד האוצר ככל שיחשבו אחראים למעשי ו/או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מחדלי הספק וכל הפועלים מטעמו. </w:t>
      </w:r>
    </w:p>
    <w:p w:rsidR="008329A7" w:rsidRPr="008329A7" w:rsidRDefault="008329A7" w:rsidP="008329A7">
      <w:pPr>
        <w:widowControl w:val="0"/>
        <w:rPr>
          <w:rFonts w:asciiTheme="minorBidi" w:hAnsiTheme="minorBidi"/>
          <w:sz w:val="24"/>
        </w:rPr>
      </w:pPr>
      <w:r w:rsidRPr="008329A7">
        <w:rPr>
          <w:rFonts w:asciiTheme="minorBidi" w:hAnsiTheme="minorBidi" w:hint="cs"/>
          <w:sz w:val="24"/>
          <w:rtl/>
        </w:rPr>
        <w:t xml:space="preserve"> ביטוח משולב לאחריות מקצועית וחבות המוצר</w:t>
      </w:r>
      <w:r w:rsidRPr="008329A7">
        <w:rPr>
          <w:rFonts w:asciiTheme="minorBidi" w:hAnsiTheme="minorBidi" w:hint="cs"/>
          <w:sz w:val="24"/>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Pr>
        <w:t xml:space="preserve">   </w:t>
      </w:r>
      <w:r w:rsidRPr="008329A7">
        <w:rPr>
          <w:rFonts w:asciiTheme="minorBidi" w:hAnsiTheme="minorBidi"/>
          <w:sz w:val="24"/>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sz w:val="24"/>
        </w:rPr>
        <w:t xml:space="preserve"> </w:t>
      </w:r>
      <w:r w:rsidRPr="008329A7">
        <w:rPr>
          <w:rFonts w:asciiTheme="minorBidi" w:hAnsiTheme="minorBidi" w:hint="cs"/>
          <w:sz w:val="24"/>
        </w:rPr>
        <w:t>COMBINED PRODUCTS LIABILITY AND PROFESSIONAL INDEMNITY</w:t>
      </w:r>
      <w:r w:rsidRPr="008329A7">
        <w:rPr>
          <w:rFonts w:asciiTheme="minorBidi" w:hAnsiTheme="minorBidi"/>
          <w:sz w:val="24"/>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w:t>
      </w:r>
      <w:r w:rsidRPr="008329A7">
        <w:rPr>
          <w:rFonts w:asciiTheme="minorBidi" w:hAnsiTheme="minorBidi"/>
          <w:sz w:val="24"/>
        </w:rPr>
        <w:t xml:space="preserve"> </w:t>
      </w:r>
      <w:r w:rsidRPr="008329A7">
        <w:rPr>
          <w:rFonts w:asciiTheme="minorBidi" w:hAnsiTheme="minorBidi" w:hint="cs"/>
          <w:sz w:val="24"/>
        </w:rPr>
        <w:t xml:space="preserve">POLICY </w:t>
      </w:r>
      <w:r w:rsidRPr="008329A7">
        <w:rPr>
          <w:rFonts w:asciiTheme="minorBidi" w:hAnsiTheme="minorBidi"/>
          <w:sz w:val="24"/>
        </w:rPr>
        <w:t xml:space="preserve"> FOR THE SOFTWARE AND HARDWARE INDUSTRY.        </w:t>
      </w:r>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או</w:t>
      </w:r>
    </w:p>
    <w:p w:rsidR="008329A7" w:rsidRPr="008329A7" w:rsidRDefault="008329A7" w:rsidP="008329A7">
      <w:pPr>
        <w:widowControl w:val="0"/>
        <w:rPr>
          <w:rFonts w:asciiTheme="minorBidi" w:hAnsiTheme="minorBidi"/>
          <w:sz w:val="24"/>
        </w:rPr>
      </w:pPr>
      <w:r w:rsidRPr="008329A7">
        <w:rPr>
          <w:rFonts w:asciiTheme="minorBidi" w:hAnsiTheme="minorBidi"/>
          <w:sz w:val="24"/>
        </w:rPr>
        <w:t xml:space="preserve"> ELECTRONIC PRODUCTS AND SERVICES ERRORS OR OMISSONS</w:t>
      </w:r>
    </w:p>
    <w:p w:rsidR="008329A7" w:rsidRPr="008329A7" w:rsidRDefault="008329A7" w:rsidP="008329A7">
      <w:pPr>
        <w:widowControl w:val="0"/>
        <w:rPr>
          <w:rFonts w:asciiTheme="minorBidi" w:hAnsiTheme="minorBidi"/>
          <w:sz w:val="24"/>
          <w:rtl/>
        </w:rPr>
      </w:pPr>
      <w:r w:rsidRPr="008329A7">
        <w:rPr>
          <w:rFonts w:asciiTheme="minorBidi" w:hAnsiTheme="minorBidi"/>
          <w:sz w:val="24"/>
        </w:rPr>
        <w:t xml:space="preserve"> </w:t>
      </w:r>
      <w:r w:rsidRPr="008329A7">
        <w:rPr>
          <w:rFonts w:asciiTheme="minorBidi" w:hAnsiTheme="minorBidi" w:hint="cs"/>
          <w:sz w:val="24"/>
        </w:rPr>
        <w:t xml:space="preserve">AND PRODUCTS LIABILITY INSURANCE </w:t>
      </w:r>
      <w:r w:rsidRPr="008329A7">
        <w:rPr>
          <w:rFonts w:asciiTheme="minorBidi" w:hAnsiTheme="minorBidi"/>
          <w:sz w:val="24"/>
        </w:rPr>
        <w:t xml:space="preserve">        </w:t>
      </w:r>
      <w:r w:rsidRPr="008329A7">
        <w:rPr>
          <w:rFonts w:asciiTheme="minorBidi" w:hAnsiTheme="minorBidi" w:hint="cs"/>
          <w:sz w:val="24"/>
        </w:rPr>
        <w:t xml:space="preserve">                                                       </w:t>
      </w:r>
      <w:r w:rsidRPr="008329A7">
        <w:rPr>
          <w:rFonts w:asciiTheme="minorBidi" w:hAnsiTheme="minorBidi"/>
          <w:sz w:val="24"/>
        </w:rPr>
        <w:t xml:space="preserve"> </w:t>
      </w:r>
      <w:r w:rsidRPr="008329A7">
        <w:rPr>
          <w:rFonts w:asciiTheme="minorBidi" w:hAnsiTheme="minorBidi" w:hint="cs"/>
          <w:sz w:val="24"/>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1.  אחריותו החוקית בגין אספקת מידע בורסאי בזמן אמת של ני"ע הנסחרים בבורסה לני"ע בת"א </w:t>
      </w:r>
    </w:p>
    <w:p w:rsidR="008329A7" w:rsidRPr="008329A7" w:rsidRDefault="008329A7" w:rsidP="007C35B6">
      <w:pPr>
        <w:widowControl w:val="0"/>
        <w:rPr>
          <w:rFonts w:asciiTheme="minorBidi" w:hAnsiTheme="minorBidi"/>
          <w:sz w:val="24"/>
          <w:rtl/>
        </w:rPr>
      </w:pPr>
      <w:r w:rsidRPr="008329A7">
        <w:rPr>
          <w:rFonts w:asciiTheme="minorBidi" w:hAnsiTheme="minorBidi" w:hint="cs"/>
          <w:sz w:val="24"/>
          <w:rtl/>
        </w:rPr>
        <w:t xml:space="preserve">     ובחו"ל לרבות מתן </w:t>
      </w:r>
      <w:proofErr w:type="spellStart"/>
      <w:r w:rsidRPr="008329A7">
        <w:rPr>
          <w:rFonts w:asciiTheme="minorBidi" w:hAnsiTheme="minorBidi" w:hint="cs"/>
          <w:sz w:val="24"/>
          <w:rtl/>
        </w:rPr>
        <w:t>רשיונות</w:t>
      </w:r>
      <w:proofErr w:type="spellEnd"/>
      <w:r w:rsidRPr="008329A7">
        <w:rPr>
          <w:rFonts w:asciiTheme="minorBidi" w:hAnsiTheme="minorBidi" w:hint="cs"/>
          <w:sz w:val="24"/>
          <w:rtl/>
        </w:rPr>
        <w:t xml:space="preserve"> עבור אגף החשב הכללי במשרד האוצר כולל </w:t>
      </w:r>
      <w:r>
        <w:rPr>
          <w:rFonts w:asciiTheme="minorBidi" w:hAnsiTheme="minorBidi" w:hint="cs"/>
          <w:sz w:val="24"/>
          <w:rtl/>
        </w:rPr>
        <w:t xml:space="preserve">תחזוקה, התקנה, ייעוץ, </w:t>
      </w:r>
      <w:r w:rsidRPr="008329A7">
        <w:rPr>
          <w:rFonts w:asciiTheme="minorBidi" w:hAnsiTheme="minorBidi" w:hint="cs"/>
          <w:sz w:val="24"/>
          <w:rtl/>
        </w:rPr>
        <w:t>יישום, ליווי, הטמעה, שדרוג גרסאות, שינויים והתאמות, אבטחת מידע, תיעוד, הד</w:t>
      </w:r>
      <w:r w:rsidR="007C35B6">
        <w:rPr>
          <w:rFonts w:asciiTheme="minorBidi" w:hAnsiTheme="minorBidi" w:hint="cs"/>
          <w:sz w:val="24"/>
          <w:rtl/>
        </w:rPr>
        <w:t xml:space="preserve">רכה והכשרה, </w:t>
      </w:r>
      <w:r w:rsidRPr="008329A7">
        <w:rPr>
          <w:rFonts w:asciiTheme="minorBidi" w:hAnsiTheme="minorBidi" w:hint="cs"/>
          <w:sz w:val="24"/>
          <w:rtl/>
        </w:rPr>
        <w:t xml:space="preserve">טיפול בתקלות, אחריות, שירות ותמיכה, בהתאם למכרז וחוזה עם מדינת ישראל  </w:t>
      </w:r>
      <w:r w:rsidRPr="008329A7">
        <w:rPr>
          <w:rFonts w:asciiTheme="minorBidi" w:hAnsiTheme="minorBidi"/>
          <w:sz w:val="24"/>
          <w:rtl/>
        </w:rPr>
        <w:t>–</w:t>
      </w:r>
      <w:r w:rsidRPr="008329A7">
        <w:rPr>
          <w:rFonts w:asciiTheme="minorBidi" w:hAnsiTheme="minorBidi" w:hint="cs"/>
          <w:sz w:val="24"/>
          <w:rtl/>
        </w:rPr>
        <w:t xml:space="preserve">  משרד האוצר</w:t>
      </w:r>
      <w:r w:rsidR="007C35B6">
        <w:rPr>
          <w:rFonts w:asciiTheme="minorBidi" w:hAnsiTheme="minorBidi" w:hint="cs"/>
          <w:sz w:val="24"/>
          <w:rtl/>
        </w:rPr>
        <w:t xml:space="preserve"> </w:t>
      </w:r>
      <w:r w:rsidRPr="008329A7">
        <w:rPr>
          <w:rFonts w:asciiTheme="minorBidi" w:hAnsiTheme="minorBidi" w:hint="cs"/>
          <w:sz w:val="24"/>
          <w:rtl/>
        </w:rPr>
        <w:t>בביטוח משולב לאחריות מקצועית וחבות המוצר;</w:t>
      </w:r>
      <w:r w:rsidRPr="008329A7">
        <w:rPr>
          <w:rFonts w:asciiTheme="minorBidi" w:hAnsiTheme="minorBidi"/>
          <w:sz w:val="24"/>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2.  הפוליסה מכסה את חבות הספק, עובדיו ובגין כל הפועלים מטעמו:-</w:t>
      </w:r>
    </w:p>
    <w:p w:rsidR="008329A7" w:rsidRPr="008329A7" w:rsidRDefault="008329A7" w:rsidP="004F70F3">
      <w:pPr>
        <w:widowControl w:val="0"/>
        <w:ind w:left="300"/>
        <w:rPr>
          <w:rFonts w:asciiTheme="minorBidi" w:hAnsiTheme="minorBidi"/>
          <w:sz w:val="24"/>
          <w:rtl/>
        </w:rPr>
      </w:pPr>
      <w:r w:rsidRPr="008329A7">
        <w:rPr>
          <w:rFonts w:asciiTheme="minorBidi" w:hAnsiTheme="minorBidi" w:hint="cs"/>
          <w:sz w:val="24"/>
          <w:rtl/>
        </w:rPr>
        <w:t>(א). בקשר עם מעשה או מחדל מקצועי  - כיסוי בגין הפרת ח</w:t>
      </w:r>
      <w:r w:rsidR="007C35B6">
        <w:rPr>
          <w:rFonts w:asciiTheme="minorBidi" w:hAnsiTheme="minorBidi" w:hint="cs"/>
          <w:sz w:val="24"/>
          <w:rtl/>
        </w:rPr>
        <w:t xml:space="preserve">ובה מקצועית, טעות השמטה, הזנחה </w:t>
      </w:r>
      <w:r w:rsidRPr="008329A7">
        <w:rPr>
          <w:rFonts w:asciiTheme="minorBidi" w:hAnsiTheme="minorBidi" w:hint="cs"/>
          <w:sz w:val="24"/>
          <w:rtl/>
        </w:rPr>
        <w:t>ורשלנות;</w:t>
      </w:r>
    </w:p>
    <w:p w:rsidR="008329A7" w:rsidRPr="008329A7" w:rsidRDefault="008329A7" w:rsidP="004F70F3">
      <w:pPr>
        <w:widowControl w:val="0"/>
        <w:ind w:left="300"/>
        <w:rPr>
          <w:rFonts w:asciiTheme="minorBidi" w:hAnsiTheme="minorBidi"/>
          <w:sz w:val="24"/>
          <w:rtl/>
        </w:rPr>
      </w:pPr>
      <w:r w:rsidRPr="008329A7">
        <w:rPr>
          <w:rFonts w:asciiTheme="minorBidi" w:hAnsiTheme="minorBidi" w:hint="cs"/>
          <w:sz w:val="24"/>
          <w:rtl/>
        </w:rPr>
        <w:t xml:space="preserve">(ב). </w:t>
      </w:r>
      <w:proofErr w:type="spellStart"/>
      <w:r w:rsidRPr="008329A7">
        <w:rPr>
          <w:rFonts w:asciiTheme="minorBidi" w:hAnsiTheme="minorBidi" w:hint="cs"/>
          <w:sz w:val="24"/>
          <w:rtl/>
        </w:rPr>
        <w:t>חבותו</w:t>
      </w:r>
      <w:proofErr w:type="spellEnd"/>
      <w:r w:rsidRPr="008329A7">
        <w:rPr>
          <w:rFonts w:asciiTheme="minorBidi" w:hAnsiTheme="minorBidi" w:hint="cs"/>
          <w:sz w:val="24"/>
          <w:rtl/>
        </w:rPr>
        <w:t xml:space="preserve"> מפגם במוצר - כיסוי בגין נזקים ייגרמו בקשר עם</w:t>
      </w:r>
      <w:r w:rsidR="007C35B6">
        <w:rPr>
          <w:rFonts w:asciiTheme="minorBidi" w:hAnsiTheme="minorBidi" w:hint="cs"/>
          <w:sz w:val="24"/>
          <w:rtl/>
        </w:rPr>
        <w:t xml:space="preserve"> מוצרים שיוצרו,  פותחו, הורכבו, </w:t>
      </w:r>
      <w:r w:rsidRPr="008329A7">
        <w:rPr>
          <w:rFonts w:asciiTheme="minorBidi" w:hAnsiTheme="minorBidi" w:hint="cs"/>
          <w:sz w:val="24"/>
          <w:rtl/>
        </w:rPr>
        <w:t>תוקנו, סופקו, נמכרו, הופצו או טופלו בכל דרך אחרת על ידי  הספק או מי מטעמו</w:t>
      </w:r>
      <w:r w:rsidR="004F70F3">
        <w:rPr>
          <w:rFonts w:asciiTheme="minorBidi" w:hAnsiTheme="minorBidi" w:hint="cs"/>
          <w:sz w:val="24"/>
          <w:rtl/>
        </w:rPr>
        <w:t>;</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(ג). פעילות הספק, עובדיו ובגין כל הפועלים מטעמו כולל תחזוקה, התקנה, ייעוץ, יישום, ליווי, </w:t>
      </w:r>
    </w:p>
    <w:p w:rsidR="008329A7" w:rsidRPr="008329A7" w:rsidRDefault="004F70F3" w:rsidP="008329A7">
      <w:pPr>
        <w:widowControl w:val="0"/>
        <w:rPr>
          <w:rFonts w:asciiTheme="minorBidi" w:hAnsiTheme="minorBidi"/>
          <w:sz w:val="24"/>
          <w:rtl/>
        </w:rPr>
      </w:pPr>
      <w:r>
        <w:rPr>
          <w:rFonts w:asciiTheme="minorBidi" w:hAnsiTheme="minorBidi" w:hint="cs"/>
          <w:sz w:val="24"/>
          <w:rtl/>
        </w:rPr>
        <w:t xml:space="preserve">     </w:t>
      </w:r>
      <w:r w:rsidR="008329A7" w:rsidRPr="008329A7">
        <w:rPr>
          <w:rFonts w:asciiTheme="minorBidi" w:hAnsiTheme="minorBidi" w:hint="cs"/>
          <w:sz w:val="24"/>
          <w:rtl/>
        </w:rPr>
        <w:t xml:space="preserve">הטמעה, שדרוג גרסאות, שינויים והתאמות, אבטחת מידע, תיעוד, הדרכה  והכשרה, טיפול </w:t>
      </w:r>
    </w:p>
    <w:p w:rsidR="008329A7" w:rsidRPr="008329A7" w:rsidRDefault="004F70F3" w:rsidP="008329A7">
      <w:pPr>
        <w:widowControl w:val="0"/>
        <w:rPr>
          <w:rFonts w:asciiTheme="minorBidi" w:hAnsiTheme="minorBidi"/>
          <w:sz w:val="24"/>
          <w:rtl/>
        </w:rPr>
      </w:pPr>
      <w:r>
        <w:rPr>
          <w:rFonts w:asciiTheme="minorBidi" w:hAnsiTheme="minorBidi" w:hint="cs"/>
          <w:sz w:val="24"/>
          <w:rtl/>
        </w:rPr>
        <w:t xml:space="preserve">   </w:t>
      </w:r>
      <w:r w:rsidR="008329A7" w:rsidRPr="008329A7">
        <w:rPr>
          <w:rFonts w:asciiTheme="minorBidi" w:hAnsiTheme="minorBidi" w:hint="cs"/>
          <w:sz w:val="24"/>
          <w:rtl/>
        </w:rPr>
        <w:t xml:space="preserve">  בתקלות, אחריות, שירות ותמיכה;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3.  גבולות האחריות למקרה ולשנה לא יפחתו מסך </w:t>
      </w:r>
      <w:r w:rsidRPr="008329A7">
        <w:rPr>
          <w:rFonts w:asciiTheme="minorBidi" w:hAnsiTheme="minorBidi"/>
          <w:sz w:val="24"/>
          <w:rtl/>
        </w:rPr>
        <w:t>–</w:t>
      </w:r>
      <w:r w:rsidRPr="008329A7">
        <w:rPr>
          <w:rFonts w:asciiTheme="minorBidi" w:hAnsiTheme="minorBidi" w:hint="cs"/>
          <w:sz w:val="24"/>
          <w:rtl/>
        </w:rPr>
        <w:t xml:space="preserve"> 1,000,000  דולר ארה"ב;</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הפוליסה כוללת את ההרחבות הבאות:</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 מרמה ואי יושר עובדים;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 אובדן מסמכים, לרבות אובדן השימוש ו/או עיכוב עקב מקרה ביטוח;</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 הארכת תקופת הגילוי לפחות </w:t>
      </w:r>
      <w:r w:rsidRPr="008329A7">
        <w:rPr>
          <w:rFonts w:asciiTheme="minorBidi" w:hAnsiTheme="minorBidi"/>
          <w:sz w:val="24"/>
        </w:rPr>
        <w:t xml:space="preserve">12 </w:t>
      </w:r>
      <w:r w:rsidRPr="008329A7">
        <w:rPr>
          <w:rFonts w:asciiTheme="minorBidi" w:hAnsiTheme="minorBidi" w:hint="cs"/>
          <w:sz w:val="24"/>
          <w:rtl/>
        </w:rPr>
        <w:t xml:space="preserve"> חודשים;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 אחריות צולבת - </w:t>
      </w:r>
      <w:r w:rsidRPr="008329A7">
        <w:rPr>
          <w:rFonts w:asciiTheme="minorBidi" w:hAnsiTheme="minorBidi" w:hint="cs"/>
          <w:sz w:val="24"/>
        </w:rPr>
        <w:t>C</w:t>
      </w:r>
      <w:r w:rsidRPr="008329A7">
        <w:rPr>
          <w:rFonts w:asciiTheme="minorBidi" w:hAnsiTheme="minorBidi"/>
          <w:sz w:val="24"/>
        </w:rPr>
        <w:t>ross  Liability</w:t>
      </w:r>
      <w:r w:rsidRPr="008329A7">
        <w:rPr>
          <w:rFonts w:asciiTheme="minorBidi" w:hAnsiTheme="minorBidi" w:hint="cs"/>
          <w:sz w:val="24"/>
          <w:rtl/>
        </w:rPr>
        <w:t>.</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lastRenderedPageBreak/>
        <w:t xml:space="preserve">4.  הביטוח מורחב לשפות את מדינת ישראל </w:t>
      </w:r>
      <w:r w:rsidRPr="008329A7">
        <w:rPr>
          <w:rFonts w:asciiTheme="minorBidi" w:hAnsiTheme="minorBidi"/>
          <w:sz w:val="24"/>
          <w:rtl/>
        </w:rPr>
        <w:t>–</w:t>
      </w:r>
      <w:r w:rsidRPr="008329A7">
        <w:rPr>
          <w:rFonts w:asciiTheme="minorBidi" w:hAnsiTheme="minorBidi" w:hint="cs"/>
          <w:sz w:val="24"/>
          <w:rtl/>
        </w:rPr>
        <w:t xml:space="preserve"> משרד האוצר ככל שייחשבו אחראים למעשי  ו/או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מחדלי הספק וכל הפועלים מטעמו.</w:t>
      </w:r>
    </w:p>
    <w:p w:rsidR="004F70F3" w:rsidRDefault="004F70F3"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כללי</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בפוליסות הביטוח  הנ"ל נכללו התנאים הבאים:</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1</w:t>
      </w:r>
      <w:r w:rsidR="004F70F3">
        <w:rPr>
          <w:rFonts w:asciiTheme="minorBidi" w:hAnsiTheme="minorBidi" w:hint="cs"/>
          <w:sz w:val="24"/>
          <w:rtl/>
        </w:rPr>
        <w:t>.</w:t>
      </w:r>
      <w:r w:rsidRPr="008329A7">
        <w:rPr>
          <w:rFonts w:asciiTheme="minorBidi" w:hAnsiTheme="minorBidi" w:hint="cs"/>
          <w:sz w:val="24"/>
          <w:rtl/>
        </w:rPr>
        <w:t xml:space="preserve"> לשם המבוטח התווספו כמבוטחים נוספים:  מדינת ישראל </w:t>
      </w:r>
      <w:r w:rsidRPr="008329A7">
        <w:rPr>
          <w:rFonts w:asciiTheme="minorBidi" w:hAnsiTheme="minorBidi"/>
          <w:sz w:val="24"/>
          <w:rtl/>
        </w:rPr>
        <w:t>–</w:t>
      </w:r>
      <w:r w:rsidRPr="008329A7">
        <w:rPr>
          <w:rFonts w:asciiTheme="minorBidi" w:hAnsiTheme="minorBidi" w:hint="cs"/>
          <w:sz w:val="24"/>
          <w:rtl/>
        </w:rPr>
        <w:t xml:space="preserve"> משרד האוצר, בכפוף </w:t>
      </w:r>
      <w:proofErr w:type="spellStart"/>
      <w:r w:rsidRPr="008329A7">
        <w:rPr>
          <w:rFonts w:asciiTheme="minorBidi" w:hAnsiTheme="minorBidi" w:hint="cs"/>
          <w:sz w:val="24"/>
          <w:rtl/>
        </w:rPr>
        <w:t>להרחבי</w:t>
      </w:r>
      <w:proofErr w:type="spellEnd"/>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השיפוי כמפורט לעיל.</w:t>
      </w:r>
    </w:p>
    <w:p w:rsidR="008329A7" w:rsidRPr="008329A7" w:rsidRDefault="004F70F3" w:rsidP="004F70F3">
      <w:pPr>
        <w:widowControl w:val="0"/>
        <w:rPr>
          <w:rFonts w:asciiTheme="minorBidi" w:hAnsiTheme="minorBidi"/>
          <w:sz w:val="24"/>
          <w:rtl/>
        </w:rPr>
      </w:pPr>
      <w:r>
        <w:rPr>
          <w:rFonts w:asciiTheme="minorBidi" w:hAnsiTheme="minorBidi" w:hint="cs"/>
          <w:sz w:val="24"/>
          <w:rtl/>
        </w:rPr>
        <w:t>2.</w:t>
      </w:r>
      <w:r w:rsidR="008329A7" w:rsidRPr="008329A7">
        <w:rPr>
          <w:rFonts w:asciiTheme="minorBidi" w:hAnsiTheme="minorBidi" w:hint="cs"/>
          <w:sz w:val="24"/>
          <w:rtl/>
        </w:rPr>
        <w:t xml:space="preserve"> בכל מקרה של צמצום או ביטול הביטוח  ע"י אחד הצדדים לא יה</w:t>
      </w:r>
      <w:r>
        <w:rPr>
          <w:rFonts w:asciiTheme="minorBidi" w:hAnsiTheme="minorBidi" w:hint="cs"/>
          <w:sz w:val="24"/>
          <w:rtl/>
        </w:rPr>
        <w:t xml:space="preserve">יה להם כל תוקף אלא אם ניתנה על </w:t>
      </w:r>
      <w:r w:rsidR="008329A7" w:rsidRPr="008329A7">
        <w:rPr>
          <w:rFonts w:asciiTheme="minorBidi" w:hAnsiTheme="minorBidi" w:hint="cs"/>
          <w:sz w:val="24"/>
          <w:rtl/>
        </w:rPr>
        <w:t>ידינו הודעה מוקדמת של  60  יום לפחות במכתב רשום לחשב הכללי במשרד האוצר בירושלים.</w:t>
      </w:r>
    </w:p>
    <w:p w:rsidR="008329A7" w:rsidRPr="008329A7" w:rsidRDefault="004F70F3" w:rsidP="004F70F3">
      <w:pPr>
        <w:widowControl w:val="0"/>
        <w:rPr>
          <w:rFonts w:asciiTheme="minorBidi" w:hAnsiTheme="minorBidi"/>
          <w:sz w:val="24"/>
          <w:rtl/>
        </w:rPr>
      </w:pPr>
      <w:r>
        <w:rPr>
          <w:rFonts w:asciiTheme="minorBidi" w:hAnsiTheme="minorBidi" w:hint="cs"/>
          <w:sz w:val="24"/>
          <w:rtl/>
        </w:rPr>
        <w:t>3.</w:t>
      </w:r>
      <w:r w:rsidR="008329A7" w:rsidRPr="008329A7">
        <w:rPr>
          <w:rFonts w:asciiTheme="minorBidi" w:hAnsiTheme="minorBidi" w:hint="cs"/>
          <w:sz w:val="24"/>
          <w:rtl/>
        </w:rPr>
        <w:t xml:space="preserve"> אנו מוותרים  על כל זכות שיבוב/תחלוף, תביעה, השתתפות  או חזרה, כלפי מדינת ישראל- </w:t>
      </w:r>
      <w:r>
        <w:rPr>
          <w:rFonts w:asciiTheme="minorBidi" w:hAnsiTheme="minorBidi" w:hint="cs"/>
          <w:sz w:val="24"/>
          <w:rtl/>
        </w:rPr>
        <w:t xml:space="preserve">משרד </w:t>
      </w:r>
      <w:r w:rsidR="008329A7" w:rsidRPr="008329A7">
        <w:rPr>
          <w:rFonts w:asciiTheme="minorBidi" w:hAnsiTheme="minorBidi" w:hint="cs"/>
          <w:sz w:val="24"/>
          <w:rtl/>
        </w:rPr>
        <w:t xml:space="preserve">האוצר ועובדיהם,  ובלבד  שהוויתור לא יחול לטובת אדם שגרם לנזק מתוך כוונת זדון. </w:t>
      </w:r>
    </w:p>
    <w:p w:rsidR="008329A7" w:rsidRPr="008329A7" w:rsidRDefault="004F70F3" w:rsidP="008329A7">
      <w:pPr>
        <w:widowControl w:val="0"/>
        <w:rPr>
          <w:rFonts w:asciiTheme="minorBidi" w:hAnsiTheme="minorBidi"/>
          <w:sz w:val="24"/>
          <w:rtl/>
        </w:rPr>
      </w:pPr>
      <w:r>
        <w:rPr>
          <w:rFonts w:asciiTheme="minorBidi" w:hAnsiTheme="minorBidi" w:hint="cs"/>
          <w:sz w:val="24"/>
          <w:rtl/>
        </w:rPr>
        <w:t xml:space="preserve">4. </w:t>
      </w:r>
      <w:r w:rsidR="008329A7" w:rsidRPr="008329A7">
        <w:rPr>
          <w:rFonts w:asciiTheme="minorBidi" w:hAnsiTheme="minorBidi" w:hint="cs"/>
          <w:sz w:val="24"/>
          <w:rtl/>
        </w:rPr>
        <w:t xml:space="preserve">הספק  אחראי בלעדית כלפינו לתשלום דמי  הביטוח עבור כל הפוליסות ולמילוי  כל החובות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המוטלות על המבוטח על פי תנאי הפוליסות.</w:t>
      </w:r>
    </w:p>
    <w:p w:rsidR="008329A7" w:rsidRPr="008329A7" w:rsidRDefault="004F70F3" w:rsidP="008329A7">
      <w:pPr>
        <w:widowControl w:val="0"/>
        <w:rPr>
          <w:rFonts w:asciiTheme="minorBidi" w:hAnsiTheme="minorBidi"/>
          <w:sz w:val="24"/>
          <w:rtl/>
        </w:rPr>
      </w:pPr>
      <w:r>
        <w:rPr>
          <w:rFonts w:asciiTheme="minorBidi" w:hAnsiTheme="minorBidi" w:hint="cs"/>
          <w:sz w:val="24"/>
          <w:rtl/>
        </w:rPr>
        <w:t>5.</w:t>
      </w:r>
      <w:r w:rsidR="008329A7" w:rsidRPr="008329A7">
        <w:rPr>
          <w:rFonts w:asciiTheme="minorBidi" w:hAnsiTheme="minorBidi" w:hint="cs"/>
          <w:sz w:val="24"/>
          <w:rtl/>
        </w:rPr>
        <w:t xml:space="preserve"> ההשתתפויות העצמיות הנקובות בכל פוליסה ופוליסה תחולנה בלעדית על הספק.</w:t>
      </w:r>
    </w:p>
    <w:p w:rsidR="008329A7" w:rsidRPr="008329A7" w:rsidRDefault="004F70F3" w:rsidP="004F70F3">
      <w:pPr>
        <w:widowControl w:val="0"/>
        <w:rPr>
          <w:rFonts w:asciiTheme="minorBidi" w:hAnsiTheme="minorBidi"/>
          <w:sz w:val="24"/>
          <w:rtl/>
        </w:rPr>
      </w:pPr>
      <w:r>
        <w:rPr>
          <w:rFonts w:asciiTheme="minorBidi" w:hAnsiTheme="minorBidi" w:hint="cs"/>
          <w:sz w:val="24"/>
          <w:rtl/>
        </w:rPr>
        <w:t>6.</w:t>
      </w:r>
      <w:r w:rsidR="008329A7" w:rsidRPr="008329A7">
        <w:rPr>
          <w:rFonts w:asciiTheme="minorBidi" w:hAnsiTheme="minorBidi" w:hint="cs"/>
          <w:sz w:val="24"/>
          <w:rtl/>
        </w:rPr>
        <w:t xml:space="preserve"> כל סעיף בפוליסות הביטוח המפקיע או מצמצם בדרך כל שהיא את אחריות המבטח, כאשר </w:t>
      </w:r>
      <w:r>
        <w:rPr>
          <w:rFonts w:asciiTheme="minorBidi" w:hAnsiTheme="minorBidi" w:hint="cs"/>
          <w:sz w:val="24"/>
          <w:rtl/>
        </w:rPr>
        <w:t>קיים</w:t>
      </w:r>
      <w:r w:rsidR="008329A7" w:rsidRPr="008329A7">
        <w:rPr>
          <w:rFonts w:asciiTheme="minorBidi" w:hAnsiTheme="minorBidi" w:hint="cs"/>
          <w:sz w:val="24"/>
          <w:rtl/>
        </w:rPr>
        <w:t xml:space="preserve"> ביטוח אחר לא יופעל כלפי מדינת ישראל,  והביטוח הינו  בחזקת ביטוח ראשוני ה</w:t>
      </w:r>
      <w:r>
        <w:rPr>
          <w:rFonts w:asciiTheme="minorBidi" w:hAnsiTheme="minorBidi" w:hint="cs"/>
          <w:sz w:val="24"/>
          <w:rtl/>
        </w:rPr>
        <w:t>מזכה במלוא</w:t>
      </w:r>
      <w:r w:rsidR="008329A7" w:rsidRPr="008329A7">
        <w:rPr>
          <w:rFonts w:asciiTheme="minorBidi" w:hAnsiTheme="minorBidi" w:hint="cs"/>
          <w:sz w:val="24"/>
          <w:rtl/>
        </w:rPr>
        <w:t xml:space="preserve"> הזכויות על פי הביטוח.</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7.  תנאי הכיסוי של הפוליסות חבות מעבידים ואחריות כלפי צד שלישי  לא יפחתו מהמקובל על פי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תנאי  "פוליסות נוסח ביט".</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בכפוף לתנאי וסייגי הפוליסות המקוריות עד כמה שלא שונו במפורש על פי האמור באישור זה.</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בכבוד רב,                  </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w:t>
      </w: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 xml:space="preserve">                                                                    ___________________________</w:t>
      </w:r>
    </w:p>
    <w:p w:rsidR="008329A7" w:rsidRPr="008329A7" w:rsidRDefault="008329A7" w:rsidP="008329A7">
      <w:pPr>
        <w:widowControl w:val="0"/>
        <w:rPr>
          <w:rFonts w:asciiTheme="minorBidi" w:hAnsiTheme="minorBidi"/>
          <w:sz w:val="24"/>
          <w:rtl/>
        </w:rPr>
      </w:pPr>
      <w:r w:rsidRPr="008329A7">
        <w:rPr>
          <w:rFonts w:asciiTheme="minorBidi" w:hAnsiTheme="minorBidi" w:hint="cs"/>
          <w:sz w:val="24"/>
          <w:rtl/>
        </w:rPr>
        <w:t>תאריך______________                        חתימת מורשה המבטח וחותמת המבטח</w:t>
      </w:r>
    </w:p>
    <w:p w:rsidR="008329A7" w:rsidRPr="008329A7" w:rsidRDefault="008329A7" w:rsidP="008329A7">
      <w:pPr>
        <w:widowControl w:val="0"/>
        <w:rPr>
          <w:rFonts w:asciiTheme="minorBidi" w:hAnsiTheme="minorBidi"/>
          <w:sz w:val="24"/>
          <w:rtl/>
        </w:rPr>
      </w:pPr>
    </w:p>
    <w:p w:rsidR="00F6503E" w:rsidRDefault="00F6503E" w:rsidP="00F6503E">
      <w:pPr>
        <w:widowControl w:val="0"/>
        <w:rPr>
          <w:rFonts w:asciiTheme="minorBidi" w:hAnsiTheme="minorBidi"/>
          <w:sz w:val="24"/>
          <w:rtl/>
        </w:rPr>
      </w:pPr>
    </w:p>
    <w:p w:rsidR="008329A7" w:rsidRPr="000D31FE" w:rsidRDefault="008329A7"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לכבוד </w:t>
      </w:r>
    </w:p>
    <w:p w:rsidR="00F6503E" w:rsidRPr="000D31FE" w:rsidRDefault="00F6503E" w:rsidP="00077056">
      <w:pPr>
        <w:widowControl w:val="0"/>
        <w:rPr>
          <w:rFonts w:asciiTheme="minorBidi" w:hAnsiTheme="minorBidi"/>
          <w:sz w:val="24"/>
          <w:rtl/>
        </w:rPr>
      </w:pPr>
      <w:r w:rsidRPr="000D31FE">
        <w:rPr>
          <w:rFonts w:asciiTheme="minorBidi" w:hAnsiTheme="minorBidi"/>
          <w:sz w:val="24"/>
          <w:rtl/>
        </w:rPr>
        <w:lastRenderedPageBreak/>
        <w:t xml:space="preserve">משרד האוצר, באמצעות </w:t>
      </w:r>
      <w:r w:rsidR="00077056">
        <w:rPr>
          <w:rFonts w:asciiTheme="minorBidi" w:hAnsiTheme="minorBidi" w:hint="cs"/>
          <w:sz w:val="24"/>
          <w:rtl/>
        </w:rPr>
        <w:t>אגף</w:t>
      </w:r>
      <w:r w:rsidRPr="000D31FE">
        <w:rPr>
          <w:rFonts w:asciiTheme="minorBidi" w:hAnsiTheme="minorBidi"/>
          <w:sz w:val="24"/>
          <w:rtl/>
        </w:rPr>
        <w:t xml:space="preserve"> החשב הכללי</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b/>
          <w:bCs/>
          <w:sz w:val="24"/>
          <w:u w:val="single"/>
          <w:rtl/>
        </w:rPr>
        <w:t>מדינת ישראל – משרד האוצר</w:t>
      </w:r>
      <w:r w:rsidRPr="000D31FE">
        <w:rPr>
          <w:rFonts w:asciiTheme="minorBidi" w:hAnsiTheme="minorBidi"/>
          <w:b/>
          <w:bCs/>
          <w:sz w:val="24"/>
          <w:rtl/>
        </w:rPr>
        <w:t>;</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roofErr w:type="spellStart"/>
      <w:r w:rsidRPr="000D31FE">
        <w:rPr>
          <w:rFonts w:asciiTheme="minorBidi" w:hAnsiTheme="minorBidi"/>
          <w:sz w:val="24"/>
          <w:rtl/>
        </w:rPr>
        <w:t>א.ג.נ</w:t>
      </w:r>
      <w:proofErr w:type="spellEnd"/>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הנדון:  </w:t>
      </w:r>
      <w:r w:rsidRPr="000D31FE">
        <w:rPr>
          <w:rFonts w:asciiTheme="minorBidi" w:hAnsiTheme="minorBidi"/>
          <w:b/>
          <w:bCs/>
          <w:sz w:val="24"/>
          <w:u w:val="single"/>
          <w:rtl/>
        </w:rPr>
        <w:t>אישור עריכת ביטוחים</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הננו מאשרים בזה כי ערכנו למבוטחנו __________________________(להלן "הספק")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לתקופת הביטוח  מיום _______________ עד יום ________________ בקשר לרכש, פיתוח ותחזוקה של מערכת מידע בורסאי בזמן אמת  – שירות ותמיכה בלקוחות, את הביטוחים המפורטים להלן:</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b/>
          <w:bCs/>
          <w:sz w:val="24"/>
          <w:u w:val="single"/>
          <w:rtl/>
        </w:rPr>
      </w:pPr>
      <w:r w:rsidRPr="000D31FE">
        <w:rPr>
          <w:rFonts w:asciiTheme="minorBidi" w:hAnsiTheme="minorBidi"/>
          <w:b/>
          <w:bCs/>
          <w:sz w:val="24"/>
          <w:u w:val="single"/>
          <w:rtl/>
        </w:rPr>
        <w:t>ביטוח חבות המעבידים</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1. כלפי עובדיו בכל תחומי מדינת ישראל  והשטחים המוחזקים.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b/>
          <w:bCs/>
          <w:sz w:val="24"/>
          <w:rtl/>
        </w:rPr>
      </w:pPr>
      <w:r w:rsidRPr="000D31FE">
        <w:rPr>
          <w:rFonts w:asciiTheme="minorBidi" w:hAnsiTheme="minorBidi"/>
          <w:sz w:val="24"/>
          <w:rtl/>
        </w:rPr>
        <w:t>2. גבולות האחריות לא יפחתו מסך  5,000,000 דולר לעובד למקרה ולתקופת הביטוח (שנה).</w:t>
      </w:r>
    </w:p>
    <w:p w:rsidR="00F6503E" w:rsidRPr="000D31FE" w:rsidRDefault="00F6503E" w:rsidP="00F6503E">
      <w:pPr>
        <w:widowControl w:val="0"/>
        <w:rPr>
          <w:rFonts w:asciiTheme="minorBidi" w:hAnsiTheme="minorBidi"/>
          <w:b/>
          <w:bCs/>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3. הביטוח יורחב לשפות את מדינת ישראל – משרד האוצר  היה ונטען לעניין קרות תאונת </w:t>
      </w:r>
    </w:p>
    <w:p w:rsidR="00F6503E" w:rsidRPr="000D31FE" w:rsidRDefault="00F6503E" w:rsidP="00F6503E">
      <w:pPr>
        <w:widowControl w:val="0"/>
        <w:rPr>
          <w:rFonts w:asciiTheme="minorBidi" w:hAnsiTheme="minorBidi"/>
          <w:b/>
          <w:bCs/>
          <w:sz w:val="24"/>
          <w:rtl/>
        </w:rPr>
      </w:pPr>
      <w:r w:rsidRPr="000D31FE">
        <w:rPr>
          <w:rFonts w:asciiTheme="minorBidi" w:hAnsiTheme="minorBidi"/>
          <w:sz w:val="24"/>
          <w:rtl/>
        </w:rPr>
        <w:t xml:space="preserve">    עבודה/מחלת מקצוע כלשהי  כי הם נושאים בחבות מעביד  כלשהם</w:t>
      </w:r>
      <w:r w:rsidRPr="000D31FE">
        <w:rPr>
          <w:rFonts w:asciiTheme="minorBidi" w:hAnsiTheme="minorBidi"/>
          <w:b/>
          <w:bCs/>
          <w:sz w:val="24"/>
          <w:rtl/>
        </w:rPr>
        <w:t xml:space="preserve"> </w:t>
      </w:r>
      <w:r w:rsidRPr="000D31FE">
        <w:rPr>
          <w:rFonts w:asciiTheme="minorBidi" w:hAnsiTheme="minorBidi"/>
          <w:sz w:val="24"/>
          <w:rtl/>
        </w:rPr>
        <w:t>כלפי מי מעובדי הספק.</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b/>
          <w:bCs/>
          <w:sz w:val="24"/>
          <w:u w:val="single"/>
          <w:rtl/>
        </w:rPr>
      </w:pPr>
      <w:r w:rsidRPr="000D31FE">
        <w:rPr>
          <w:rFonts w:asciiTheme="minorBidi" w:hAnsiTheme="minorBidi"/>
          <w:b/>
          <w:bCs/>
          <w:sz w:val="24"/>
          <w:u w:val="single"/>
          <w:rtl/>
        </w:rPr>
        <w:t>ביטוח אחריות כלפי צד שלישי</w:t>
      </w:r>
    </w:p>
    <w:p w:rsidR="00F6503E" w:rsidRPr="000D31FE" w:rsidRDefault="00F6503E" w:rsidP="00F6503E">
      <w:pPr>
        <w:widowControl w:val="0"/>
        <w:rPr>
          <w:rFonts w:asciiTheme="minorBidi" w:hAnsiTheme="minorBidi"/>
          <w:b/>
          <w:bCs/>
          <w:sz w:val="24"/>
          <w:rtl/>
        </w:rPr>
      </w:pPr>
      <w:r w:rsidRPr="000D31FE">
        <w:rPr>
          <w:rFonts w:asciiTheme="minorBidi" w:hAnsiTheme="minorBidi"/>
          <w:b/>
          <w:bCs/>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1. אחריותו החוקית בביטוח אחריות כלפי צד שלישי על פי דיני מדינת ישראל, בגין נזקי גוף ורכוש בכל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תחומי מדינת ישראל והשטחים המוחזקים. </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2.  גבולות האחריות שלא יפחתו מסך  500,000 דולר ארה"ב,  למקרה ולתקופת הביטוח,  (שנה).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3. בפוליסה ייכלל סעיף אחריות צולבת (</w:t>
      </w:r>
      <w:r w:rsidRPr="000D31FE">
        <w:rPr>
          <w:rFonts w:asciiTheme="minorBidi" w:hAnsiTheme="minorBidi"/>
          <w:sz w:val="24"/>
        </w:rPr>
        <w:t>CROSS LIABILITY</w:t>
      </w:r>
      <w:r w:rsidRPr="000D31FE">
        <w:rPr>
          <w:rFonts w:asciiTheme="minorBidi" w:hAnsiTheme="minorBidi"/>
          <w:sz w:val="24"/>
          <w:rtl/>
        </w:rPr>
        <w:t>).</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4. הביטוח יורחב לשפות את מדינת ישראל –  משרד האוצר  ככל שייחשבו אחראים למעשי ו/או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lastRenderedPageBreak/>
        <w:t xml:space="preserve">    מחדלי  הספק והפועלים מטעמו. </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Pr>
      </w:pPr>
      <w:r w:rsidRPr="000D31FE">
        <w:rPr>
          <w:rFonts w:asciiTheme="minorBidi" w:hAnsiTheme="minorBidi"/>
          <w:b/>
          <w:bCs/>
          <w:sz w:val="24"/>
          <w:u w:val="single"/>
          <w:rtl/>
        </w:rPr>
        <w:t>ביטוח משולב לאחריות מקצועית וחבות המוצר</w:t>
      </w:r>
      <w:r w:rsidRPr="000D31FE">
        <w:rPr>
          <w:rFonts w:asciiTheme="minorBidi" w:hAnsiTheme="minorBidi"/>
          <w:sz w:val="24"/>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Pr>
        <w:t xml:space="preserve">     </w:t>
      </w:r>
    </w:p>
    <w:p w:rsidR="00F6503E" w:rsidRPr="000D31FE" w:rsidRDefault="00F6503E" w:rsidP="00F6503E">
      <w:pPr>
        <w:widowControl w:val="0"/>
        <w:rPr>
          <w:rFonts w:asciiTheme="minorBidi" w:hAnsiTheme="minorBidi"/>
          <w:b/>
          <w:bCs/>
          <w:sz w:val="24"/>
        </w:rPr>
      </w:pPr>
      <w:r w:rsidRPr="000D31FE">
        <w:rPr>
          <w:rFonts w:asciiTheme="minorBidi" w:hAnsiTheme="minorBidi"/>
          <w:b/>
          <w:bCs/>
          <w:sz w:val="24"/>
        </w:rPr>
        <w:t>COMBINED PRODUCTS LIABILITY AND PROFESSIONAL INDEMNITY</w:t>
      </w:r>
      <w:r w:rsidRPr="000D31FE">
        <w:rPr>
          <w:rFonts w:asciiTheme="minorBidi" w:hAnsiTheme="minorBidi"/>
          <w:b/>
          <w:bCs/>
          <w:sz w:val="24"/>
          <w:rtl/>
        </w:rPr>
        <w:t xml:space="preserve">  </w:t>
      </w:r>
      <w:r w:rsidRPr="000D31FE">
        <w:rPr>
          <w:rFonts w:asciiTheme="minorBidi" w:hAnsiTheme="minorBidi"/>
          <w:b/>
          <w:bCs/>
          <w:sz w:val="24"/>
        </w:rPr>
        <w:t xml:space="preserve">POLICY  FOR THE SOFTWARE AND HARDWARE INDUSTRY.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או</w:t>
      </w:r>
    </w:p>
    <w:p w:rsidR="00F6503E" w:rsidRPr="000D31FE" w:rsidRDefault="00F6503E" w:rsidP="00F6503E">
      <w:pPr>
        <w:widowControl w:val="0"/>
        <w:bidi w:val="0"/>
        <w:rPr>
          <w:rFonts w:asciiTheme="minorBidi" w:hAnsiTheme="minorBidi"/>
          <w:b/>
          <w:bCs/>
          <w:sz w:val="24"/>
        </w:rPr>
      </w:pPr>
      <w:r w:rsidRPr="000D31FE">
        <w:rPr>
          <w:rFonts w:asciiTheme="minorBidi" w:hAnsiTheme="minorBidi"/>
          <w:b/>
          <w:bCs/>
          <w:sz w:val="24"/>
        </w:rPr>
        <w:t xml:space="preserve">    ELECTRONIC PRODUCTS AND SERVICES ERRORS OR OMISSONS</w:t>
      </w:r>
    </w:p>
    <w:p w:rsidR="00F6503E" w:rsidRPr="000D31FE" w:rsidRDefault="00F6503E" w:rsidP="00F6503E">
      <w:pPr>
        <w:widowControl w:val="0"/>
        <w:bidi w:val="0"/>
        <w:rPr>
          <w:rFonts w:asciiTheme="minorBidi" w:hAnsiTheme="minorBidi"/>
          <w:b/>
          <w:bCs/>
          <w:sz w:val="24"/>
        </w:rPr>
      </w:pPr>
      <w:r w:rsidRPr="000D31FE">
        <w:rPr>
          <w:rFonts w:asciiTheme="minorBidi" w:hAnsiTheme="minorBidi"/>
          <w:b/>
          <w:bCs/>
          <w:sz w:val="24"/>
        </w:rPr>
        <w:t xml:space="preserve">    AND PRODUCTS LIABILITY INSURANCE  </w:t>
      </w:r>
    </w:p>
    <w:p w:rsidR="00F6503E" w:rsidRPr="000D31FE" w:rsidRDefault="00F6503E" w:rsidP="00F6503E">
      <w:pPr>
        <w:widowControl w:val="0"/>
        <w:bidi w:val="0"/>
        <w:rPr>
          <w:rFonts w:asciiTheme="minorBidi" w:hAnsiTheme="minorBidi"/>
          <w:b/>
          <w:bCs/>
          <w:sz w:val="24"/>
        </w:rPr>
      </w:pPr>
    </w:p>
    <w:p w:rsidR="00F6503E" w:rsidRPr="000D31FE" w:rsidRDefault="00F6503E" w:rsidP="00F6503E">
      <w:pPr>
        <w:widowControl w:val="0"/>
        <w:bidi w:val="0"/>
        <w:rPr>
          <w:rFonts w:asciiTheme="minorBidi" w:hAnsiTheme="minorBidi"/>
          <w:b/>
          <w:bCs/>
          <w:sz w:val="24"/>
        </w:rPr>
      </w:pPr>
    </w:p>
    <w:p w:rsidR="00F6503E" w:rsidRPr="000D31FE" w:rsidRDefault="00F6503E" w:rsidP="00F6503E">
      <w:pPr>
        <w:widowControl w:val="0"/>
        <w:bidi w:val="0"/>
        <w:rPr>
          <w:rFonts w:asciiTheme="minorBidi" w:hAnsiTheme="minorBidi"/>
          <w:b/>
          <w:bCs/>
          <w:sz w:val="24"/>
        </w:rPr>
      </w:pPr>
    </w:p>
    <w:p w:rsidR="00F6503E" w:rsidRPr="000D31FE" w:rsidRDefault="00F6503E" w:rsidP="00F6503E">
      <w:pPr>
        <w:widowControl w:val="0"/>
        <w:rPr>
          <w:rFonts w:asciiTheme="minorBidi" w:hAnsiTheme="minorBidi"/>
          <w:sz w:val="24"/>
        </w:rPr>
      </w:pPr>
    </w:p>
    <w:p w:rsidR="00F6503E" w:rsidRPr="000D31FE" w:rsidRDefault="00F6503E" w:rsidP="00F6503E">
      <w:pPr>
        <w:widowControl w:val="0"/>
        <w:ind w:left="3"/>
        <w:rPr>
          <w:rFonts w:asciiTheme="minorBidi" w:hAnsiTheme="minorBidi"/>
          <w:sz w:val="24"/>
          <w:rtl/>
        </w:rPr>
      </w:pPr>
      <w:r w:rsidRPr="000D31FE">
        <w:rPr>
          <w:rFonts w:asciiTheme="minorBidi" w:hAnsiTheme="minorBidi"/>
          <w:sz w:val="24"/>
          <w:rtl/>
        </w:rPr>
        <w:t xml:space="preserve">1.  אחריותו החוקית בגין רכש, פיתוח ותחזוקה של מערכת מידע בורסאי בזמן אמת  – שירות ותמיכה בלקוחות, כולל  </w:t>
      </w:r>
    </w:p>
    <w:p w:rsidR="00F6503E" w:rsidRPr="000D31FE" w:rsidRDefault="00F6503E" w:rsidP="00F6503E">
      <w:pPr>
        <w:widowControl w:val="0"/>
        <w:ind w:left="3"/>
        <w:rPr>
          <w:rFonts w:asciiTheme="minorBidi" w:hAnsiTheme="minorBidi"/>
          <w:sz w:val="24"/>
          <w:rtl/>
        </w:rPr>
      </w:pPr>
      <w:r w:rsidRPr="000D31FE">
        <w:rPr>
          <w:rFonts w:asciiTheme="minorBidi" w:hAnsiTheme="minorBidi"/>
          <w:sz w:val="24"/>
          <w:rtl/>
        </w:rPr>
        <w:t xml:space="preserve">     תכנון, פיתוח, יישום, הקמה, התקנה,  הטמעה, הדרכה, תמיכה ותחזוקה , עבור מדינת ישראל –  </w:t>
      </w:r>
    </w:p>
    <w:p w:rsidR="00F6503E" w:rsidRPr="000D31FE" w:rsidRDefault="00F6503E" w:rsidP="00F6503E">
      <w:pPr>
        <w:widowControl w:val="0"/>
        <w:ind w:left="3"/>
        <w:rPr>
          <w:rFonts w:asciiTheme="minorBidi" w:hAnsiTheme="minorBidi"/>
          <w:sz w:val="24"/>
          <w:rtl/>
        </w:rPr>
      </w:pPr>
      <w:r w:rsidRPr="000D31FE">
        <w:rPr>
          <w:rFonts w:asciiTheme="minorBidi" w:hAnsiTheme="minorBidi"/>
          <w:sz w:val="24"/>
          <w:rtl/>
        </w:rPr>
        <w:t xml:space="preserve">     משרד האוצר, לפי  חוזה  עם מדינת ישראל  –  משרד האוצר ביטוח  משולב לאחריות מקצועית וחבות המוצר;</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2.  הפוליסה מכסה את חבות  הספק, עובדיו ובגין כל הפעלים מטעמו:-</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(א). בקשר עם מעשה או מחדל מקצועי  - כיסוי בגין הפרת חובה מקצועית, טעות השמטה, הזנחה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ורשלנות;</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(ב). </w:t>
      </w:r>
      <w:proofErr w:type="spellStart"/>
      <w:r w:rsidRPr="000D31FE">
        <w:rPr>
          <w:rFonts w:asciiTheme="minorBidi" w:hAnsiTheme="minorBidi"/>
          <w:sz w:val="24"/>
          <w:rtl/>
        </w:rPr>
        <w:t>חבותו</w:t>
      </w:r>
      <w:proofErr w:type="spellEnd"/>
      <w:r w:rsidRPr="000D31FE">
        <w:rPr>
          <w:rFonts w:asciiTheme="minorBidi" w:hAnsiTheme="minorBidi"/>
          <w:sz w:val="24"/>
          <w:rtl/>
        </w:rPr>
        <w:t xml:space="preserve"> מפגם במוצר - כיסוי בגין נזקים ייגרמו בקשר עם מוצרים שיוצרו,  פותחו, הורכבו, תוקנו,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סופקו, נמכרו, הופצו או טופלו בכל דרך אחרת על ידי  החברה או מי מטעמה; </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(ג). פעילות החברה, עובדיו ובגין כל הפועלים מטעמו כולל תכנון, פיתוח, יישום, הקמה, התקנה,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שירותי תמיכה, הדרכה, ותחזוקה;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lastRenderedPageBreak/>
        <w:t>3.  גבולות האחריות למקרה ולשנה לא יפחתו מסך –250,000  דולר ארה"ב;</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 הארכת תקופת הגילוי לפחות </w:t>
      </w:r>
      <w:r w:rsidRPr="000D31FE">
        <w:rPr>
          <w:rFonts w:asciiTheme="minorBidi" w:hAnsiTheme="minorBidi"/>
          <w:sz w:val="24"/>
        </w:rPr>
        <w:t xml:space="preserve">12 </w:t>
      </w:r>
      <w:r w:rsidRPr="000D31FE">
        <w:rPr>
          <w:rFonts w:asciiTheme="minorBidi" w:hAnsiTheme="minorBidi"/>
          <w:sz w:val="24"/>
          <w:rtl/>
        </w:rPr>
        <w:t xml:space="preserve"> חודשים;</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 אחריות צולבת - </w:t>
      </w:r>
      <w:r w:rsidRPr="000D31FE">
        <w:rPr>
          <w:rFonts w:asciiTheme="minorBidi" w:hAnsiTheme="minorBidi"/>
          <w:sz w:val="24"/>
        </w:rPr>
        <w:t>Cross  Liability</w:t>
      </w:r>
      <w:r w:rsidRPr="000D31FE">
        <w:rPr>
          <w:rFonts w:asciiTheme="minorBidi" w:hAnsiTheme="minorBidi"/>
          <w:sz w:val="24"/>
          <w:rtl/>
        </w:rPr>
        <w:t>.</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4. הביטוח יורחב לשפות את מדינת ישראל – משרד האוצר  ככל שייחשבו אחראים למעשי ואו  מחדלי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הספק וכל הפועלים מטעמו.</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b/>
          <w:bCs/>
          <w:sz w:val="24"/>
          <w:u w:val="single"/>
          <w:rtl/>
        </w:rPr>
      </w:pPr>
      <w:r w:rsidRPr="000D31FE">
        <w:rPr>
          <w:rFonts w:asciiTheme="minorBidi" w:hAnsiTheme="minorBidi"/>
          <w:b/>
          <w:bCs/>
          <w:sz w:val="24"/>
          <w:u w:val="single"/>
          <w:rtl/>
        </w:rPr>
        <w:t>כללי</w:t>
      </w:r>
    </w:p>
    <w:p w:rsidR="00F6503E" w:rsidRPr="000D31FE" w:rsidRDefault="00F6503E" w:rsidP="00F6503E">
      <w:pPr>
        <w:widowControl w:val="0"/>
        <w:rPr>
          <w:rFonts w:asciiTheme="minorBidi" w:hAnsiTheme="minorBidi"/>
          <w:b/>
          <w:bCs/>
          <w:sz w:val="24"/>
          <w:u w:val="single"/>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בפוליסות הביטוח  נכללו התנאים הבאים:</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1.  לשם המבוטח יתווספו כמבוטחים נוספים:  </w:t>
      </w:r>
      <w:r w:rsidRPr="000D31FE">
        <w:rPr>
          <w:rFonts w:asciiTheme="minorBidi" w:hAnsiTheme="minorBidi"/>
          <w:b/>
          <w:bCs/>
          <w:sz w:val="24"/>
          <w:rtl/>
        </w:rPr>
        <w:t xml:space="preserve"> מדינת ישראל – משרד האוצר</w:t>
      </w:r>
      <w:r w:rsidRPr="000D31FE">
        <w:rPr>
          <w:rFonts w:asciiTheme="minorBidi" w:hAnsiTheme="minorBidi"/>
          <w:sz w:val="24"/>
          <w:rtl/>
        </w:rPr>
        <w:t xml:space="preserve">  בכפוף </w:t>
      </w:r>
      <w:proofErr w:type="spellStart"/>
      <w:r w:rsidRPr="000D31FE">
        <w:rPr>
          <w:rFonts w:asciiTheme="minorBidi" w:hAnsiTheme="minorBidi"/>
          <w:sz w:val="24"/>
          <w:rtl/>
        </w:rPr>
        <w:t>להרחבי</w:t>
      </w:r>
      <w:proofErr w:type="spellEnd"/>
      <w:r w:rsidRPr="000D31FE">
        <w:rPr>
          <w:rFonts w:asciiTheme="minorBidi" w:hAnsiTheme="minorBidi"/>
          <w:sz w:val="24"/>
          <w:rtl/>
        </w:rPr>
        <w:t xml:space="preserve"> השיפוי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כמפורט לעיל.</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2.  בכל מקרה של צמצום או ביטול הביטוח  ע"י אחד הצדדים לא יהיה להם כל תוקף אלא אם ניתנה על ידינו הודעה מוקדמת של  60  יום לפחות במכתב רשום לחשב משרד האוצר.</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3.  אנו מוותרים  על כל זכות שיבוב, תביעה, השתתפות  או חזרה, כלפי מדינת ישראל- משרד האוצר</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ועובדיהם,  ובלבד  </w:t>
      </w:r>
      <w:proofErr w:type="spellStart"/>
      <w:r w:rsidRPr="000D31FE">
        <w:rPr>
          <w:rFonts w:asciiTheme="minorBidi" w:hAnsiTheme="minorBidi"/>
          <w:sz w:val="24"/>
          <w:rtl/>
        </w:rPr>
        <w:t>שהויתור</w:t>
      </w:r>
      <w:proofErr w:type="spellEnd"/>
      <w:r w:rsidRPr="000D31FE">
        <w:rPr>
          <w:rFonts w:asciiTheme="minorBidi" w:hAnsiTheme="minorBidi"/>
          <w:sz w:val="24"/>
          <w:rtl/>
        </w:rPr>
        <w:t xml:space="preserve"> לא יחול לטובת אדם שגרם לנזק מתוך כוונת זדון.</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4.  הספק יהיה אחראי בלעדי כלפינו לתשלום דמי  הביטוח עבור כל הפוליסות ולמילוי  כל החובות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המוטלות על המבוטח על פי תנאי הפוליסות.</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5.  ההשתתפויות העצמיות הנקובות בכל פוליסה ופוליסה תחולנה בלעדית על הספק.</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6.  כל סעיף בפוליסות הביטוח המפקיע או מצמצם בדרך כל שהיא את אחריות המבטח, כאשר קיים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ביטוח אחר לא יופעל כלפי מדינת ישראל, - משרד האוצר, והביטוח הינו  בחזקת ביטוח ראשוני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lastRenderedPageBreak/>
        <w:t xml:space="preserve">     המזכה במלוא הזכויות על פי הביטוח.</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7. תנאי הכיסוי של הפוליסות חבות מעבידים ואחריות כלפי צד שלישי, לא יפחתו מהמקובל על פי תנאי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"פוליסות נוסח ביט". </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בכפוף לתנאי וסייגי הפוליסות המקוריות עד כמה שלא שונו במפורש על פי האמור באישור זה.</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בכבוד רב,</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w:t>
      </w: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 xml:space="preserve">                                                                    ___________________________</w:t>
      </w:r>
    </w:p>
    <w:p w:rsidR="00F6503E" w:rsidRPr="000D31FE" w:rsidRDefault="00F6503E" w:rsidP="00F6503E">
      <w:pPr>
        <w:widowControl w:val="0"/>
        <w:rPr>
          <w:rFonts w:asciiTheme="minorBidi" w:hAnsiTheme="minorBidi"/>
          <w:sz w:val="24"/>
          <w:rtl/>
        </w:rPr>
      </w:pPr>
      <w:r w:rsidRPr="000D31FE">
        <w:rPr>
          <w:rFonts w:asciiTheme="minorBidi" w:hAnsiTheme="minorBidi"/>
          <w:sz w:val="24"/>
          <w:rtl/>
        </w:rPr>
        <w:t>תאריך______________                        חתימת מורשה המבטח וחותמת המבטח</w:t>
      </w:r>
    </w:p>
    <w:p w:rsidR="00F6503E" w:rsidRPr="000D31FE" w:rsidRDefault="00F6503E" w:rsidP="00F6503E">
      <w:pPr>
        <w:widowControl w:val="0"/>
        <w:jc w:val="left"/>
        <w:rPr>
          <w:rFonts w:asciiTheme="minorBidi" w:hAnsiTheme="minorBidi"/>
          <w:sz w:val="24"/>
          <w:rtl/>
        </w:rPr>
        <w:sectPr w:rsidR="00F6503E" w:rsidRPr="000D31FE" w:rsidSect="0082092B">
          <w:headerReference w:type="even" r:id="rId12"/>
          <w:headerReference w:type="default" r:id="rId13"/>
          <w:footerReference w:type="default" r:id="rId14"/>
          <w:headerReference w:type="first" r:id="rId15"/>
          <w:pgSz w:w="11907" w:h="16840" w:code="9"/>
          <w:pgMar w:top="1276" w:right="1797" w:bottom="1276" w:left="1276" w:header="720" w:footer="0" w:gutter="0"/>
          <w:cols w:space="720"/>
          <w:titlePg/>
          <w:bidi/>
          <w:rtlGutter/>
          <w:docGrid w:linePitch="326"/>
        </w:sectPr>
      </w:pPr>
    </w:p>
    <w:p w:rsidR="00F6503E" w:rsidRPr="000D31FE" w:rsidRDefault="00F6503E" w:rsidP="00F6503E">
      <w:pPr>
        <w:pStyle w:val="af3"/>
        <w:keepLines w:val="0"/>
        <w:widowControl w:val="0"/>
        <w:spacing w:line="360" w:lineRule="auto"/>
        <w:rPr>
          <w:rFonts w:asciiTheme="minorBidi" w:hAnsiTheme="minorBidi"/>
          <w:rtl/>
        </w:rPr>
      </w:pPr>
    </w:p>
    <w:p w:rsidR="0075721F" w:rsidRDefault="00DE1C00" w:rsidP="00C74C38">
      <w:pPr>
        <w:pStyle w:val="6"/>
        <w:rPr>
          <w:rtl/>
        </w:rPr>
      </w:pPr>
      <w:r w:rsidRPr="000D31FE">
        <w:rPr>
          <w:rtl/>
        </w:rPr>
        <w:t>נספח 0.7.3 - הצהרה של ספק זוכה בגין זכייה</w:t>
      </w:r>
      <w:bookmarkEnd w:id="411"/>
      <w:bookmarkEnd w:id="412"/>
    </w:p>
    <w:p w:rsidR="00DE1C00" w:rsidRPr="000D31FE" w:rsidRDefault="00DE1C00" w:rsidP="0000257A">
      <w:pPr>
        <w:bidi w:val="0"/>
        <w:spacing w:before="200" w:after="200"/>
        <w:jc w:val="center"/>
        <w:rPr>
          <w:rFonts w:asciiTheme="minorBidi" w:hAnsiTheme="minorBidi"/>
          <w:b/>
          <w:bCs/>
          <w:u w:val="single"/>
          <w:rtl/>
        </w:rPr>
      </w:pPr>
      <w:r w:rsidRPr="000D31FE">
        <w:rPr>
          <w:rFonts w:asciiTheme="minorBidi" w:hAnsiTheme="minorBidi"/>
          <w:b/>
          <w:bCs/>
          <w:u w:val="single"/>
          <w:rtl/>
        </w:rPr>
        <w:t>**** יש להחזיר נספח זה חתום בעת הגשת ההצעה *****</w:t>
      </w:r>
    </w:p>
    <w:p w:rsidR="00DE1C00" w:rsidRPr="000D31FE" w:rsidRDefault="00DE1C00" w:rsidP="0000257A">
      <w:pPr>
        <w:widowControl w:val="0"/>
        <w:spacing w:before="60" w:after="60"/>
        <w:rPr>
          <w:rFonts w:asciiTheme="minorBidi" w:hAnsiTheme="minorBidi"/>
          <w:b/>
          <w:bCs/>
          <w:sz w:val="24"/>
          <w:rtl/>
        </w:rPr>
      </w:pPr>
      <w:r w:rsidRPr="000D31FE">
        <w:rPr>
          <w:rFonts w:asciiTheme="minorBidi" w:hAnsiTheme="minorBidi"/>
          <w:b/>
          <w:bCs/>
          <w:sz w:val="24"/>
          <w:rtl/>
        </w:rPr>
        <w:t>לכבוד</w:t>
      </w:r>
    </w:p>
    <w:p w:rsidR="00DE1C00" w:rsidRPr="000D31FE" w:rsidRDefault="00DE1C00" w:rsidP="0000257A">
      <w:pPr>
        <w:widowControl w:val="0"/>
        <w:spacing w:before="60" w:after="60"/>
        <w:rPr>
          <w:rFonts w:asciiTheme="minorBidi" w:hAnsiTheme="minorBidi"/>
          <w:b/>
          <w:bCs/>
          <w:sz w:val="24"/>
          <w:rtl/>
        </w:rPr>
      </w:pPr>
      <w:r w:rsidRPr="000D31FE">
        <w:rPr>
          <w:rFonts w:asciiTheme="minorBidi" w:hAnsiTheme="minorBidi"/>
          <w:b/>
          <w:bCs/>
          <w:sz w:val="24"/>
          <w:rtl/>
        </w:rPr>
        <w:t xml:space="preserve">משרד האוצר, </w:t>
      </w:r>
    </w:p>
    <w:p w:rsidR="00DE1C00" w:rsidRPr="000D31FE" w:rsidRDefault="00DE1C00" w:rsidP="0000257A">
      <w:pPr>
        <w:widowControl w:val="0"/>
        <w:spacing w:before="60" w:after="60"/>
        <w:rPr>
          <w:rFonts w:asciiTheme="minorBidi" w:hAnsiTheme="minorBidi"/>
          <w:b/>
          <w:bCs/>
          <w:sz w:val="24"/>
          <w:u w:val="single"/>
          <w:rtl/>
        </w:rPr>
      </w:pPr>
      <w:r w:rsidRPr="000D31FE">
        <w:rPr>
          <w:rFonts w:asciiTheme="minorBidi" w:hAnsiTheme="minorBidi"/>
          <w:b/>
          <w:bCs/>
          <w:sz w:val="24"/>
          <w:rtl/>
        </w:rPr>
        <w:t xml:space="preserve">באמצעות </w:t>
      </w:r>
      <w:r w:rsidR="000E52D9">
        <w:rPr>
          <w:rFonts w:asciiTheme="minorBidi" w:hAnsiTheme="minorBidi"/>
          <w:b/>
          <w:bCs/>
          <w:sz w:val="24"/>
          <w:rtl/>
        </w:rPr>
        <w:t>אגף החשב</w:t>
      </w:r>
      <w:r w:rsidRPr="000D31FE">
        <w:rPr>
          <w:rFonts w:asciiTheme="minorBidi" w:hAnsiTheme="minorBidi"/>
          <w:b/>
          <w:bCs/>
          <w:sz w:val="24"/>
          <w:rtl/>
        </w:rPr>
        <w:t xml:space="preserve"> הכללי </w:t>
      </w:r>
    </w:p>
    <w:p w:rsidR="00DE1C00" w:rsidRPr="000D31FE" w:rsidRDefault="00DE1C00" w:rsidP="0000257A">
      <w:pPr>
        <w:widowControl w:val="0"/>
        <w:spacing w:before="60" w:after="60"/>
        <w:rPr>
          <w:rFonts w:asciiTheme="minorBidi" w:hAnsiTheme="minorBidi"/>
          <w:sz w:val="24"/>
          <w:rtl/>
        </w:rPr>
      </w:pPr>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 xml:space="preserve">אנו ______________________, </w:t>
      </w:r>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 xml:space="preserve">     _______________________,</w:t>
      </w:r>
    </w:p>
    <w:p w:rsidR="00DE1C00" w:rsidRPr="000D31FE" w:rsidRDefault="00DE1C00" w:rsidP="0000257A">
      <w:pPr>
        <w:widowControl w:val="0"/>
        <w:spacing w:before="60" w:after="60"/>
        <w:rPr>
          <w:rFonts w:asciiTheme="minorBidi" w:hAnsiTheme="minorBidi"/>
          <w:sz w:val="24"/>
          <w:rtl/>
        </w:rPr>
      </w:pPr>
    </w:p>
    <w:p w:rsidR="00DE1C00" w:rsidRPr="000D31FE" w:rsidRDefault="00DE1C00" w:rsidP="0000257A">
      <w:pPr>
        <w:widowControl w:val="0"/>
        <w:spacing w:before="60" w:after="60"/>
        <w:rPr>
          <w:rFonts w:asciiTheme="minorBidi" w:hAnsiTheme="minorBidi"/>
          <w:sz w:val="24"/>
          <w:rtl/>
        </w:rPr>
      </w:pPr>
      <w:proofErr w:type="spellStart"/>
      <w:r w:rsidRPr="000D31FE">
        <w:rPr>
          <w:rFonts w:asciiTheme="minorBidi" w:hAnsiTheme="minorBidi"/>
          <w:sz w:val="24"/>
          <w:rtl/>
        </w:rPr>
        <w:t>מורשי</w:t>
      </w:r>
      <w:proofErr w:type="spellEnd"/>
      <w:r w:rsidRPr="000D31FE">
        <w:rPr>
          <w:rFonts w:asciiTheme="minorBidi" w:hAnsiTheme="minorBidi"/>
          <w:sz w:val="24"/>
          <w:rtl/>
        </w:rPr>
        <w:t xml:space="preserve"> החתימה מטעם _____________,  מצהירים בזאת כי:</w:t>
      </w:r>
    </w:p>
    <w:p w:rsidR="00DE1C00" w:rsidRPr="000D31FE" w:rsidRDefault="00DE1C00" w:rsidP="0000257A">
      <w:pPr>
        <w:widowControl w:val="0"/>
        <w:spacing w:before="60" w:after="60"/>
        <w:rPr>
          <w:rFonts w:asciiTheme="minorBidi" w:hAnsiTheme="minorBidi"/>
          <w:sz w:val="24"/>
          <w:rtl/>
        </w:rPr>
      </w:pPr>
    </w:p>
    <w:p w:rsidR="00DE1C00" w:rsidRPr="000D31FE" w:rsidRDefault="00DE1C00" w:rsidP="0000257A">
      <w:pPr>
        <w:widowControl w:val="0"/>
        <w:rPr>
          <w:rFonts w:asciiTheme="minorBidi" w:hAnsiTheme="minorBidi"/>
          <w:sz w:val="24"/>
          <w:rtl/>
        </w:rPr>
      </w:pPr>
      <w:r w:rsidRPr="000D31FE">
        <w:rPr>
          <w:rFonts w:asciiTheme="minorBidi" w:hAnsiTheme="minorBidi"/>
          <w:sz w:val="24"/>
          <w:rtl/>
        </w:rPr>
        <w:t xml:space="preserve">קראנו בעיון רב את </w:t>
      </w:r>
      <w:r w:rsidRPr="000D31FE">
        <w:rPr>
          <w:rFonts w:asciiTheme="minorBidi" w:hAnsiTheme="minorBidi"/>
          <w:b/>
          <w:bCs/>
          <w:sz w:val="24"/>
          <w:rtl/>
        </w:rPr>
        <w:t xml:space="preserve">מכרז </w:t>
      </w:r>
      <w:r w:rsidR="00CC625A">
        <w:rPr>
          <w:rFonts w:asciiTheme="minorBidi" w:hAnsiTheme="minorBidi"/>
          <w:b/>
          <w:bCs/>
          <w:sz w:val="24"/>
          <w:rtl/>
        </w:rPr>
        <w:t>2014-4444</w:t>
      </w:r>
      <w:r w:rsidRPr="000D31FE">
        <w:rPr>
          <w:rFonts w:asciiTheme="minorBidi" w:hAnsiTheme="minorBidi"/>
          <w:b/>
          <w:bCs/>
          <w:sz w:val="24"/>
          <w:rtl/>
        </w:rPr>
        <w:t xml:space="preserve"> לרכש, פיתוח ותחזוקה של מערכת מידע בורסאי בזמן אמת  – שירות ותמיכה בלקוחות</w:t>
      </w:r>
      <w:r w:rsidRPr="000D31FE">
        <w:rPr>
          <w:rFonts w:asciiTheme="minorBidi" w:hAnsiTheme="minorBidi"/>
          <w:sz w:val="24"/>
          <w:rtl/>
        </w:rPr>
        <w:t xml:space="preserve"> (להלן: "</w:t>
      </w:r>
      <w:r w:rsidRPr="000D31FE">
        <w:rPr>
          <w:rFonts w:asciiTheme="minorBidi" w:hAnsiTheme="minorBidi"/>
          <w:b/>
          <w:bCs/>
          <w:sz w:val="24"/>
          <w:rtl/>
        </w:rPr>
        <w:t>המכרז</w:t>
      </w:r>
      <w:r w:rsidRPr="000D31FE">
        <w:rPr>
          <w:rFonts w:asciiTheme="minorBidi" w:hAnsiTheme="minorBidi"/>
          <w:sz w:val="24"/>
          <w:rtl/>
        </w:rPr>
        <w:t>"), הבנו את כל סעיפיו ותנאיו וקבלנו הבהרות לגבי כל נושא שבספק;</w:t>
      </w:r>
    </w:p>
    <w:p w:rsidR="00DE1C00" w:rsidRPr="000D31FE" w:rsidRDefault="00DE1C00" w:rsidP="0000257A">
      <w:pPr>
        <w:widowControl w:val="0"/>
        <w:rPr>
          <w:rFonts w:asciiTheme="minorBidi" w:hAnsiTheme="minorBidi"/>
          <w:sz w:val="24"/>
        </w:rPr>
      </w:pPr>
    </w:p>
    <w:p w:rsidR="00DE1C00" w:rsidRPr="000D31FE" w:rsidRDefault="00DE1C00" w:rsidP="0000257A">
      <w:pPr>
        <w:widowControl w:val="0"/>
        <w:numPr>
          <w:ilvl w:val="0"/>
          <w:numId w:val="13"/>
        </w:numPr>
        <w:spacing w:before="60" w:after="60"/>
        <w:rPr>
          <w:rFonts w:asciiTheme="minorBidi" w:hAnsiTheme="minorBidi"/>
          <w:sz w:val="24"/>
          <w:rtl/>
        </w:rPr>
      </w:pPr>
      <w:r w:rsidRPr="000D31FE">
        <w:rPr>
          <w:rFonts w:asciiTheme="minorBidi" w:hAnsiTheme="minorBidi"/>
          <w:sz w:val="24"/>
          <w:rtl/>
        </w:rPr>
        <w:t xml:space="preserve">אנו מסכימים לכל תנאי המכרז לרבות לנוסח הסכם ההתקשרות בינינו לבין המזמין ומתחייבים למלא את כל דרישות המכרז. </w:t>
      </w:r>
    </w:p>
    <w:p w:rsidR="00DE1C00" w:rsidRPr="000D31FE" w:rsidRDefault="00DE1C00" w:rsidP="0000257A">
      <w:pPr>
        <w:widowControl w:val="0"/>
        <w:numPr>
          <w:ilvl w:val="0"/>
          <w:numId w:val="13"/>
        </w:numPr>
        <w:spacing w:before="60" w:after="60"/>
        <w:rPr>
          <w:rFonts w:asciiTheme="minorBidi" w:hAnsiTheme="minorBidi"/>
          <w:sz w:val="24"/>
        </w:rPr>
      </w:pPr>
      <w:r w:rsidRPr="000D31FE">
        <w:rPr>
          <w:rFonts w:asciiTheme="minorBidi" w:hAnsiTheme="minorBidi"/>
          <w:sz w:val="24"/>
          <w:rtl/>
        </w:rPr>
        <w:t xml:space="preserve">מוגשים בזאת כל המסמכים הנדרשים במכרז וכן ערבות לפקודת עורך המכרז להבטחת כל </w:t>
      </w:r>
      <w:r w:rsidR="00B51F24" w:rsidRPr="000D31FE">
        <w:rPr>
          <w:rFonts w:asciiTheme="minorBidi" w:hAnsiTheme="minorBidi"/>
          <w:sz w:val="24"/>
          <w:rtl/>
        </w:rPr>
        <w:t>התחייבויותינו</w:t>
      </w:r>
      <w:r w:rsidRPr="000D31FE">
        <w:rPr>
          <w:rFonts w:asciiTheme="minorBidi" w:hAnsiTheme="minorBidi"/>
          <w:sz w:val="24"/>
          <w:rtl/>
        </w:rPr>
        <w:t xml:space="preserve"> בגין זכייתנו במכרז.</w:t>
      </w:r>
    </w:p>
    <w:p w:rsidR="00DE1C00" w:rsidRPr="000D31FE" w:rsidRDefault="00DE1C00" w:rsidP="0000257A">
      <w:pPr>
        <w:widowControl w:val="0"/>
        <w:spacing w:before="60" w:after="60"/>
        <w:ind w:left="360"/>
        <w:rPr>
          <w:rFonts w:asciiTheme="minorBidi" w:hAnsiTheme="minorBidi"/>
          <w:sz w:val="24"/>
        </w:rPr>
      </w:pPr>
    </w:p>
    <w:p w:rsidR="00DE1C00" w:rsidRPr="000D31FE" w:rsidRDefault="00DE1C00" w:rsidP="0000257A">
      <w:pPr>
        <w:widowControl w:val="0"/>
        <w:spacing w:before="60" w:after="60"/>
        <w:rPr>
          <w:rFonts w:asciiTheme="minorBidi" w:hAnsiTheme="minorBidi"/>
          <w:sz w:val="24"/>
          <w:rtl/>
        </w:rPr>
      </w:pPr>
      <w:r w:rsidRPr="000D31FE">
        <w:rPr>
          <w:rFonts w:asciiTheme="minorBidi" w:hAnsiTheme="minorBidi"/>
          <w:sz w:val="24"/>
          <w:rtl/>
        </w:rPr>
        <w:t>תאריך: ________  שם הספק: _________</w:t>
      </w:r>
      <w:r w:rsidRPr="000D31FE">
        <w:rPr>
          <w:rFonts w:asciiTheme="minorBidi" w:hAnsiTheme="minorBidi"/>
          <w:sz w:val="24"/>
          <w:rtl/>
        </w:rPr>
        <w:softHyphen/>
      </w:r>
      <w:r w:rsidRPr="000D31FE">
        <w:rPr>
          <w:rFonts w:asciiTheme="minorBidi" w:hAnsiTheme="minorBidi"/>
          <w:sz w:val="24"/>
          <w:rtl/>
        </w:rPr>
        <w:softHyphen/>
      </w:r>
      <w:r w:rsidRPr="000D31FE">
        <w:rPr>
          <w:rFonts w:asciiTheme="minorBidi" w:hAnsiTheme="minorBidi"/>
          <w:sz w:val="24"/>
          <w:rtl/>
        </w:rPr>
        <w:softHyphen/>
      </w:r>
      <w:r w:rsidRPr="000D31FE">
        <w:rPr>
          <w:rFonts w:asciiTheme="minorBidi" w:hAnsiTheme="minorBidi"/>
          <w:sz w:val="24"/>
          <w:rtl/>
        </w:rPr>
        <w:softHyphen/>
        <w:t>_______</w:t>
      </w:r>
    </w:p>
    <w:p w:rsidR="00DE1C00" w:rsidRPr="000D31FE" w:rsidRDefault="00DE1C00" w:rsidP="0000257A">
      <w:pPr>
        <w:widowControl w:val="0"/>
        <w:spacing w:before="60" w:after="60"/>
        <w:rPr>
          <w:rFonts w:asciiTheme="minorBidi" w:hAnsiTheme="minorBidi"/>
          <w:sz w:val="24"/>
          <w:rtl/>
        </w:rPr>
      </w:pPr>
    </w:p>
    <w:p w:rsidR="00DE1C00" w:rsidRPr="000D31FE" w:rsidRDefault="00DE1C00" w:rsidP="0000257A">
      <w:pPr>
        <w:widowControl w:val="0"/>
        <w:bidi w:val="0"/>
        <w:spacing w:before="60" w:after="60"/>
        <w:rPr>
          <w:rFonts w:asciiTheme="minorBidi" w:hAnsiTheme="minorBidi"/>
          <w:sz w:val="24"/>
        </w:rPr>
      </w:pPr>
      <w:r w:rsidRPr="000D31FE">
        <w:rPr>
          <w:rFonts w:asciiTheme="minorBidi" w:hAnsiTheme="minorBidi"/>
          <w:sz w:val="24"/>
          <w:rtl/>
        </w:rPr>
        <w:t>חתימה וחותמת: ____________</w:t>
      </w:r>
    </w:p>
    <w:bookmarkEnd w:id="205"/>
    <w:bookmarkEnd w:id="206"/>
    <w:bookmarkEnd w:id="207"/>
    <w:bookmarkEnd w:id="208"/>
    <w:bookmarkEnd w:id="209"/>
    <w:bookmarkEnd w:id="210"/>
    <w:bookmarkEnd w:id="410"/>
    <w:p w:rsidR="00AA0B47" w:rsidRPr="000D31FE" w:rsidRDefault="00AA0B47" w:rsidP="00BC5061">
      <w:pPr>
        <w:pStyle w:val="af3"/>
        <w:keepLines w:val="0"/>
        <w:widowControl w:val="0"/>
        <w:spacing w:line="360" w:lineRule="auto"/>
        <w:rPr>
          <w:rFonts w:asciiTheme="minorBidi" w:hAnsiTheme="minorBidi"/>
          <w:rtl/>
        </w:rPr>
      </w:pPr>
    </w:p>
    <w:sectPr w:rsidR="00AA0B47" w:rsidRPr="000D31FE" w:rsidSect="009E05D9">
      <w:headerReference w:type="even" r:id="rId16"/>
      <w:headerReference w:type="default" r:id="rId17"/>
      <w:footerReference w:type="default" r:id="rId18"/>
      <w:headerReference w:type="first" r:id="rId19"/>
      <w:footerReference w:type="first" r:id="rId20"/>
      <w:pgSz w:w="11906" w:h="16838"/>
      <w:pgMar w:top="1440" w:right="1134" w:bottom="1440" w:left="1134" w:header="720" w:footer="142"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C07" w:rsidRDefault="00363C07" w:rsidP="00867907">
      <w:r>
        <w:separator/>
      </w:r>
    </w:p>
  </w:endnote>
  <w:endnote w:type="continuationSeparator" w:id="0">
    <w:p w:rsidR="00363C07" w:rsidRDefault="00363C07"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Pr="000F6931" w:rsidRDefault="00363C07" w:rsidP="0082092B">
    <w:pPr>
      <w:pStyle w:val="af1"/>
      <w:tabs>
        <w:tab w:val="clear" w:pos="8306"/>
        <w:tab w:val="right" w:pos="8313"/>
      </w:tabs>
      <w:rPr>
        <w:szCs w:val="20"/>
        <w:rtl/>
      </w:rPr>
    </w:pPr>
    <w:r w:rsidRPr="000F6931">
      <w:rPr>
        <w:rFonts w:hint="cs"/>
        <w:b/>
        <w:bCs/>
        <w:rtl/>
      </w:rPr>
      <w:t>רח' קפלן 1 ירושלים 91030 ת.ד 3100 טל':02-5317744 פקס':02-5695333</w:t>
    </w:r>
    <w:r w:rsidRPr="000F6931">
      <w:rPr>
        <w:rFonts w:hint="cs"/>
        <w:b/>
        <w:bCs/>
        <w:rtl/>
      </w:rPr>
      <w:br/>
    </w:r>
    <w:r w:rsidRPr="000F6931">
      <w:rPr>
        <w:rFonts w:hint="cs"/>
        <w:rtl/>
      </w:rPr>
      <w:t xml:space="preserve">אוצר ברשת : </w:t>
    </w:r>
    <w:hyperlink r:id="rId1" w:history="1">
      <w:r w:rsidRPr="000F6931">
        <w:rPr>
          <w:rStyle w:val="Hyperlink"/>
        </w:rPr>
        <w:t>www.mof.gov.il</w:t>
      </w:r>
    </w:hyperlink>
    <w:r w:rsidRPr="000F6931">
      <w:rPr>
        <w:rFonts w:hint="cs"/>
        <w:rtl/>
      </w:rPr>
      <w:tab/>
    </w:r>
    <w:r>
      <w:rPr>
        <w:noProof/>
        <w:lang w:eastAsia="en-US"/>
      </w:rPr>
      <w:drawing>
        <wp:inline distT="0" distB="0" distL="0" distR="0" wp14:anchorId="13E7354A" wp14:editId="27F41B3F">
          <wp:extent cx="438785" cy="292735"/>
          <wp:effectExtent l="0" t="0" r="0" b="0"/>
          <wp:docPr id="15" name="תמונה 15"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8785" cy="292735"/>
                  </a:xfrm>
                  <a:prstGeom prst="rect">
                    <a:avLst/>
                  </a:prstGeom>
                  <a:noFill/>
                  <a:ln>
                    <a:noFill/>
                  </a:ln>
                </pic:spPr>
              </pic:pic>
            </a:graphicData>
          </a:graphic>
        </wp:inline>
      </w:drawing>
    </w:r>
    <w:r w:rsidRPr="000F6931">
      <w:rPr>
        <w:rFonts w:hint="cs"/>
        <w:rtl/>
      </w:rPr>
      <w:tab/>
      <w:t xml:space="preserve">שער הממשלה : </w:t>
    </w:r>
    <w:hyperlink r:id="rId3" w:history="1">
      <w:r w:rsidRPr="000F6931">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Pr="00EF7C94" w:rsidRDefault="00363C07" w:rsidP="009E05D9">
    <w:pPr>
      <w:pStyle w:val="af1"/>
      <w:pBdr>
        <w:top w:val="single" w:sz="6" w:space="1" w:color="auto"/>
      </w:pBdr>
      <w:tabs>
        <w:tab w:val="clear" w:pos="4153"/>
        <w:tab w:val="clear" w:pos="8306"/>
        <w:tab w:val="center" w:pos="4818"/>
      </w:tabs>
      <w:rPr>
        <w:rtl/>
      </w:rPr>
    </w:pPr>
    <w:r w:rsidRPr="00EF7C94">
      <w:rPr>
        <w:b/>
        <w:bCs/>
        <w:rtl/>
      </w:rPr>
      <w:t>רח' קפלן 1 ירושלים 91</w:t>
    </w:r>
    <w:r w:rsidRPr="00EF7C94">
      <w:rPr>
        <w:rFonts w:hint="cs"/>
        <w:b/>
        <w:bCs/>
        <w:rtl/>
      </w:rPr>
      <w:t>036</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31D8718F" wp14:editId="578950E4">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363C07" w:rsidRPr="00E52B40" w:rsidRDefault="00363C07" w:rsidP="009E05D9">
    <w:pPr>
      <w:pStyle w:val="af1"/>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Pr="00EF7C94" w:rsidRDefault="00363C07" w:rsidP="009E05D9">
    <w:pPr>
      <w:pStyle w:val="af1"/>
      <w:pBdr>
        <w:top w:val="single" w:sz="6" w:space="1" w:color="auto"/>
      </w:pBdr>
      <w:tabs>
        <w:tab w:val="clear" w:pos="4153"/>
        <w:tab w:val="clear" w:pos="8306"/>
        <w:tab w:val="center" w:pos="4818"/>
      </w:tabs>
      <w:rPr>
        <w:rtl/>
      </w:rPr>
    </w:pPr>
    <w:r w:rsidRPr="00EF7C94">
      <w:rPr>
        <w:b/>
        <w:bCs/>
        <w:rtl/>
      </w:rPr>
      <w:t>רח' קפלן 1 ירושלים 91</w:t>
    </w:r>
    <w:r w:rsidRPr="00EF7C94">
      <w:rPr>
        <w:rFonts w:hint="cs"/>
        <w:b/>
        <w:bCs/>
        <w:rtl/>
      </w:rPr>
      <w:t>036</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52538C7A" wp14:editId="6A410B92">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363C07" w:rsidRPr="00BC4439" w:rsidRDefault="00363C07" w:rsidP="009E05D9">
    <w:pPr>
      <w:pStyle w:val="af1"/>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C07" w:rsidRDefault="00363C07" w:rsidP="00867907">
      <w:r>
        <w:separator/>
      </w:r>
    </w:p>
  </w:footnote>
  <w:footnote w:type="continuationSeparator" w:id="0">
    <w:p w:rsidR="00363C07" w:rsidRDefault="00363C07" w:rsidP="008679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Default="00363C07">
    <w:pPr>
      <w:pStyle w:val="ac"/>
      <w:framePr w:wrap="around" w:vAnchor="text" w:hAnchor="margin" w:xAlign="center" w:y="1"/>
      <w:rPr>
        <w:rStyle w:val="ae"/>
        <w:rtl/>
      </w:rPr>
    </w:pPr>
    <w:r>
      <w:rPr>
        <w:rStyle w:val="ae"/>
        <w:rtl/>
      </w:rPr>
      <w:fldChar w:fldCharType="begin"/>
    </w:r>
    <w:r>
      <w:rPr>
        <w:rStyle w:val="ae"/>
      </w:rPr>
      <w:instrText xml:space="preserve">PAGE  </w:instrText>
    </w:r>
    <w:r>
      <w:rPr>
        <w:rStyle w:val="ae"/>
        <w:rtl/>
      </w:rPr>
      <w:fldChar w:fldCharType="end"/>
    </w:r>
  </w:p>
  <w:p w:rsidR="00363C07" w:rsidRDefault="00363C07">
    <w:pPr>
      <w:pStyle w:val="ac"/>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27972017"/>
      <w:docPartObj>
        <w:docPartGallery w:val="Page Numbers (Top of Page)"/>
        <w:docPartUnique/>
      </w:docPartObj>
    </w:sdtPr>
    <w:sdtEndPr>
      <w:rPr>
        <w:cs/>
      </w:rPr>
    </w:sdtEndPr>
    <w:sdtContent>
      <w:p w:rsidR="00363C07" w:rsidRDefault="00363C07">
        <w:pPr>
          <w:pStyle w:val="ac"/>
          <w:jc w:val="center"/>
          <w:rPr>
            <w:rtl/>
            <w:cs/>
          </w:rPr>
        </w:pPr>
        <w:r>
          <w:fldChar w:fldCharType="begin"/>
        </w:r>
        <w:r>
          <w:rPr>
            <w:rtl/>
            <w:cs/>
          </w:rPr>
          <w:instrText>PAGE   \* MERGEFORMAT</w:instrText>
        </w:r>
        <w:r>
          <w:fldChar w:fldCharType="separate"/>
        </w:r>
        <w:r w:rsidR="00E63147" w:rsidRPr="00E63147">
          <w:rPr>
            <w:noProof/>
            <w:rtl/>
            <w:lang w:val="he-IL"/>
          </w:rPr>
          <w:t>4</w:t>
        </w:r>
        <w:r>
          <w:fldChar w:fldCharType="end"/>
        </w:r>
      </w:p>
    </w:sdtContent>
  </w:sdt>
  <w:p w:rsidR="00363C07" w:rsidRDefault="00363C07">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Default="00363C07" w:rsidP="0082092B">
    <w:pPr>
      <w:pStyle w:val="ac"/>
      <w:jc w:val="center"/>
    </w:pPr>
    <w:r>
      <w:rPr>
        <w:rFonts w:hint="cs"/>
        <w:rtl/>
      </w:rPr>
      <w:t>1</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Default="00363C07" w:rsidP="0082092B">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363C07" w:rsidRDefault="00363C07">
    <w:pPr>
      <w:pStyle w:val="ac"/>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Default="00363C07" w:rsidP="0082092B">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Pr>
        <w:rStyle w:val="ae"/>
        <w:noProof/>
        <w:rtl/>
      </w:rPr>
      <w:t>100</w:t>
    </w:r>
    <w:r>
      <w:rPr>
        <w:rStyle w:val="ae"/>
        <w:rtl/>
      </w:rPr>
      <w:fldChar w:fldCharType="end"/>
    </w:r>
  </w:p>
  <w:p w:rsidR="00363C07" w:rsidRDefault="00363C07">
    <w:pPr>
      <w:pStyle w:val="ac"/>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C07" w:rsidRDefault="00363C07" w:rsidP="009E05D9">
    <w:pPr>
      <w:pStyle w:val="ac"/>
      <w:tabs>
        <w:tab w:val="clear" w:pos="4153"/>
      </w:tabs>
      <w:jc w:val="center"/>
      <w:rPr>
        <w:b/>
        <w:bCs/>
        <w:szCs w:val="32"/>
        <w:rtl/>
      </w:rPr>
    </w:pPr>
    <w:r>
      <w:rPr>
        <w:noProof/>
        <w:lang w:eastAsia="en-US"/>
      </w:rPr>
      <w:drawing>
        <wp:anchor distT="0" distB="0" distL="114300" distR="114300" simplePos="0" relativeHeight="251659264" behindDoc="1" locked="0" layoutInCell="1" allowOverlap="1" wp14:anchorId="6E240E6C" wp14:editId="784A34E0">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363C07" w:rsidRDefault="00363C07" w:rsidP="0082092B">
    <w:pPr>
      <w:pStyle w:val="ac"/>
      <w:jc w:val="center"/>
    </w:pPr>
    <w:r>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9pt" o:bullet="t">
        <v:imagedata r:id="rId1" o:title="j0115844"/>
      </v:shape>
    </w:pict>
  </w:numPicBullet>
  <w:abstractNum w:abstractNumId="0">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1">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3">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ECC5B7B"/>
    <w:multiLevelType w:val="multilevel"/>
    <w:tmpl w:val="BD0C0BCA"/>
    <w:lvl w:ilvl="0">
      <w:start w:val="1"/>
      <w:numFmt w:val="none"/>
      <w:lvlRestart w:val="0"/>
      <w:lvlText w:val="0.6.2.11"/>
      <w:lvlJc w:val="left"/>
      <w:pPr>
        <w:tabs>
          <w:tab w:val="num" w:pos="397"/>
        </w:tabs>
        <w:ind w:left="397" w:hanging="397"/>
      </w:pPr>
      <w:rPr>
        <w:rFonts w:cs="Times New Roman" w:hint="default"/>
        <w:b w:val="0"/>
        <w:bCs w:val="0"/>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none"/>
      <w:lvlText w:val="0.6.2.1"/>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8">
    <w:nsid w:val="145F4431"/>
    <w:multiLevelType w:val="multilevel"/>
    <w:tmpl w:val="04090025"/>
    <w:styleLink w:val="1"/>
    <w:lvl w:ilvl="0">
      <w:numFmt w:val="decimal"/>
      <w:lvlText w:val="%1"/>
      <w:lvlJc w:val="left"/>
      <w:pPr>
        <w:ind w:left="432" w:hanging="432"/>
      </w:pPr>
      <w:rPr>
        <w:rFonts w:cs="Times New Roman"/>
      </w:rPr>
    </w:lvl>
    <w:lvl w:ilvl="1">
      <w:start w:val="1"/>
      <w:numFmt w:val="decimal"/>
      <w:lvlText w:val="%1.%2"/>
      <w:lvlJc w:val="left"/>
      <w:pPr>
        <w:ind w:left="860"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9">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0">
    <w:nsid w:val="15DC43D6"/>
    <w:multiLevelType w:val="multilevel"/>
    <w:tmpl w:val="168E91EE"/>
    <w:lvl w:ilvl="0">
      <w:numFmt w:val="decimal"/>
      <w:pStyle w:val="2"/>
      <w:lvlText w:val="%1"/>
      <w:lvlJc w:val="left"/>
      <w:pPr>
        <w:ind w:left="425" w:hanging="425"/>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1">
      <w:start w:val="1"/>
      <w:numFmt w:val="decimal"/>
      <w:pStyle w:val="3"/>
      <w:lvlText w:val="%1.%2"/>
      <w:lvlJc w:val="left"/>
      <w:pPr>
        <w:ind w:left="850" w:hanging="425"/>
      </w:pPr>
      <w:rPr>
        <w:rFonts w:asciiTheme="minorBidi" w:hAnsiTheme="minorBidi" w:cstheme="minorBidi"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2">
      <w:start w:val="1"/>
      <w:numFmt w:val="decimal"/>
      <w:pStyle w:val="4"/>
      <w:lvlText w:val="%1.%2.%3"/>
      <w:lvlJc w:val="left"/>
      <w:pPr>
        <w:ind w:left="1134" w:hanging="566"/>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3">
      <w:start w:val="1"/>
      <w:numFmt w:val="decimal"/>
      <w:pStyle w:val="5"/>
      <w:lvlText w:val="%1.%2.%3.%4"/>
      <w:lvlJc w:val="left"/>
      <w:pPr>
        <w:tabs>
          <w:tab w:val="num" w:pos="2692"/>
        </w:tabs>
        <w:ind w:left="2692" w:hanging="991"/>
      </w:pPr>
      <w:rPr>
        <w:rFonts w:hint="default"/>
        <w:b/>
        <w:bCs w:val="0"/>
        <w:i w:val="0"/>
        <w:iCs w:val="0"/>
        <w:smallCaps w:val="0"/>
        <w:strike w:val="0"/>
        <w:dstrike w:val="0"/>
        <w:outline w:val="0"/>
        <w:shadow w:val="0"/>
        <w:emboss w:val="0"/>
        <w:imprint w:val="0"/>
        <w:vanish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1561" w:hanging="425"/>
      </w:pPr>
      <w:rPr>
        <w:rFonts w:cs="Times New Roman" w:hint="default"/>
      </w:rPr>
    </w:lvl>
    <w:lvl w:ilvl="5">
      <w:start w:val="1"/>
      <w:numFmt w:val="decimal"/>
      <w:lvlText w:val="%1.%2.%3.%4.%5.%6"/>
      <w:lvlJc w:val="left"/>
      <w:pPr>
        <w:ind w:left="1845" w:hanging="425"/>
      </w:pPr>
      <w:rPr>
        <w:rFonts w:cs="Times New Roman" w:hint="default"/>
      </w:rPr>
    </w:lvl>
    <w:lvl w:ilvl="6">
      <w:start w:val="1"/>
      <w:numFmt w:val="decimal"/>
      <w:lvlText w:val="%1.%2.%3.%4.%5.%6.%7"/>
      <w:lvlJc w:val="left"/>
      <w:pPr>
        <w:ind w:left="2129" w:hanging="425"/>
      </w:pPr>
      <w:rPr>
        <w:rFonts w:cs="Times New Roman" w:hint="default"/>
      </w:rPr>
    </w:lvl>
    <w:lvl w:ilvl="7">
      <w:start w:val="1"/>
      <w:numFmt w:val="decimal"/>
      <w:lvlText w:val="%1.%2.%3.%4.%5.%6.%7.%8"/>
      <w:lvlJc w:val="left"/>
      <w:pPr>
        <w:ind w:left="2413" w:hanging="425"/>
      </w:pPr>
      <w:rPr>
        <w:rFonts w:cs="Times New Roman" w:hint="default"/>
      </w:rPr>
    </w:lvl>
    <w:lvl w:ilvl="8">
      <w:start w:val="1"/>
      <w:numFmt w:val="decimal"/>
      <w:lvlText w:val="%1.%2.%3.%4.%5.%6.%7.%8.%9"/>
      <w:lvlJc w:val="left"/>
      <w:pPr>
        <w:ind w:left="2697" w:hanging="425"/>
      </w:pPr>
      <w:rPr>
        <w:rFonts w:cs="Times New Roman" w:hint="default"/>
      </w:rPr>
    </w:lvl>
  </w:abstractNum>
  <w:abstractNum w:abstractNumId="11">
    <w:nsid w:val="160B59E1"/>
    <w:multiLevelType w:val="multilevel"/>
    <w:tmpl w:val="418C29F8"/>
    <w:lvl w:ilvl="0">
      <w:start w:val="1"/>
      <w:numFmt w:val="decimal"/>
      <w:pStyle w:val="a"/>
      <w:lvlText w:val="%1."/>
      <w:lvlJc w:val="left"/>
      <w:pPr>
        <w:ind w:left="360" w:hanging="360"/>
      </w:pPr>
      <w:rPr>
        <w:rFonts w:hint="default"/>
      </w:rPr>
    </w:lvl>
    <w:lvl w:ilvl="1">
      <w:start w:val="1"/>
      <w:numFmt w:val="none"/>
      <w:lvlText w:val="4.9"/>
      <w:lvlJc w:val="left"/>
      <w:pPr>
        <w:ind w:left="792" w:hanging="432"/>
      </w:pPr>
      <w:rPr>
        <w:rFonts w:hint="default"/>
        <w:sz w:val="28"/>
        <w:szCs w:val="28"/>
      </w:rPr>
    </w:lvl>
    <w:lvl w:ilvl="2">
      <w:start w:val="1"/>
      <w:numFmt w:val="none"/>
      <w:lvlText w:val="4.1.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13">
    <w:nsid w:val="1C080934"/>
    <w:multiLevelType w:val="multilevel"/>
    <w:tmpl w:val="8B74646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Narkisim" w:hint="cs"/>
        <w:b w:val="0"/>
        <w:bCs w:val="0"/>
      </w:rPr>
    </w:lvl>
    <w:lvl w:ilvl="2">
      <w:start w:val="1"/>
      <w:numFmt w:val="decimal"/>
      <w:lvlText w:val="%1.%2.%3."/>
      <w:lvlJc w:val="left"/>
      <w:pPr>
        <w:tabs>
          <w:tab w:val="num" w:pos="1224"/>
        </w:tabs>
        <w:ind w:left="1224" w:hanging="504"/>
      </w:pPr>
      <w:rPr>
        <w:rFonts w:cs="Narkisim"/>
        <w:sz w:val="24"/>
        <w:szCs w:val="24"/>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1DD40F40"/>
    <w:multiLevelType w:val="hybridMultilevel"/>
    <w:tmpl w:val="48D20C6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2722FB7"/>
    <w:multiLevelType w:val="hybridMultilevel"/>
    <w:tmpl w:val="9B2421D0"/>
    <w:lvl w:ilvl="0" w:tplc="793A1346">
      <w:start w:val="1"/>
      <w:numFmt w:val="bullet"/>
      <w:lvlText w:val=""/>
      <w:lvlPicBulletId w:val="0"/>
      <w:lvlJc w:val="left"/>
      <w:pPr>
        <w:ind w:left="1210" w:hanging="360"/>
      </w:pPr>
      <w:rPr>
        <w:rFonts w:ascii="Symbol" w:hAnsi="Symbol" w:hint="default"/>
        <w:color w:val="auto"/>
      </w:rPr>
    </w:lvl>
    <w:lvl w:ilvl="1" w:tplc="04090003">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start w:val="1"/>
      <w:numFmt w:val="bullet"/>
      <w:lvlText w:val=""/>
      <w:lvlJc w:val="left"/>
      <w:pPr>
        <w:ind w:left="3370" w:hanging="360"/>
      </w:pPr>
      <w:rPr>
        <w:rFonts w:ascii="Symbol" w:hAnsi="Symbol" w:hint="default"/>
      </w:rPr>
    </w:lvl>
    <w:lvl w:ilvl="4" w:tplc="04090003">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16">
    <w:nsid w:val="239B3D0A"/>
    <w:multiLevelType w:val="multilevel"/>
    <w:tmpl w:val="C3F076B8"/>
    <w:lvl w:ilvl="0">
      <w:start w:val="1"/>
      <w:numFmt w:val="none"/>
      <w:lvlRestart w:val="0"/>
      <w:lvlText w:val="0.6.2.10"/>
      <w:lvlJc w:val="left"/>
      <w:pPr>
        <w:tabs>
          <w:tab w:val="num" w:pos="397"/>
        </w:tabs>
        <w:ind w:left="397" w:hanging="397"/>
      </w:pPr>
      <w:rPr>
        <w:rFonts w:cs="Times New Roman" w:hint="default"/>
        <w:b w:val="0"/>
        <w:bCs w:val="0"/>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none"/>
      <w:lvlText w:val="0.6.2.1"/>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7">
    <w:nsid w:val="23BF1432"/>
    <w:multiLevelType w:val="hybridMultilevel"/>
    <w:tmpl w:val="2744DD08"/>
    <w:lvl w:ilvl="0" w:tplc="04090013">
      <w:start w:val="1"/>
      <w:numFmt w:val="hebrew1"/>
      <w:lvlText w:val="%1."/>
      <w:lvlJc w:val="center"/>
      <w:pPr>
        <w:ind w:left="1866" w:hanging="360"/>
      </w:p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18">
    <w:nsid w:val="28D5304B"/>
    <w:multiLevelType w:val="multilevel"/>
    <w:tmpl w:val="1172AF38"/>
    <w:lvl w:ilvl="0">
      <w:start w:val="1"/>
      <w:numFmt w:val="hebrew1"/>
      <w:lvlText w:val="%1."/>
      <w:lvlJc w:val="center"/>
      <w:pPr>
        <w:tabs>
          <w:tab w:val="num" w:pos="900"/>
        </w:tabs>
        <w:ind w:left="900" w:hanging="360"/>
      </w:pPr>
      <w:rPr>
        <w:rFonts w:cs="Times New Roman" w:hint="default"/>
        <w:sz w:val="2"/>
        <w:szCs w:val="26"/>
      </w:rPr>
    </w:lvl>
    <w:lvl w:ilvl="1">
      <w:start w:val="1"/>
      <w:numFmt w:val="hebrew1"/>
      <w:lvlText w:val="%2."/>
      <w:lvlJc w:val="center"/>
      <w:pPr>
        <w:ind w:left="1837" w:hanging="360"/>
      </w:pPr>
      <w:rPr>
        <w:rFonts w:hint="default"/>
      </w:rPr>
    </w:lvl>
    <w:lvl w:ilvl="2" w:tentative="1">
      <w:start w:val="1"/>
      <w:numFmt w:val="lowerRoman"/>
      <w:lvlText w:val="%3."/>
      <w:lvlJc w:val="right"/>
      <w:pPr>
        <w:tabs>
          <w:tab w:val="num" w:pos="2557"/>
        </w:tabs>
        <w:ind w:left="2557" w:hanging="180"/>
      </w:pPr>
      <w:rPr>
        <w:rFonts w:cs="Times New Roman" w:hint="default"/>
      </w:rPr>
    </w:lvl>
    <w:lvl w:ilvl="3">
      <w:start w:val="1"/>
      <w:numFmt w:val="decimal"/>
      <w:lvlText w:val="%4."/>
      <w:lvlJc w:val="left"/>
      <w:pPr>
        <w:tabs>
          <w:tab w:val="num" w:pos="3277"/>
        </w:tabs>
        <w:ind w:left="3277" w:hanging="360"/>
      </w:pPr>
      <w:rPr>
        <w:rFonts w:cs="Times New Roman" w:hint="default"/>
        <w:b w:val="0"/>
        <w:bCs w:val="0"/>
        <w:sz w:val="26"/>
        <w:szCs w:val="26"/>
      </w:rPr>
    </w:lvl>
    <w:lvl w:ilvl="4" w:tentative="1">
      <w:start w:val="1"/>
      <w:numFmt w:val="lowerLetter"/>
      <w:lvlText w:val="%5."/>
      <w:lvlJc w:val="left"/>
      <w:pPr>
        <w:tabs>
          <w:tab w:val="num" w:pos="3997"/>
        </w:tabs>
        <w:ind w:left="3997" w:hanging="360"/>
      </w:pPr>
      <w:rPr>
        <w:rFonts w:cs="Times New Roman" w:hint="default"/>
      </w:rPr>
    </w:lvl>
    <w:lvl w:ilvl="5" w:tentative="1">
      <w:start w:val="1"/>
      <w:numFmt w:val="lowerRoman"/>
      <w:lvlText w:val="%6."/>
      <w:lvlJc w:val="right"/>
      <w:pPr>
        <w:tabs>
          <w:tab w:val="num" w:pos="4717"/>
        </w:tabs>
        <w:ind w:left="4717" w:hanging="180"/>
      </w:pPr>
      <w:rPr>
        <w:rFonts w:cs="Times New Roman" w:hint="default"/>
      </w:rPr>
    </w:lvl>
    <w:lvl w:ilvl="6" w:tentative="1">
      <w:start w:val="1"/>
      <w:numFmt w:val="decimal"/>
      <w:lvlText w:val="%7."/>
      <w:lvlJc w:val="left"/>
      <w:pPr>
        <w:tabs>
          <w:tab w:val="num" w:pos="5437"/>
        </w:tabs>
        <w:ind w:left="5437" w:hanging="360"/>
      </w:pPr>
      <w:rPr>
        <w:rFonts w:cs="Times New Roman" w:hint="default"/>
      </w:rPr>
    </w:lvl>
    <w:lvl w:ilvl="7" w:tentative="1">
      <w:start w:val="1"/>
      <w:numFmt w:val="lowerLetter"/>
      <w:lvlText w:val="%8."/>
      <w:lvlJc w:val="left"/>
      <w:pPr>
        <w:tabs>
          <w:tab w:val="num" w:pos="6157"/>
        </w:tabs>
        <w:ind w:left="6157" w:hanging="360"/>
      </w:pPr>
      <w:rPr>
        <w:rFonts w:cs="Times New Roman" w:hint="default"/>
      </w:rPr>
    </w:lvl>
    <w:lvl w:ilvl="8" w:tentative="1">
      <w:start w:val="1"/>
      <w:numFmt w:val="lowerRoman"/>
      <w:lvlText w:val="%9."/>
      <w:lvlJc w:val="right"/>
      <w:pPr>
        <w:tabs>
          <w:tab w:val="num" w:pos="6877"/>
        </w:tabs>
        <w:ind w:left="6877" w:hanging="180"/>
      </w:pPr>
      <w:rPr>
        <w:rFonts w:cs="Times New Roman" w:hint="default"/>
      </w:rPr>
    </w:lvl>
  </w:abstractNum>
  <w:abstractNum w:abstractNumId="1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0">
    <w:nsid w:val="344742B0"/>
    <w:multiLevelType w:val="hybridMultilevel"/>
    <w:tmpl w:val="59023BA8"/>
    <w:lvl w:ilvl="0" w:tplc="04090013">
      <w:start w:val="1"/>
      <w:numFmt w:val="hebrew1"/>
      <w:lvlText w:val="%1."/>
      <w:lvlJc w:val="center"/>
      <w:pPr>
        <w:ind w:left="2041" w:hanging="360"/>
      </w:pPr>
    </w:lvl>
    <w:lvl w:ilvl="1" w:tplc="04090019" w:tentative="1">
      <w:start w:val="1"/>
      <w:numFmt w:val="lowerLetter"/>
      <w:lvlText w:val="%2."/>
      <w:lvlJc w:val="left"/>
      <w:pPr>
        <w:ind w:left="2761" w:hanging="360"/>
      </w:pPr>
    </w:lvl>
    <w:lvl w:ilvl="2" w:tplc="0409001B" w:tentative="1">
      <w:start w:val="1"/>
      <w:numFmt w:val="lowerRoman"/>
      <w:lvlText w:val="%3."/>
      <w:lvlJc w:val="right"/>
      <w:pPr>
        <w:ind w:left="3481" w:hanging="180"/>
      </w:pPr>
    </w:lvl>
    <w:lvl w:ilvl="3" w:tplc="0409000F" w:tentative="1">
      <w:start w:val="1"/>
      <w:numFmt w:val="decimal"/>
      <w:lvlText w:val="%4."/>
      <w:lvlJc w:val="left"/>
      <w:pPr>
        <w:ind w:left="4201" w:hanging="360"/>
      </w:pPr>
    </w:lvl>
    <w:lvl w:ilvl="4" w:tplc="04090019" w:tentative="1">
      <w:start w:val="1"/>
      <w:numFmt w:val="lowerLetter"/>
      <w:lvlText w:val="%5."/>
      <w:lvlJc w:val="left"/>
      <w:pPr>
        <w:ind w:left="4921" w:hanging="360"/>
      </w:pPr>
    </w:lvl>
    <w:lvl w:ilvl="5" w:tplc="0409001B" w:tentative="1">
      <w:start w:val="1"/>
      <w:numFmt w:val="lowerRoman"/>
      <w:lvlText w:val="%6."/>
      <w:lvlJc w:val="right"/>
      <w:pPr>
        <w:ind w:left="5641" w:hanging="180"/>
      </w:pPr>
    </w:lvl>
    <w:lvl w:ilvl="6" w:tplc="0409000F" w:tentative="1">
      <w:start w:val="1"/>
      <w:numFmt w:val="decimal"/>
      <w:lvlText w:val="%7."/>
      <w:lvlJc w:val="left"/>
      <w:pPr>
        <w:ind w:left="6361" w:hanging="360"/>
      </w:pPr>
    </w:lvl>
    <w:lvl w:ilvl="7" w:tplc="04090019" w:tentative="1">
      <w:start w:val="1"/>
      <w:numFmt w:val="lowerLetter"/>
      <w:lvlText w:val="%8."/>
      <w:lvlJc w:val="left"/>
      <w:pPr>
        <w:ind w:left="7081" w:hanging="360"/>
      </w:pPr>
    </w:lvl>
    <w:lvl w:ilvl="8" w:tplc="0409001B" w:tentative="1">
      <w:start w:val="1"/>
      <w:numFmt w:val="lowerRoman"/>
      <w:lvlText w:val="%9."/>
      <w:lvlJc w:val="right"/>
      <w:pPr>
        <w:ind w:left="7801" w:hanging="180"/>
      </w:pPr>
    </w:lvl>
  </w:abstractNum>
  <w:abstractNum w:abstractNumId="21">
    <w:nsid w:val="3CB47E74"/>
    <w:multiLevelType w:val="hybridMultilevel"/>
    <w:tmpl w:val="F31E54B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42EB7E5C"/>
    <w:multiLevelType w:val="hybridMultilevel"/>
    <w:tmpl w:val="D750D8B4"/>
    <w:lvl w:ilvl="0" w:tplc="793A1346">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D8790A"/>
    <w:multiLevelType w:val="multilevel"/>
    <w:tmpl w:val="0262C4F0"/>
    <w:lvl w:ilvl="0">
      <w:start w:val="1"/>
      <w:numFmt w:val="decimal"/>
      <w:pStyle w:val="NumberList2"/>
      <w:lvlText w:val="%1."/>
      <w:lvlJc w:val="left"/>
      <w:pPr>
        <w:tabs>
          <w:tab w:val="num" w:pos="1191"/>
        </w:tabs>
        <w:ind w:left="1191" w:hanging="397"/>
      </w:pPr>
      <w:rPr>
        <w:rFonts w:cs="Times New Roman" w:hint="default"/>
      </w:rPr>
    </w:lvl>
    <w:lvl w:ilvl="1">
      <w:start w:val="1"/>
      <w:numFmt w:val="decimal"/>
      <w:isLgl/>
      <w:lvlText w:val="%1.%2"/>
      <w:lvlJc w:val="left"/>
      <w:pPr>
        <w:ind w:left="1154" w:hanging="360"/>
      </w:pPr>
      <w:rPr>
        <w:rFonts w:hint="default"/>
      </w:rPr>
    </w:lvl>
    <w:lvl w:ilvl="2">
      <w:start w:val="1"/>
      <w:numFmt w:val="decimal"/>
      <w:isLgl/>
      <w:lvlText w:val="%1.%2.%3"/>
      <w:lvlJc w:val="left"/>
      <w:pPr>
        <w:ind w:left="1514" w:hanging="720"/>
      </w:pPr>
      <w:rPr>
        <w:rFonts w:hint="default"/>
      </w:rPr>
    </w:lvl>
    <w:lvl w:ilvl="3">
      <w:start w:val="1"/>
      <w:numFmt w:val="decimal"/>
      <w:isLgl/>
      <w:lvlText w:val="%1.%2.%3.%4"/>
      <w:lvlJc w:val="left"/>
      <w:pPr>
        <w:ind w:left="1514" w:hanging="720"/>
      </w:pPr>
      <w:rPr>
        <w:rFonts w:hint="default"/>
      </w:rPr>
    </w:lvl>
    <w:lvl w:ilvl="4">
      <w:start w:val="1"/>
      <w:numFmt w:val="decimal"/>
      <w:isLgl/>
      <w:lvlText w:val="%1.%2.%3.%4.%5"/>
      <w:lvlJc w:val="left"/>
      <w:pPr>
        <w:ind w:left="1514" w:hanging="720"/>
      </w:pPr>
      <w:rPr>
        <w:rFonts w:hint="default"/>
      </w:rPr>
    </w:lvl>
    <w:lvl w:ilvl="5">
      <w:start w:val="1"/>
      <w:numFmt w:val="decimal"/>
      <w:isLgl/>
      <w:lvlText w:val="%1.%2.%3.%4.%5.%6"/>
      <w:lvlJc w:val="left"/>
      <w:pPr>
        <w:ind w:left="1874" w:hanging="1080"/>
      </w:pPr>
      <w:rPr>
        <w:rFonts w:hint="default"/>
      </w:rPr>
    </w:lvl>
    <w:lvl w:ilvl="6">
      <w:start w:val="1"/>
      <w:numFmt w:val="decimal"/>
      <w:isLgl/>
      <w:lvlText w:val="%1.%2.%3.%4.%5.%6.%7"/>
      <w:lvlJc w:val="left"/>
      <w:pPr>
        <w:ind w:left="1874" w:hanging="1080"/>
      </w:pPr>
      <w:rPr>
        <w:rFonts w:hint="default"/>
      </w:rPr>
    </w:lvl>
    <w:lvl w:ilvl="7">
      <w:start w:val="1"/>
      <w:numFmt w:val="decimal"/>
      <w:isLgl/>
      <w:lvlText w:val="%1.%2.%3.%4.%5.%6.%7.%8"/>
      <w:lvlJc w:val="left"/>
      <w:pPr>
        <w:ind w:left="2234" w:hanging="1440"/>
      </w:pPr>
      <w:rPr>
        <w:rFonts w:hint="default"/>
      </w:rPr>
    </w:lvl>
    <w:lvl w:ilvl="8">
      <w:start w:val="1"/>
      <w:numFmt w:val="decimal"/>
      <w:isLgl/>
      <w:lvlText w:val="%1.%2.%3.%4.%5.%6.%7.%8.%9"/>
      <w:lvlJc w:val="left"/>
      <w:pPr>
        <w:ind w:left="2234" w:hanging="1440"/>
      </w:pPr>
      <w:rPr>
        <w:rFonts w:hint="default"/>
      </w:rPr>
    </w:lvl>
  </w:abstractNum>
  <w:abstractNum w:abstractNumId="24">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tentative="1">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tentative="1">
      <w:start w:val="1"/>
      <w:numFmt w:val="decimal"/>
      <w:lvlText w:val="%4."/>
      <w:lvlJc w:val="left"/>
      <w:pPr>
        <w:tabs>
          <w:tab w:val="num" w:pos="2123"/>
        </w:tabs>
        <w:ind w:left="2123" w:hanging="360"/>
      </w:pPr>
      <w:rPr>
        <w:rFonts w:cs="Times New Roman"/>
      </w:rPr>
    </w:lvl>
    <w:lvl w:ilvl="4" w:tplc="46FEEBDA" w:tentative="1">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25">
    <w:nsid w:val="44AB0D25"/>
    <w:multiLevelType w:val="hybridMultilevel"/>
    <w:tmpl w:val="BD4E0792"/>
    <w:lvl w:ilvl="0" w:tplc="04090001">
      <w:start w:val="1"/>
      <w:numFmt w:val="bullet"/>
      <w:lvlText w:val=""/>
      <w:lvlJc w:val="left"/>
      <w:pPr>
        <w:tabs>
          <w:tab w:val="num" w:pos="3242"/>
        </w:tabs>
        <w:ind w:left="3242" w:hanging="360"/>
      </w:pPr>
      <w:rPr>
        <w:rFonts w:ascii="Symbol" w:hAnsi="Symbol" w:hint="default"/>
      </w:rPr>
    </w:lvl>
    <w:lvl w:ilvl="1" w:tplc="04090003" w:tentative="1">
      <w:start w:val="1"/>
      <w:numFmt w:val="bullet"/>
      <w:lvlText w:val="o"/>
      <w:lvlJc w:val="left"/>
      <w:pPr>
        <w:tabs>
          <w:tab w:val="num" w:pos="3962"/>
        </w:tabs>
        <w:ind w:left="3962" w:hanging="360"/>
      </w:pPr>
      <w:rPr>
        <w:rFonts w:ascii="Courier New" w:hAnsi="Courier New" w:cs="Courier New" w:hint="default"/>
      </w:rPr>
    </w:lvl>
    <w:lvl w:ilvl="2" w:tplc="04090005" w:tentative="1">
      <w:start w:val="1"/>
      <w:numFmt w:val="bullet"/>
      <w:lvlText w:val=""/>
      <w:lvlJc w:val="left"/>
      <w:pPr>
        <w:tabs>
          <w:tab w:val="num" w:pos="4682"/>
        </w:tabs>
        <w:ind w:left="4682" w:hanging="360"/>
      </w:pPr>
      <w:rPr>
        <w:rFonts w:ascii="Wingdings" w:hAnsi="Wingdings" w:hint="default"/>
      </w:rPr>
    </w:lvl>
    <w:lvl w:ilvl="3" w:tplc="04090001" w:tentative="1">
      <w:start w:val="1"/>
      <w:numFmt w:val="bullet"/>
      <w:lvlText w:val=""/>
      <w:lvlJc w:val="left"/>
      <w:pPr>
        <w:tabs>
          <w:tab w:val="num" w:pos="5402"/>
        </w:tabs>
        <w:ind w:left="5402" w:hanging="360"/>
      </w:pPr>
      <w:rPr>
        <w:rFonts w:ascii="Symbol" w:hAnsi="Symbol" w:hint="default"/>
      </w:rPr>
    </w:lvl>
    <w:lvl w:ilvl="4" w:tplc="04090003" w:tentative="1">
      <w:start w:val="1"/>
      <w:numFmt w:val="bullet"/>
      <w:lvlText w:val="o"/>
      <w:lvlJc w:val="left"/>
      <w:pPr>
        <w:tabs>
          <w:tab w:val="num" w:pos="6122"/>
        </w:tabs>
        <w:ind w:left="6122" w:hanging="360"/>
      </w:pPr>
      <w:rPr>
        <w:rFonts w:ascii="Courier New" w:hAnsi="Courier New" w:cs="Courier New" w:hint="default"/>
      </w:rPr>
    </w:lvl>
    <w:lvl w:ilvl="5" w:tplc="04090005" w:tentative="1">
      <w:start w:val="1"/>
      <w:numFmt w:val="bullet"/>
      <w:lvlText w:val=""/>
      <w:lvlJc w:val="left"/>
      <w:pPr>
        <w:tabs>
          <w:tab w:val="num" w:pos="6842"/>
        </w:tabs>
        <w:ind w:left="6842" w:hanging="360"/>
      </w:pPr>
      <w:rPr>
        <w:rFonts w:ascii="Wingdings" w:hAnsi="Wingdings" w:hint="default"/>
      </w:rPr>
    </w:lvl>
    <w:lvl w:ilvl="6" w:tplc="04090001" w:tentative="1">
      <w:start w:val="1"/>
      <w:numFmt w:val="bullet"/>
      <w:lvlText w:val=""/>
      <w:lvlJc w:val="left"/>
      <w:pPr>
        <w:tabs>
          <w:tab w:val="num" w:pos="7562"/>
        </w:tabs>
        <w:ind w:left="7562" w:hanging="360"/>
      </w:pPr>
      <w:rPr>
        <w:rFonts w:ascii="Symbol" w:hAnsi="Symbol" w:hint="default"/>
      </w:rPr>
    </w:lvl>
    <w:lvl w:ilvl="7" w:tplc="04090003" w:tentative="1">
      <w:start w:val="1"/>
      <w:numFmt w:val="bullet"/>
      <w:lvlText w:val="o"/>
      <w:lvlJc w:val="left"/>
      <w:pPr>
        <w:tabs>
          <w:tab w:val="num" w:pos="8282"/>
        </w:tabs>
        <w:ind w:left="8282" w:hanging="360"/>
      </w:pPr>
      <w:rPr>
        <w:rFonts w:ascii="Courier New" w:hAnsi="Courier New" w:cs="Courier New" w:hint="default"/>
      </w:rPr>
    </w:lvl>
    <w:lvl w:ilvl="8" w:tplc="04090005" w:tentative="1">
      <w:start w:val="1"/>
      <w:numFmt w:val="bullet"/>
      <w:lvlText w:val=""/>
      <w:lvlJc w:val="left"/>
      <w:pPr>
        <w:tabs>
          <w:tab w:val="num" w:pos="9002"/>
        </w:tabs>
        <w:ind w:left="9002" w:hanging="360"/>
      </w:pPr>
      <w:rPr>
        <w:rFonts w:ascii="Wingdings" w:hAnsi="Wingdings" w:hint="default"/>
      </w:rPr>
    </w:lvl>
  </w:abstractNum>
  <w:abstractNum w:abstractNumId="26">
    <w:nsid w:val="47A66176"/>
    <w:multiLevelType w:val="multilevel"/>
    <w:tmpl w:val="43AEF152"/>
    <w:lvl w:ilvl="0">
      <w:start w:val="1"/>
      <w:numFmt w:val="decimal"/>
      <w:lvlText w:val="%1."/>
      <w:lvlJc w:val="left"/>
      <w:pPr>
        <w:tabs>
          <w:tab w:val="num" w:pos="357"/>
        </w:tabs>
        <w:ind w:left="357" w:hanging="357"/>
      </w:pPr>
      <w:rPr>
        <w:rFonts w:cs="Times New Roman" w:hint="default"/>
        <w:lang w:val="en-US"/>
      </w:rPr>
    </w:lvl>
    <w:lvl w:ilvl="1">
      <w:start w:val="4"/>
      <w:numFmt w:val="decimal"/>
      <w:isLgl/>
      <w:lvlText w:val="%1.%2"/>
      <w:lvlJc w:val="left"/>
      <w:pPr>
        <w:ind w:left="1338" w:hanging="930"/>
      </w:pPr>
      <w:rPr>
        <w:rFonts w:hint="default"/>
      </w:rPr>
    </w:lvl>
    <w:lvl w:ilvl="2">
      <w:start w:val="2"/>
      <w:numFmt w:val="decimal"/>
      <w:isLgl/>
      <w:lvlText w:val="%1.%2.%3"/>
      <w:lvlJc w:val="left"/>
      <w:pPr>
        <w:ind w:left="1746" w:hanging="930"/>
      </w:pPr>
      <w:rPr>
        <w:rFonts w:hint="default"/>
      </w:rPr>
    </w:lvl>
    <w:lvl w:ilvl="3">
      <w:start w:val="1"/>
      <w:numFmt w:val="decimal"/>
      <w:isLgl/>
      <w:lvlText w:val="%1.%2.%3.%4"/>
      <w:lvlJc w:val="left"/>
      <w:pPr>
        <w:ind w:left="2154" w:hanging="930"/>
      </w:pPr>
      <w:rPr>
        <w:rFonts w:hint="default"/>
      </w:rPr>
    </w:lvl>
    <w:lvl w:ilvl="4">
      <w:start w:val="1"/>
      <w:numFmt w:val="decimal"/>
      <w:isLgl/>
      <w:lvlText w:val="%1.%2.%3.%4.%5"/>
      <w:lvlJc w:val="left"/>
      <w:pPr>
        <w:ind w:left="2562" w:hanging="930"/>
      </w:pPr>
      <w:rPr>
        <w:rFonts w:hint="default"/>
      </w:rPr>
    </w:lvl>
    <w:lvl w:ilvl="5">
      <w:start w:val="1"/>
      <w:numFmt w:val="decimal"/>
      <w:isLgl/>
      <w:lvlText w:val="%1.%2.%3.%4.%5.%6"/>
      <w:lvlJc w:val="left"/>
      <w:pPr>
        <w:ind w:left="312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96" w:hanging="1440"/>
      </w:pPr>
      <w:rPr>
        <w:rFonts w:hint="default"/>
      </w:rPr>
    </w:lvl>
    <w:lvl w:ilvl="8">
      <w:start w:val="1"/>
      <w:numFmt w:val="decimal"/>
      <w:isLgl/>
      <w:lvlText w:val="%1.%2.%3.%4.%5.%6.%7.%8.%9"/>
      <w:lvlJc w:val="left"/>
      <w:pPr>
        <w:ind w:left="4704" w:hanging="1440"/>
      </w:pPr>
      <w:rPr>
        <w:rFonts w:hint="default"/>
      </w:rPr>
    </w:lvl>
  </w:abstractNum>
  <w:abstractNum w:abstractNumId="27">
    <w:nsid w:val="484D030C"/>
    <w:multiLevelType w:val="hybridMultilevel"/>
    <w:tmpl w:val="8B384752"/>
    <w:lvl w:ilvl="0" w:tplc="3BD26F36">
      <w:start w:val="1"/>
      <w:numFmt w:val="hebrew1"/>
      <w:lvlText w:val="%1."/>
      <w:lvlJc w:val="center"/>
      <w:pPr>
        <w:tabs>
          <w:tab w:val="num" w:pos="227"/>
        </w:tabs>
        <w:ind w:left="227" w:hanging="227"/>
      </w:pPr>
      <w:rPr>
        <w:rFonts w:cs="Times New Roman" w:hint="default"/>
        <w:color w:val="auto"/>
        <w:sz w:val="2"/>
        <w:szCs w:val="24"/>
      </w:rPr>
    </w:lvl>
    <w:lvl w:ilvl="1" w:tplc="04090003">
      <w:start w:val="1"/>
      <w:numFmt w:val="hebrew1"/>
      <w:lvlText w:val="%2."/>
      <w:lvlJc w:val="left"/>
      <w:pPr>
        <w:tabs>
          <w:tab w:val="num" w:pos="360"/>
        </w:tabs>
        <w:ind w:left="360" w:hanging="360"/>
      </w:pPr>
      <w:rPr>
        <w:rFonts w:cs="Times New Roman"/>
        <w:sz w:val="2"/>
        <w:szCs w:val="24"/>
      </w:rPr>
    </w:lvl>
    <w:lvl w:ilvl="2" w:tplc="04090005">
      <w:start w:val="1"/>
      <w:numFmt w:val="lowerRoman"/>
      <w:lvlText w:val="%3."/>
      <w:lvlJc w:val="right"/>
      <w:pPr>
        <w:tabs>
          <w:tab w:val="num" w:pos="2047"/>
        </w:tabs>
        <w:ind w:left="2047" w:hanging="180"/>
      </w:pPr>
      <w:rPr>
        <w:rFonts w:cs="Times New Roman"/>
      </w:rPr>
    </w:lvl>
    <w:lvl w:ilvl="3" w:tplc="04090001">
      <w:start w:val="1"/>
      <w:numFmt w:val="decimal"/>
      <w:lvlText w:val="%4."/>
      <w:lvlJc w:val="left"/>
      <w:pPr>
        <w:tabs>
          <w:tab w:val="num" w:pos="2767"/>
        </w:tabs>
        <w:ind w:left="2767" w:hanging="360"/>
      </w:pPr>
      <w:rPr>
        <w:rFonts w:cs="Times New Roman"/>
      </w:rPr>
    </w:lvl>
    <w:lvl w:ilvl="4" w:tplc="04090003">
      <w:start w:val="1"/>
      <w:numFmt w:val="lowerLetter"/>
      <w:lvlText w:val="%5."/>
      <w:lvlJc w:val="left"/>
      <w:pPr>
        <w:tabs>
          <w:tab w:val="num" w:pos="3487"/>
        </w:tabs>
        <w:ind w:left="3487" w:hanging="360"/>
      </w:pPr>
      <w:rPr>
        <w:rFonts w:cs="Times New Roman"/>
      </w:rPr>
    </w:lvl>
    <w:lvl w:ilvl="5" w:tplc="04090005">
      <w:start w:val="1"/>
      <w:numFmt w:val="lowerRoman"/>
      <w:lvlText w:val="%6."/>
      <w:lvlJc w:val="right"/>
      <w:pPr>
        <w:tabs>
          <w:tab w:val="num" w:pos="4207"/>
        </w:tabs>
        <w:ind w:left="4207" w:hanging="180"/>
      </w:pPr>
      <w:rPr>
        <w:rFonts w:cs="Times New Roman"/>
      </w:rPr>
    </w:lvl>
    <w:lvl w:ilvl="6" w:tplc="04090001">
      <w:start w:val="1"/>
      <w:numFmt w:val="decimal"/>
      <w:lvlText w:val="%7."/>
      <w:lvlJc w:val="left"/>
      <w:pPr>
        <w:tabs>
          <w:tab w:val="num" w:pos="4927"/>
        </w:tabs>
        <w:ind w:left="4927" w:hanging="360"/>
      </w:pPr>
      <w:rPr>
        <w:rFonts w:cs="Times New Roman"/>
      </w:rPr>
    </w:lvl>
    <w:lvl w:ilvl="7" w:tplc="04090003">
      <w:start w:val="1"/>
      <w:numFmt w:val="lowerLetter"/>
      <w:lvlText w:val="%8."/>
      <w:lvlJc w:val="left"/>
      <w:pPr>
        <w:tabs>
          <w:tab w:val="num" w:pos="5647"/>
        </w:tabs>
        <w:ind w:left="5647" w:hanging="360"/>
      </w:pPr>
      <w:rPr>
        <w:rFonts w:cs="Times New Roman"/>
      </w:rPr>
    </w:lvl>
    <w:lvl w:ilvl="8" w:tplc="04090005">
      <w:start w:val="1"/>
      <w:numFmt w:val="lowerRoman"/>
      <w:lvlText w:val="%9."/>
      <w:lvlJc w:val="right"/>
      <w:pPr>
        <w:tabs>
          <w:tab w:val="num" w:pos="6367"/>
        </w:tabs>
        <w:ind w:left="6367" w:hanging="180"/>
      </w:pPr>
      <w:rPr>
        <w:rFonts w:cs="Times New Roman"/>
      </w:rPr>
    </w:lvl>
  </w:abstractNum>
  <w:abstractNum w:abstractNumId="28">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4FEA1D32"/>
    <w:multiLevelType w:val="hybridMultilevel"/>
    <w:tmpl w:val="9F366486"/>
    <w:name w:val="listhnumber432232223222332222222223422"/>
    <w:lvl w:ilvl="0" w:tplc="C8E0B59A">
      <w:start w:val="1"/>
      <w:numFmt w:val="hebrew1"/>
      <w:lvlText w:val="%1."/>
      <w:lvlJc w:val="left"/>
      <w:pPr>
        <w:tabs>
          <w:tab w:val="num" w:pos="794"/>
        </w:tabs>
        <w:ind w:left="794" w:hanging="397"/>
      </w:pPr>
      <w:rPr>
        <w:rFonts w:cs="Narkisim" w:hint="default"/>
        <w:sz w:val="2"/>
        <w:szCs w:val="26"/>
      </w:rPr>
    </w:lvl>
    <w:lvl w:ilvl="1" w:tplc="0CA67D54" w:tentative="1">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30">
    <w:nsid w:val="56663D33"/>
    <w:multiLevelType w:val="hybridMultilevel"/>
    <w:tmpl w:val="143A32E2"/>
    <w:lvl w:ilvl="0" w:tplc="793A1346">
      <w:start w:val="1"/>
      <w:numFmt w:val="bullet"/>
      <w:lvlText w:val=""/>
      <w:lvlPicBulletId w:val="0"/>
      <w:lvlJc w:val="left"/>
      <w:pPr>
        <w:ind w:left="1857" w:hanging="360"/>
      </w:pPr>
      <w:rPr>
        <w:rFonts w:ascii="Symbol" w:hAnsi="Symbol" w:hint="default"/>
        <w:color w:val="auto"/>
      </w:rPr>
    </w:lvl>
    <w:lvl w:ilvl="1" w:tplc="04090019" w:tentative="1">
      <w:start w:val="1"/>
      <w:numFmt w:val="lowerLetter"/>
      <w:lvlText w:val="%2."/>
      <w:lvlJc w:val="left"/>
      <w:pPr>
        <w:ind w:left="2577" w:hanging="360"/>
      </w:pPr>
    </w:lvl>
    <w:lvl w:ilvl="2" w:tplc="0409001B" w:tentative="1">
      <w:start w:val="1"/>
      <w:numFmt w:val="lowerRoman"/>
      <w:lvlText w:val="%3."/>
      <w:lvlJc w:val="right"/>
      <w:pPr>
        <w:ind w:left="3297" w:hanging="180"/>
      </w:pPr>
    </w:lvl>
    <w:lvl w:ilvl="3" w:tplc="0409000F" w:tentative="1">
      <w:start w:val="1"/>
      <w:numFmt w:val="decimal"/>
      <w:lvlText w:val="%4."/>
      <w:lvlJc w:val="left"/>
      <w:pPr>
        <w:ind w:left="4017" w:hanging="360"/>
      </w:pPr>
    </w:lvl>
    <w:lvl w:ilvl="4" w:tplc="04090019" w:tentative="1">
      <w:start w:val="1"/>
      <w:numFmt w:val="lowerLetter"/>
      <w:lvlText w:val="%5."/>
      <w:lvlJc w:val="left"/>
      <w:pPr>
        <w:ind w:left="4737" w:hanging="360"/>
      </w:pPr>
    </w:lvl>
    <w:lvl w:ilvl="5" w:tplc="0409001B" w:tentative="1">
      <w:start w:val="1"/>
      <w:numFmt w:val="lowerRoman"/>
      <w:lvlText w:val="%6."/>
      <w:lvlJc w:val="right"/>
      <w:pPr>
        <w:ind w:left="5457" w:hanging="180"/>
      </w:pPr>
    </w:lvl>
    <w:lvl w:ilvl="6" w:tplc="0409000F" w:tentative="1">
      <w:start w:val="1"/>
      <w:numFmt w:val="decimal"/>
      <w:lvlText w:val="%7."/>
      <w:lvlJc w:val="left"/>
      <w:pPr>
        <w:ind w:left="6177" w:hanging="360"/>
      </w:pPr>
    </w:lvl>
    <w:lvl w:ilvl="7" w:tplc="04090019" w:tentative="1">
      <w:start w:val="1"/>
      <w:numFmt w:val="lowerLetter"/>
      <w:lvlText w:val="%8."/>
      <w:lvlJc w:val="left"/>
      <w:pPr>
        <w:ind w:left="6897" w:hanging="360"/>
      </w:pPr>
    </w:lvl>
    <w:lvl w:ilvl="8" w:tplc="0409001B" w:tentative="1">
      <w:start w:val="1"/>
      <w:numFmt w:val="lowerRoman"/>
      <w:lvlText w:val="%9."/>
      <w:lvlJc w:val="right"/>
      <w:pPr>
        <w:ind w:left="7617" w:hanging="180"/>
      </w:pPr>
    </w:lvl>
  </w:abstractNum>
  <w:abstractNum w:abstractNumId="31">
    <w:nsid w:val="582435B9"/>
    <w:multiLevelType w:val="hybridMultilevel"/>
    <w:tmpl w:val="95704CEE"/>
    <w:lvl w:ilvl="0" w:tplc="E3FAABBA">
      <w:start w:val="1"/>
      <w:numFmt w:val="decimal"/>
      <w:pStyle w:val="20"/>
      <w:lvlText w:val="%1."/>
      <w:lvlJc w:val="left"/>
      <w:pPr>
        <w:ind w:left="720" w:hanging="360"/>
      </w:pPr>
    </w:lvl>
    <w:lvl w:ilvl="1" w:tplc="04090019" w:tentative="1">
      <w:start w:val="1"/>
      <w:numFmt w:val="lowerLetter"/>
      <w:pStyle w:val="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A7922DC"/>
    <w:multiLevelType w:val="hybridMultilevel"/>
    <w:tmpl w:val="63F2B2C6"/>
    <w:name w:val="listhnumber432232224"/>
    <w:lvl w:ilvl="0" w:tplc="FB687E88">
      <w:start w:val="1"/>
      <w:numFmt w:val="bullet"/>
      <w:pStyle w:val="NumberList0"/>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nsid w:val="5AD44E0E"/>
    <w:multiLevelType w:val="multilevel"/>
    <w:tmpl w:val="609489C4"/>
    <w:name w:val="listhnumber43223222322233222222222"/>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5">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36">
    <w:nsid w:val="6C5965A7"/>
    <w:multiLevelType w:val="multilevel"/>
    <w:tmpl w:val="B3A41316"/>
    <w:name w:val="listhnumber2"/>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38">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9">
    <w:nsid w:val="73886E1C"/>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0">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42">
    <w:nsid w:val="797958A4"/>
    <w:multiLevelType w:val="hybridMultilevel"/>
    <w:tmpl w:val="0C44100C"/>
    <w:lvl w:ilvl="0" w:tplc="793A1346">
      <w:start w:val="1"/>
      <w:numFmt w:val="bullet"/>
      <w:lvlText w:val=""/>
      <w:lvlPicBulletId w:val="0"/>
      <w:lvlJc w:val="left"/>
      <w:pPr>
        <w:ind w:left="1210" w:hanging="360"/>
      </w:pPr>
      <w:rPr>
        <w:rFonts w:ascii="Symbol" w:hAnsi="Symbol" w:hint="default"/>
        <w:color w:val="auto"/>
      </w:rPr>
    </w:lvl>
    <w:lvl w:ilvl="1" w:tplc="04090019">
      <w:start w:val="1"/>
      <w:numFmt w:val="lowerLetter"/>
      <w:lvlText w:val="%2."/>
      <w:lvlJc w:val="left"/>
      <w:pPr>
        <w:ind w:left="1930" w:hanging="360"/>
      </w:pPr>
    </w:lvl>
    <w:lvl w:ilvl="2" w:tplc="793A1346">
      <w:start w:val="1"/>
      <w:numFmt w:val="bullet"/>
      <w:lvlText w:val=""/>
      <w:lvlPicBulletId w:val="0"/>
      <w:lvlJc w:val="left"/>
      <w:pPr>
        <w:ind w:left="2650" w:hanging="180"/>
      </w:pPr>
      <w:rPr>
        <w:rFonts w:ascii="Symbol" w:hAnsi="Symbol" w:hint="default"/>
        <w:color w:val="auto"/>
      </w:rPr>
    </w:lvl>
    <w:lvl w:ilvl="3" w:tplc="0409000F">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3">
    <w:nsid w:val="7DED467B"/>
    <w:multiLevelType w:val="hybridMultilevel"/>
    <w:tmpl w:val="23700BA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34"/>
  </w:num>
  <w:num w:numId="2">
    <w:abstractNumId w:val="6"/>
  </w:num>
  <w:num w:numId="3">
    <w:abstractNumId w:val="28"/>
  </w:num>
  <w:num w:numId="4">
    <w:abstractNumId w:val="37"/>
  </w:num>
  <w:num w:numId="5">
    <w:abstractNumId w:val="19"/>
  </w:num>
  <w:num w:numId="6">
    <w:abstractNumId w:val="9"/>
  </w:num>
  <w:num w:numId="7">
    <w:abstractNumId w:val="23"/>
  </w:num>
  <w:num w:numId="8">
    <w:abstractNumId w:val="7"/>
  </w:num>
  <w:num w:numId="9">
    <w:abstractNumId w:val="41"/>
  </w:num>
  <w:num w:numId="10">
    <w:abstractNumId w:val="40"/>
  </w:num>
  <w:num w:numId="11">
    <w:abstractNumId w:val="39"/>
  </w:num>
  <w:num w:numId="12">
    <w:abstractNumId w:val="12"/>
  </w:num>
  <w:num w:numId="13">
    <w:abstractNumId w:val="35"/>
  </w:num>
  <w:num w:numId="14">
    <w:abstractNumId w:val="4"/>
  </w:num>
  <w:num w:numId="15">
    <w:abstractNumId w:val="1"/>
  </w:num>
  <w:num w:numId="16">
    <w:abstractNumId w:val="32"/>
  </w:num>
  <w:num w:numId="17">
    <w:abstractNumId w:val="24"/>
  </w:num>
  <w:num w:numId="18">
    <w:abstractNumId w:val="33"/>
  </w:num>
  <w:num w:numId="19">
    <w:abstractNumId w:val="18"/>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2"/>
  </w:num>
  <w:num w:numId="23">
    <w:abstractNumId w:val="8"/>
  </w:num>
  <w:num w:numId="24">
    <w:abstractNumId w:val="3"/>
  </w:num>
  <w:num w:numId="25">
    <w:abstractNumId w:val="13"/>
  </w:num>
  <w:num w:numId="26">
    <w:abstractNumId w:val="31"/>
  </w:num>
  <w:num w:numId="27">
    <w:abstractNumId w:val="11"/>
  </w:num>
  <w:num w:numId="28">
    <w:abstractNumId w:val="20"/>
  </w:num>
  <w:num w:numId="29">
    <w:abstractNumId w:val="16"/>
  </w:num>
  <w:num w:numId="30">
    <w:abstractNumId w:val="5"/>
  </w:num>
  <w:num w:numId="31">
    <w:abstractNumId w:val="23"/>
    <w:lvlOverride w:ilvl="0">
      <w:startOverride w:val="1"/>
    </w:lvlOverride>
  </w:num>
  <w:num w:numId="32">
    <w:abstractNumId w:val="26"/>
  </w:num>
  <w:num w:numId="33">
    <w:abstractNumId w:val="17"/>
  </w:num>
  <w:num w:numId="34">
    <w:abstractNumId w:val="43"/>
  </w:num>
  <w:num w:numId="35">
    <w:abstractNumId w:val="21"/>
  </w:num>
  <w:num w:numId="36">
    <w:abstractNumId w:val="30"/>
  </w:num>
  <w:num w:numId="37">
    <w:abstractNumId w:val="42"/>
  </w:num>
  <w:num w:numId="38">
    <w:abstractNumId w:val="15"/>
  </w:num>
  <w:num w:numId="39">
    <w:abstractNumId w:val="22"/>
  </w:num>
  <w:num w:numId="40">
    <w:abstractNumId w:val="25"/>
  </w:num>
  <w:num w:numId="41">
    <w:abstractNumId w:val="14"/>
  </w:num>
  <w:num w:numId="42">
    <w:abstractNumId w:val="10"/>
  </w:num>
  <w:num w:numId="43">
    <w:abstractNumId w:val="10"/>
  </w:num>
  <w:num w:numId="44">
    <w:abstractNumId w:val="10"/>
  </w:num>
  <w:num w:numId="45">
    <w:abstractNumId w:val="10"/>
  </w:num>
  <w:num w:numId="46">
    <w:abstractNumId w:val="1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907"/>
    <w:rsid w:val="000011EC"/>
    <w:rsid w:val="0000257A"/>
    <w:rsid w:val="00006CA8"/>
    <w:rsid w:val="00012A56"/>
    <w:rsid w:val="00014182"/>
    <w:rsid w:val="00032774"/>
    <w:rsid w:val="00033546"/>
    <w:rsid w:val="00033FA1"/>
    <w:rsid w:val="00034BD0"/>
    <w:rsid w:val="00037AF3"/>
    <w:rsid w:val="00041A23"/>
    <w:rsid w:val="00047C97"/>
    <w:rsid w:val="00051C8A"/>
    <w:rsid w:val="000520B7"/>
    <w:rsid w:val="00053290"/>
    <w:rsid w:val="000568CE"/>
    <w:rsid w:val="0006546B"/>
    <w:rsid w:val="0006572D"/>
    <w:rsid w:val="00066383"/>
    <w:rsid w:val="000727C4"/>
    <w:rsid w:val="00074AD1"/>
    <w:rsid w:val="000750C2"/>
    <w:rsid w:val="00077056"/>
    <w:rsid w:val="000869B9"/>
    <w:rsid w:val="00093B9D"/>
    <w:rsid w:val="0009428E"/>
    <w:rsid w:val="000971F0"/>
    <w:rsid w:val="000A1695"/>
    <w:rsid w:val="000B01BE"/>
    <w:rsid w:val="000B5805"/>
    <w:rsid w:val="000B5F46"/>
    <w:rsid w:val="000C04AE"/>
    <w:rsid w:val="000C76DC"/>
    <w:rsid w:val="000D15A9"/>
    <w:rsid w:val="000D1825"/>
    <w:rsid w:val="000D31FE"/>
    <w:rsid w:val="000D37A5"/>
    <w:rsid w:val="000D6C12"/>
    <w:rsid w:val="000E52D9"/>
    <w:rsid w:val="000E6098"/>
    <w:rsid w:val="000E632C"/>
    <w:rsid w:val="000F1D47"/>
    <w:rsid w:val="000F2945"/>
    <w:rsid w:val="00100F7F"/>
    <w:rsid w:val="0010326C"/>
    <w:rsid w:val="00103FAE"/>
    <w:rsid w:val="00107924"/>
    <w:rsid w:val="00111F4B"/>
    <w:rsid w:val="0012048A"/>
    <w:rsid w:val="001229F4"/>
    <w:rsid w:val="001234AF"/>
    <w:rsid w:val="0013223A"/>
    <w:rsid w:val="00141E36"/>
    <w:rsid w:val="00152BE3"/>
    <w:rsid w:val="001611C6"/>
    <w:rsid w:val="00164B30"/>
    <w:rsid w:val="00171CE4"/>
    <w:rsid w:val="001807E9"/>
    <w:rsid w:val="0018292D"/>
    <w:rsid w:val="001902F3"/>
    <w:rsid w:val="00190AE0"/>
    <w:rsid w:val="001922DF"/>
    <w:rsid w:val="00193277"/>
    <w:rsid w:val="00197EE9"/>
    <w:rsid w:val="001A2809"/>
    <w:rsid w:val="001A4D2E"/>
    <w:rsid w:val="001A7B47"/>
    <w:rsid w:val="001A7C42"/>
    <w:rsid w:val="001B55EF"/>
    <w:rsid w:val="001B673C"/>
    <w:rsid w:val="001C0AAB"/>
    <w:rsid w:val="001C0E24"/>
    <w:rsid w:val="001C4B3D"/>
    <w:rsid w:val="001C4F6D"/>
    <w:rsid w:val="001D1285"/>
    <w:rsid w:val="001D2D6A"/>
    <w:rsid w:val="001D55DD"/>
    <w:rsid w:val="001D7F09"/>
    <w:rsid w:val="001E298A"/>
    <w:rsid w:val="001E33BF"/>
    <w:rsid w:val="001E35B3"/>
    <w:rsid w:val="001E4D9F"/>
    <w:rsid w:val="001E548A"/>
    <w:rsid w:val="001F11AA"/>
    <w:rsid w:val="001F1344"/>
    <w:rsid w:val="001F5033"/>
    <w:rsid w:val="001F7125"/>
    <w:rsid w:val="00201606"/>
    <w:rsid w:val="00205234"/>
    <w:rsid w:val="0020626D"/>
    <w:rsid w:val="002145C1"/>
    <w:rsid w:val="0023388A"/>
    <w:rsid w:val="00242851"/>
    <w:rsid w:val="00242AA7"/>
    <w:rsid w:val="002431B6"/>
    <w:rsid w:val="00243E79"/>
    <w:rsid w:val="002507CE"/>
    <w:rsid w:val="0025401A"/>
    <w:rsid w:val="002549E5"/>
    <w:rsid w:val="002577D8"/>
    <w:rsid w:val="0027334D"/>
    <w:rsid w:val="00275887"/>
    <w:rsid w:val="00280853"/>
    <w:rsid w:val="00281989"/>
    <w:rsid w:val="0028326B"/>
    <w:rsid w:val="00284C57"/>
    <w:rsid w:val="00286CF4"/>
    <w:rsid w:val="00286E6D"/>
    <w:rsid w:val="00287C9E"/>
    <w:rsid w:val="002920CE"/>
    <w:rsid w:val="00292442"/>
    <w:rsid w:val="0029552C"/>
    <w:rsid w:val="002A5196"/>
    <w:rsid w:val="002A54A3"/>
    <w:rsid w:val="002A7FEA"/>
    <w:rsid w:val="002B7821"/>
    <w:rsid w:val="002C1E97"/>
    <w:rsid w:val="002C4697"/>
    <w:rsid w:val="002C56D7"/>
    <w:rsid w:val="002C5927"/>
    <w:rsid w:val="002C7C2D"/>
    <w:rsid w:val="002D6A2F"/>
    <w:rsid w:val="002D7789"/>
    <w:rsid w:val="002E190A"/>
    <w:rsid w:val="002E38F4"/>
    <w:rsid w:val="002E424F"/>
    <w:rsid w:val="002E5B70"/>
    <w:rsid w:val="002E5E57"/>
    <w:rsid w:val="002F197C"/>
    <w:rsid w:val="002F26B7"/>
    <w:rsid w:val="002F4294"/>
    <w:rsid w:val="002F47D6"/>
    <w:rsid w:val="003009F0"/>
    <w:rsid w:val="00303285"/>
    <w:rsid w:val="003059B2"/>
    <w:rsid w:val="00307DBF"/>
    <w:rsid w:val="00321CD9"/>
    <w:rsid w:val="003249B9"/>
    <w:rsid w:val="00325E01"/>
    <w:rsid w:val="003332F4"/>
    <w:rsid w:val="00337252"/>
    <w:rsid w:val="00342340"/>
    <w:rsid w:val="00342795"/>
    <w:rsid w:val="0034389A"/>
    <w:rsid w:val="00344496"/>
    <w:rsid w:val="00350F3F"/>
    <w:rsid w:val="00360719"/>
    <w:rsid w:val="00361114"/>
    <w:rsid w:val="00363C07"/>
    <w:rsid w:val="00365A1D"/>
    <w:rsid w:val="00370345"/>
    <w:rsid w:val="003740D9"/>
    <w:rsid w:val="00381B66"/>
    <w:rsid w:val="003840FE"/>
    <w:rsid w:val="003939B2"/>
    <w:rsid w:val="00393C6A"/>
    <w:rsid w:val="00395A5A"/>
    <w:rsid w:val="003A1D7A"/>
    <w:rsid w:val="003B5073"/>
    <w:rsid w:val="003B57B1"/>
    <w:rsid w:val="003C3A5C"/>
    <w:rsid w:val="003C4B87"/>
    <w:rsid w:val="003C6356"/>
    <w:rsid w:val="003D0DB2"/>
    <w:rsid w:val="003D332D"/>
    <w:rsid w:val="003D3A5E"/>
    <w:rsid w:val="003D436C"/>
    <w:rsid w:val="003D6E1D"/>
    <w:rsid w:val="003E1B6F"/>
    <w:rsid w:val="003E4D35"/>
    <w:rsid w:val="003E6E72"/>
    <w:rsid w:val="003F1313"/>
    <w:rsid w:val="003F1396"/>
    <w:rsid w:val="0040055E"/>
    <w:rsid w:val="00401581"/>
    <w:rsid w:val="00401DE0"/>
    <w:rsid w:val="004111A7"/>
    <w:rsid w:val="00420A35"/>
    <w:rsid w:val="00423D6A"/>
    <w:rsid w:val="00426E0E"/>
    <w:rsid w:val="004304D1"/>
    <w:rsid w:val="004323EF"/>
    <w:rsid w:val="004410DE"/>
    <w:rsid w:val="0044663B"/>
    <w:rsid w:val="00451F2E"/>
    <w:rsid w:val="004523EB"/>
    <w:rsid w:val="00452D7A"/>
    <w:rsid w:val="0045634D"/>
    <w:rsid w:val="0047772F"/>
    <w:rsid w:val="00483466"/>
    <w:rsid w:val="00484D7C"/>
    <w:rsid w:val="00485238"/>
    <w:rsid w:val="0049000C"/>
    <w:rsid w:val="0049483D"/>
    <w:rsid w:val="00494D86"/>
    <w:rsid w:val="00495597"/>
    <w:rsid w:val="004955B7"/>
    <w:rsid w:val="004A395D"/>
    <w:rsid w:val="004B3105"/>
    <w:rsid w:val="004C127D"/>
    <w:rsid w:val="004C15BB"/>
    <w:rsid w:val="004C5538"/>
    <w:rsid w:val="004C701E"/>
    <w:rsid w:val="004D65A1"/>
    <w:rsid w:val="004D7AB1"/>
    <w:rsid w:val="004E02EC"/>
    <w:rsid w:val="004E479D"/>
    <w:rsid w:val="004F24D7"/>
    <w:rsid w:val="004F2508"/>
    <w:rsid w:val="004F3773"/>
    <w:rsid w:val="004F70F3"/>
    <w:rsid w:val="005028F9"/>
    <w:rsid w:val="00505D36"/>
    <w:rsid w:val="00511136"/>
    <w:rsid w:val="00511741"/>
    <w:rsid w:val="00515321"/>
    <w:rsid w:val="00515E5C"/>
    <w:rsid w:val="00534452"/>
    <w:rsid w:val="0053547D"/>
    <w:rsid w:val="00535C84"/>
    <w:rsid w:val="005371D8"/>
    <w:rsid w:val="00537518"/>
    <w:rsid w:val="005443AF"/>
    <w:rsid w:val="005476F3"/>
    <w:rsid w:val="00550565"/>
    <w:rsid w:val="00554325"/>
    <w:rsid w:val="00556BE2"/>
    <w:rsid w:val="005576BF"/>
    <w:rsid w:val="00563503"/>
    <w:rsid w:val="0056350D"/>
    <w:rsid w:val="005747F5"/>
    <w:rsid w:val="00580859"/>
    <w:rsid w:val="00581501"/>
    <w:rsid w:val="00595FFB"/>
    <w:rsid w:val="00597171"/>
    <w:rsid w:val="005A0FBE"/>
    <w:rsid w:val="005A4AD3"/>
    <w:rsid w:val="005A78F4"/>
    <w:rsid w:val="005C2073"/>
    <w:rsid w:val="005C5D7C"/>
    <w:rsid w:val="005D42E4"/>
    <w:rsid w:val="005D6530"/>
    <w:rsid w:val="005E0359"/>
    <w:rsid w:val="005E7DB9"/>
    <w:rsid w:val="005F55E3"/>
    <w:rsid w:val="00600BFA"/>
    <w:rsid w:val="00600F1F"/>
    <w:rsid w:val="00602DAD"/>
    <w:rsid w:val="00603B8A"/>
    <w:rsid w:val="006115C6"/>
    <w:rsid w:val="00612AA2"/>
    <w:rsid w:val="006211CF"/>
    <w:rsid w:val="00622924"/>
    <w:rsid w:val="00623878"/>
    <w:rsid w:val="00627E41"/>
    <w:rsid w:val="006309B0"/>
    <w:rsid w:val="0063234A"/>
    <w:rsid w:val="00633BBD"/>
    <w:rsid w:val="006370FA"/>
    <w:rsid w:val="00642BA3"/>
    <w:rsid w:val="00661202"/>
    <w:rsid w:val="0066120D"/>
    <w:rsid w:val="00665B6F"/>
    <w:rsid w:val="0066664E"/>
    <w:rsid w:val="00666C68"/>
    <w:rsid w:val="00670663"/>
    <w:rsid w:val="0067473D"/>
    <w:rsid w:val="00675CC8"/>
    <w:rsid w:val="00681710"/>
    <w:rsid w:val="006854CF"/>
    <w:rsid w:val="006906AC"/>
    <w:rsid w:val="00692C69"/>
    <w:rsid w:val="006952CA"/>
    <w:rsid w:val="0069605A"/>
    <w:rsid w:val="006A0F99"/>
    <w:rsid w:val="006A13C9"/>
    <w:rsid w:val="006A2503"/>
    <w:rsid w:val="006A5446"/>
    <w:rsid w:val="006A6E73"/>
    <w:rsid w:val="006B2BA1"/>
    <w:rsid w:val="006B3351"/>
    <w:rsid w:val="006B352E"/>
    <w:rsid w:val="006B7327"/>
    <w:rsid w:val="006C518C"/>
    <w:rsid w:val="006C55AF"/>
    <w:rsid w:val="006C5A7E"/>
    <w:rsid w:val="006D0744"/>
    <w:rsid w:val="006D4450"/>
    <w:rsid w:val="006D686D"/>
    <w:rsid w:val="006E385F"/>
    <w:rsid w:val="006E3BFC"/>
    <w:rsid w:val="006E3ED9"/>
    <w:rsid w:val="006E4FB5"/>
    <w:rsid w:val="006E5942"/>
    <w:rsid w:val="0070019D"/>
    <w:rsid w:val="00704D20"/>
    <w:rsid w:val="00706164"/>
    <w:rsid w:val="00706641"/>
    <w:rsid w:val="00710AE2"/>
    <w:rsid w:val="0072187D"/>
    <w:rsid w:val="00723B56"/>
    <w:rsid w:val="007275C4"/>
    <w:rsid w:val="00731E47"/>
    <w:rsid w:val="00735D55"/>
    <w:rsid w:val="00743847"/>
    <w:rsid w:val="00746A73"/>
    <w:rsid w:val="00751B50"/>
    <w:rsid w:val="0075721F"/>
    <w:rsid w:val="00757313"/>
    <w:rsid w:val="00757879"/>
    <w:rsid w:val="007611DA"/>
    <w:rsid w:val="007618DC"/>
    <w:rsid w:val="00765600"/>
    <w:rsid w:val="007716AC"/>
    <w:rsid w:val="00772741"/>
    <w:rsid w:val="00775C48"/>
    <w:rsid w:val="00780F9B"/>
    <w:rsid w:val="00783AB9"/>
    <w:rsid w:val="0078572B"/>
    <w:rsid w:val="0078587D"/>
    <w:rsid w:val="00792CE9"/>
    <w:rsid w:val="00793E5C"/>
    <w:rsid w:val="007A373A"/>
    <w:rsid w:val="007A5FAE"/>
    <w:rsid w:val="007C35B6"/>
    <w:rsid w:val="007C7EA7"/>
    <w:rsid w:val="007D08ED"/>
    <w:rsid w:val="007D1E64"/>
    <w:rsid w:val="007D4118"/>
    <w:rsid w:val="007D5777"/>
    <w:rsid w:val="007D7BF2"/>
    <w:rsid w:val="007E0EE7"/>
    <w:rsid w:val="007E2692"/>
    <w:rsid w:val="007E3A26"/>
    <w:rsid w:val="007E55E3"/>
    <w:rsid w:val="0080160A"/>
    <w:rsid w:val="00811784"/>
    <w:rsid w:val="008136C5"/>
    <w:rsid w:val="0081392E"/>
    <w:rsid w:val="0082092B"/>
    <w:rsid w:val="008211F8"/>
    <w:rsid w:val="0082739B"/>
    <w:rsid w:val="0082790E"/>
    <w:rsid w:val="0083126E"/>
    <w:rsid w:val="008329A7"/>
    <w:rsid w:val="00835D22"/>
    <w:rsid w:val="0083645B"/>
    <w:rsid w:val="008429FB"/>
    <w:rsid w:val="00843316"/>
    <w:rsid w:val="00853F9A"/>
    <w:rsid w:val="00864DB3"/>
    <w:rsid w:val="00865764"/>
    <w:rsid w:val="00867907"/>
    <w:rsid w:val="00867AE5"/>
    <w:rsid w:val="008705FF"/>
    <w:rsid w:val="00870D8A"/>
    <w:rsid w:val="00872B53"/>
    <w:rsid w:val="00874A77"/>
    <w:rsid w:val="00876942"/>
    <w:rsid w:val="00877174"/>
    <w:rsid w:val="0088049A"/>
    <w:rsid w:val="00882EB4"/>
    <w:rsid w:val="0089020C"/>
    <w:rsid w:val="008A371D"/>
    <w:rsid w:val="008A41CA"/>
    <w:rsid w:val="008A7F93"/>
    <w:rsid w:val="008B39D7"/>
    <w:rsid w:val="008B6E38"/>
    <w:rsid w:val="008C290E"/>
    <w:rsid w:val="008C34A4"/>
    <w:rsid w:val="008C6687"/>
    <w:rsid w:val="008D014C"/>
    <w:rsid w:val="008D1B83"/>
    <w:rsid w:val="008E3EEE"/>
    <w:rsid w:val="008E4FBD"/>
    <w:rsid w:val="008E77BE"/>
    <w:rsid w:val="008F3A8A"/>
    <w:rsid w:val="008F5B6D"/>
    <w:rsid w:val="008F6131"/>
    <w:rsid w:val="00901D5A"/>
    <w:rsid w:val="00906E8A"/>
    <w:rsid w:val="00907A5E"/>
    <w:rsid w:val="00910BC9"/>
    <w:rsid w:val="00915C9A"/>
    <w:rsid w:val="00923FD6"/>
    <w:rsid w:val="0092471E"/>
    <w:rsid w:val="00924886"/>
    <w:rsid w:val="00927E2D"/>
    <w:rsid w:val="00932F40"/>
    <w:rsid w:val="00935E81"/>
    <w:rsid w:val="009463B5"/>
    <w:rsid w:val="00950E3C"/>
    <w:rsid w:val="00962BA5"/>
    <w:rsid w:val="00964995"/>
    <w:rsid w:val="009660AB"/>
    <w:rsid w:val="009832F5"/>
    <w:rsid w:val="009836A9"/>
    <w:rsid w:val="009848BF"/>
    <w:rsid w:val="00985016"/>
    <w:rsid w:val="00986444"/>
    <w:rsid w:val="00990A24"/>
    <w:rsid w:val="009A2F06"/>
    <w:rsid w:val="009B08B7"/>
    <w:rsid w:val="009B2907"/>
    <w:rsid w:val="009B64FE"/>
    <w:rsid w:val="009B68DA"/>
    <w:rsid w:val="009C57A7"/>
    <w:rsid w:val="009D0948"/>
    <w:rsid w:val="009D4656"/>
    <w:rsid w:val="009E05D9"/>
    <w:rsid w:val="009E12CF"/>
    <w:rsid w:val="009E486B"/>
    <w:rsid w:val="009E52B5"/>
    <w:rsid w:val="009E72D6"/>
    <w:rsid w:val="009F6D15"/>
    <w:rsid w:val="009F7F7A"/>
    <w:rsid w:val="00A04D41"/>
    <w:rsid w:val="00A0683B"/>
    <w:rsid w:val="00A06FB0"/>
    <w:rsid w:val="00A07587"/>
    <w:rsid w:val="00A07DFA"/>
    <w:rsid w:val="00A10ADF"/>
    <w:rsid w:val="00A11402"/>
    <w:rsid w:val="00A11D41"/>
    <w:rsid w:val="00A15199"/>
    <w:rsid w:val="00A15876"/>
    <w:rsid w:val="00A15D5D"/>
    <w:rsid w:val="00A30921"/>
    <w:rsid w:val="00A31EED"/>
    <w:rsid w:val="00A324EA"/>
    <w:rsid w:val="00A32BD5"/>
    <w:rsid w:val="00A332E0"/>
    <w:rsid w:val="00A34B95"/>
    <w:rsid w:val="00A34CEE"/>
    <w:rsid w:val="00A40419"/>
    <w:rsid w:val="00A42155"/>
    <w:rsid w:val="00A43729"/>
    <w:rsid w:val="00A44CC1"/>
    <w:rsid w:val="00A47B59"/>
    <w:rsid w:val="00A47FA8"/>
    <w:rsid w:val="00A5751E"/>
    <w:rsid w:val="00A609FC"/>
    <w:rsid w:val="00A60E49"/>
    <w:rsid w:val="00A67A4F"/>
    <w:rsid w:val="00A700F3"/>
    <w:rsid w:val="00A73277"/>
    <w:rsid w:val="00A7396A"/>
    <w:rsid w:val="00A73972"/>
    <w:rsid w:val="00A745C8"/>
    <w:rsid w:val="00A77F7A"/>
    <w:rsid w:val="00A84333"/>
    <w:rsid w:val="00A84658"/>
    <w:rsid w:val="00A87937"/>
    <w:rsid w:val="00AA0B47"/>
    <w:rsid w:val="00AA29A2"/>
    <w:rsid w:val="00AA4752"/>
    <w:rsid w:val="00AA4B92"/>
    <w:rsid w:val="00AB443D"/>
    <w:rsid w:val="00AC0823"/>
    <w:rsid w:val="00AC0C28"/>
    <w:rsid w:val="00AC4530"/>
    <w:rsid w:val="00AD0167"/>
    <w:rsid w:val="00AD0AF6"/>
    <w:rsid w:val="00AD5CBE"/>
    <w:rsid w:val="00AE05E7"/>
    <w:rsid w:val="00AE1F9A"/>
    <w:rsid w:val="00AF1C47"/>
    <w:rsid w:val="00AF4183"/>
    <w:rsid w:val="00B03E2B"/>
    <w:rsid w:val="00B041F7"/>
    <w:rsid w:val="00B06528"/>
    <w:rsid w:val="00B10E45"/>
    <w:rsid w:val="00B15510"/>
    <w:rsid w:val="00B23397"/>
    <w:rsid w:val="00B311D4"/>
    <w:rsid w:val="00B36092"/>
    <w:rsid w:val="00B41FD1"/>
    <w:rsid w:val="00B4295A"/>
    <w:rsid w:val="00B429D7"/>
    <w:rsid w:val="00B435E8"/>
    <w:rsid w:val="00B474AE"/>
    <w:rsid w:val="00B51F24"/>
    <w:rsid w:val="00B54C88"/>
    <w:rsid w:val="00B60EE6"/>
    <w:rsid w:val="00B67385"/>
    <w:rsid w:val="00B70C3F"/>
    <w:rsid w:val="00B72D88"/>
    <w:rsid w:val="00B75D35"/>
    <w:rsid w:val="00B8294A"/>
    <w:rsid w:val="00B8473F"/>
    <w:rsid w:val="00B8581E"/>
    <w:rsid w:val="00B903D9"/>
    <w:rsid w:val="00B93390"/>
    <w:rsid w:val="00B93A25"/>
    <w:rsid w:val="00B94208"/>
    <w:rsid w:val="00B96826"/>
    <w:rsid w:val="00BA54D1"/>
    <w:rsid w:val="00BB33A3"/>
    <w:rsid w:val="00BB393A"/>
    <w:rsid w:val="00BB7F13"/>
    <w:rsid w:val="00BC5061"/>
    <w:rsid w:val="00BD67E7"/>
    <w:rsid w:val="00BD76C1"/>
    <w:rsid w:val="00BD77A1"/>
    <w:rsid w:val="00BE077D"/>
    <w:rsid w:val="00BE1908"/>
    <w:rsid w:val="00BF761B"/>
    <w:rsid w:val="00C01906"/>
    <w:rsid w:val="00C01C71"/>
    <w:rsid w:val="00C117AB"/>
    <w:rsid w:val="00C12F09"/>
    <w:rsid w:val="00C134FB"/>
    <w:rsid w:val="00C13BA0"/>
    <w:rsid w:val="00C171DC"/>
    <w:rsid w:val="00C20362"/>
    <w:rsid w:val="00C27AC8"/>
    <w:rsid w:val="00C357E2"/>
    <w:rsid w:val="00C36C50"/>
    <w:rsid w:val="00C36CDC"/>
    <w:rsid w:val="00C37F33"/>
    <w:rsid w:val="00C4044E"/>
    <w:rsid w:val="00C40E97"/>
    <w:rsid w:val="00C529E3"/>
    <w:rsid w:val="00C57FD4"/>
    <w:rsid w:val="00C66626"/>
    <w:rsid w:val="00C67A91"/>
    <w:rsid w:val="00C74C38"/>
    <w:rsid w:val="00C84ABA"/>
    <w:rsid w:val="00C93CB4"/>
    <w:rsid w:val="00C96F3F"/>
    <w:rsid w:val="00CA18B2"/>
    <w:rsid w:val="00CA52E9"/>
    <w:rsid w:val="00CA61AF"/>
    <w:rsid w:val="00CA6FA2"/>
    <w:rsid w:val="00CB0895"/>
    <w:rsid w:val="00CB40A4"/>
    <w:rsid w:val="00CC0D47"/>
    <w:rsid w:val="00CC356E"/>
    <w:rsid w:val="00CC5C34"/>
    <w:rsid w:val="00CC625A"/>
    <w:rsid w:val="00CD1D0C"/>
    <w:rsid w:val="00CD1DCC"/>
    <w:rsid w:val="00CD6556"/>
    <w:rsid w:val="00CD6DB8"/>
    <w:rsid w:val="00CE0517"/>
    <w:rsid w:val="00CE1528"/>
    <w:rsid w:val="00CE67BC"/>
    <w:rsid w:val="00CE7527"/>
    <w:rsid w:val="00CF44BB"/>
    <w:rsid w:val="00D11180"/>
    <w:rsid w:val="00D33979"/>
    <w:rsid w:val="00D36453"/>
    <w:rsid w:val="00D65898"/>
    <w:rsid w:val="00D66453"/>
    <w:rsid w:val="00D670FC"/>
    <w:rsid w:val="00D731DA"/>
    <w:rsid w:val="00D77632"/>
    <w:rsid w:val="00D837D2"/>
    <w:rsid w:val="00D855EC"/>
    <w:rsid w:val="00D9421E"/>
    <w:rsid w:val="00D96466"/>
    <w:rsid w:val="00D969C1"/>
    <w:rsid w:val="00DA32F8"/>
    <w:rsid w:val="00DA3984"/>
    <w:rsid w:val="00DA3FC7"/>
    <w:rsid w:val="00DA738A"/>
    <w:rsid w:val="00DB5126"/>
    <w:rsid w:val="00DB5D8A"/>
    <w:rsid w:val="00DB7708"/>
    <w:rsid w:val="00DC061A"/>
    <w:rsid w:val="00DC1648"/>
    <w:rsid w:val="00DD5320"/>
    <w:rsid w:val="00DE069A"/>
    <w:rsid w:val="00DE1C00"/>
    <w:rsid w:val="00DE246D"/>
    <w:rsid w:val="00DE393B"/>
    <w:rsid w:val="00DE661D"/>
    <w:rsid w:val="00DE7CC8"/>
    <w:rsid w:val="00DF5C96"/>
    <w:rsid w:val="00DF73FF"/>
    <w:rsid w:val="00E06B25"/>
    <w:rsid w:val="00E07333"/>
    <w:rsid w:val="00E22C74"/>
    <w:rsid w:val="00E261B7"/>
    <w:rsid w:val="00E352E4"/>
    <w:rsid w:val="00E41B31"/>
    <w:rsid w:val="00E516AC"/>
    <w:rsid w:val="00E56588"/>
    <w:rsid w:val="00E60BCC"/>
    <w:rsid w:val="00E63147"/>
    <w:rsid w:val="00E64A39"/>
    <w:rsid w:val="00E832B6"/>
    <w:rsid w:val="00E85531"/>
    <w:rsid w:val="00E86DAA"/>
    <w:rsid w:val="00E95EEF"/>
    <w:rsid w:val="00EA42B6"/>
    <w:rsid w:val="00EA6729"/>
    <w:rsid w:val="00EB0FD2"/>
    <w:rsid w:val="00EB1888"/>
    <w:rsid w:val="00EB23CB"/>
    <w:rsid w:val="00EB6743"/>
    <w:rsid w:val="00EC303E"/>
    <w:rsid w:val="00ED47AD"/>
    <w:rsid w:val="00ED58A9"/>
    <w:rsid w:val="00EE169E"/>
    <w:rsid w:val="00EE3A51"/>
    <w:rsid w:val="00EF51D3"/>
    <w:rsid w:val="00EF5F7E"/>
    <w:rsid w:val="00EF644E"/>
    <w:rsid w:val="00EF71D7"/>
    <w:rsid w:val="00F00D41"/>
    <w:rsid w:val="00F01D81"/>
    <w:rsid w:val="00F0592A"/>
    <w:rsid w:val="00F06C39"/>
    <w:rsid w:val="00F07C7A"/>
    <w:rsid w:val="00F12050"/>
    <w:rsid w:val="00F1523D"/>
    <w:rsid w:val="00F23842"/>
    <w:rsid w:val="00F254CC"/>
    <w:rsid w:val="00F25ABF"/>
    <w:rsid w:val="00F4758C"/>
    <w:rsid w:val="00F509E4"/>
    <w:rsid w:val="00F55953"/>
    <w:rsid w:val="00F60C70"/>
    <w:rsid w:val="00F61932"/>
    <w:rsid w:val="00F63E10"/>
    <w:rsid w:val="00F6503E"/>
    <w:rsid w:val="00F74EF7"/>
    <w:rsid w:val="00F767FA"/>
    <w:rsid w:val="00F80D60"/>
    <w:rsid w:val="00F80DA7"/>
    <w:rsid w:val="00F8474A"/>
    <w:rsid w:val="00F906BC"/>
    <w:rsid w:val="00F91FF5"/>
    <w:rsid w:val="00F9684A"/>
    <w:rsid w:val="00F975CB"/>
    <w:rsid w:val="00FA3F0D"/>
    <w:rsid w:val="00FA598D"/>
    <w:rsid w:val="00FA7505"/>
    <w:rsid w:val="00FB1C4A"/>
    <w:rsid w:val="00FC3BDB"/>
    <w:rsid w:val="00FD18DD"/>
    <w:rsid w:val="00FE02A4"/>
    <w:rsid w:val="00FE3193"/>
    <w:rsid w:val="00FE3F33"/>
    <w:rsid w:val="00FF1813"/>
    <w:rsid w:val="00FF43A9"/>
    <w:rsid w:val="00FF51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401581"/>
    <w:pPr>
      <w:bidi/>
      <w:spacing w:before="0" w:after="0" w:line="360" w:lineRule="auto"/>
      <w:jc w:val="both"/>
    </w:pPr>
    <w:rPr>
      <w:rFonts w:ascii="Times New Roman" w:eastAsia="Times New Roman" w:hAnsi="Times New Roman"/>
      <w:sz w:val="26"/>
      <w:szCs w:val="24"/>
      <w:lang w:eastAsia="he-IL"/>
    </w:rPr>
  </w:style>
  <w:style w:type="paragraph" w:styleId="10">
    <w:name w:val="heading 1"/>
    <w:basedOn w:val="a2"/>
    <w:next w:val="a2"/>
    <w:link w:val="11"/>
    <w:autoRedefine/>
    <w:qFormat/>
    <w:rsid w:val="00E85531"/>
    <w:pPr>
      <w:widowControl w:val="0"/>
      <w:spacing w:before="120"/>
      <w:jc w:val="center"/>
      <w:outlineLvl w:val="0"/>
    </w:pPr>
    <w:rPr>
      <w:rFonts w:eastAsiaTheme="minorHAnsi"/>
      <w:b/>
      <w:bCs/>
      <w:caps/>
      <w:spacing w:val="15"/>
      <w:sz w:val="36"/>
      <w:szCs w:val="44"/>
      <w:lang w:eastAsia="en-US"/>
    </w:rPr>
  </w:style>
  <w:style w:type="paragraph" w:styleId="2">
    <w:name w:val="heading 2"/>
    <w:aliases w:val="E תו"/>
    <w:basedOn w:val="10"/>
    <w:next w:val="a2"/>
    <w:link w:val="21"/>
    <w:unhideWhenUsed/>
    <w:qFormat/>
    <w:rsid w:val="00706641"/>
    <w:pPr>
      <w:numPr>
        <w:numId w:val="42"/>
      </w:numPr>
      <w:outlineLvl w:val="1"/>
    </w:pPr>
    <w:rPr>
      <w:rFonts w:asciiTheme="minorBidi" w:hAnsiTheme="minorBidi"/>
      <w:sz w:val="24"/>
      <w:szCs w:val="24"/>
    </w:rPr>
  </w:style>
  <w:style w:type="paragraph" w:styleId="3">
    <w:name w:val="heading 3"/>
    <w:basedOn w:val="10"/>
    <w:next w:val="a2"/>
    <w:link w:val="30"/>
    <w:unhideWhenUsed/>
    <w:qFormat/>
    <w:rsid w:val="00C96F3F"/>
    <w:pPr>
      <w:numPr>
        <w:ilvl w:val="1"/>
        <w:numId w:val="42"/>
      </w:numPr>
      <w:jc w:val="both"/>
      <w:outlineLvl w:val="2"/>
    </w:pPr>
    <w:rPr>
      <w:rFonts w:asciiTheme="minorBidi" w:hAnsiTheme="minorBidi" w:cs="Times New Roman"/>
      <w:sz w:val="24"/>
      <w:szCs w:val="24"/>
    </w:rPr>
  </w:style>
  <w:style w:type="paragraph" w:styleId="4">
    <w:name w:val="heading 4"/>
    <w:aliases w:val="Heading 4 תו תו,Heading 4 תו תו תו תו,תו תו"/>
    <w:basedOn w:val="10"/>
    <w:next w:val="a2"/>
    <w:link w:val="40"/>
    <w:autoRedefine/>
    <w:unhideWhenUsed/>
    <w:qFormat/>
    <w:rsid w:val="0066120D"/>
    <w:pPr>
      <w:numPr>
        <w:ilvl w:val="2"/>
        <w:numId w:val="42"/>
      </w:numPr>
      <w:jc w:val="both"/>
      <w:outlineLvl w:val="3"/>
    </w:pPr>
    <w:rPr>
      <w:rFonts w:asciiTheme="minorBidi" w:hAnsiTheme="minorBidi"/>
      <w:bCs w:val="0"/>
      <w:sz w:val="24"/>
      <w:szCs w:val="24"/>
    </w:rPr>
  </w:style>
  <w:style w:type="paragraph" w:styleId="50">
    <w:name w:val="heading 5"/>
    <w:aliases w:val="Heading 5 תו"/>
    <w:basedOn w:val="a2"/>
    <w:next w:val="a2"/>
    <w:link w:val="51"/>
    <w:autoRedefine/>
    <w:unhideWhenUsed/>
    <w:qFormat/>
    <w:rsid w:val="006854CF"/>
    <w:pPr>
      <w:widowControl w:val="0"/>
      <w:spacing w:before="300"/>
      <w:outlineLvl w:val="4"/>
    </w:pPr>
    <w:rPr>
      <w:rFonts w:eastAsiaTheme="minorHAnsi"/>
      <w:b/>
      <w:caps/>
      <w:spacing w:val="10"/>
      <w:sz w:val="24"/>
      <w:lang w:eastAsia="en-US"/>
    </w:rPr>
  </w:style>
  <w:style w:type="paragraph" w:styleId="6">
    <w:name w:val="heading 6"/>
    <w:basedOn w:val="a2"/>
    <w:next w:val="a2"/>
    <w:link w:val="60"/>
    <w:autoRedefine/>
    <w:unhideWhenUsed/>
    <w:qFormat/>
    <w:rsid w:val="00C74C38"/>
    <w:pPr>
      <w:widowControl w:val="0"/>
      <w:numPr>
        <w:ilvl w:val="12"/>
      </w:numPr>
      <w:spacing w:before="100" w:beforeAutospacing="1" w:after="100" w:afterAutospacing="1"/>
      <w:ind w:left="1843"/>
      <w:jc w:val="left"/>
      <w:outlineLvl w:val="5"/>
    </w:pPr>
    <w:rPr>
      <w:rFonts w:asciiTheme="minorBidi" w:hAnsiTheme="minorBidi"/>
      <w:bCs/>
      <w:sz w:val="24"/>
      <w:lang w:eastAsia="en-US"/>
    </w:rPr>
  </w:style>
  <w:style w:type="paragraph" w:styleId="7">
    <w:name w:val="heading 7"/>
    <w:basedOn w:val="a2"/>
    <w:next w:val="a2"/>
    <w:link w:val="70"/>
    <w:uiPriority w:val="99"/>
    <w:unhideWhenUsed/>
    <w:qFormat/>
    <w:rsid w:val="003A1D7A"/>
    <w:pPr>
      <w:widowControl w:val="0"/>
      <w:bidi w:val="0"/>
      <w:spacing w:before="300"/>
      <w:outlineLvl w:val="6"/>
    </w:pPr>
    <w:rPr>
      <w:rFonts w:eastAsiaTheme="minorHAnsi"/>
      <w:b/>
      <w:bCs/>
      <w:caps/>
      <w:spacing w:val="10"/>
      <w:sz w:val="24"/>
      <w:lang w:eastAsia="en-US"/>
    </w:rPr>
  </w:style>
  <w:style w:type="paragraph" w:styleId="8">
    <w:name w:val="heading 8"/>
    <w:basedOn w:val="a2"/>
    <w:next w:val="a2"/>
    <w:link w:val="80"/>
    <w:uiPriority w:val="99"/>
    <w:unhideWhenUsed/>
    <w:qFormat/>
    <w:rsid w:val="00014182"/>
    <w:pPr>
      <w:bidi w:val="0"/>
      <w:spacing w:before="300"/>
      <w:outlineLvl w:val="7"/>
    </w:pPr>
    <w:rPr>
      <w:rFonts w:eastAsiaTheme="minorHAnsi"/>
      <w:caps/>
      <w:spacing w:val="10"/>
      <w:sz w:val="18"/>
      <w:szCs w:val="18"/>
      <w:lang w:eastAsia="en-US"/>
    </w:rPr>
  </w:style>
  <w:style w:type="paragraph" w:styleId="9">
    <w:name w:val="heading 9"/>
    <w:basedOn w:val="a2"/>
    <w:next w:val="a2"/>
    <w:link w:val="90"/>
    <w:uiPriority w:val="99"/>
    <w:unhideWhenUsed/>
    <w:qFormat/>
    <w:rsid w:val="00014182"/>
    <w:pPr>
      <w:bidi w:val="0"/>
      <w:spacing w:before="300"/>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E85531"/>
    <w:rPr>
      <w:rFonts w:ascii="Times New Roman" w:hAnsi="Times New Roman"/>
      <w:b/>
      <w:bCs/>
      <w:caps/>
      <w:spacing w:val="15"/>
      <w:sz w:val="36"/>
      <w:szCs w:val="44"/>
    </w:rPr>
  </w:style>
  <w:style w:type="paragraph" w:styleId="a6">
    <w:name w:val="Quote"/>
    <w:basedOn w:val="a2"/>
    <w:next w:val="a2"/>
    <w:link w:val="a7"/>
    <w:uiPriority w:val="29"/>
    <w:qFormat/>
    <w:rsid w:val="003A1D7A"/>
    <w:pPr>
      <w:widowControl w:val="0"/>
      <w:spacing w:before="120" w:after="120"/>
      <w:ind w:left="567" w:right="567"/>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aliases w:val="E תו תו"/>
    <w:basedOn w:val="a3"/>
    <w:link w:val="2"/>
    <w:rsid w:val="00706641"/>
    <w:rPr>
      <w:rFonts w:asciiTheme="minorBidi" w:hAnsiTheme="minorBidi"/>
      <w:b/>
      <w:bCs/>
      <w:caps/>
      <w:spacing w:val="15"/>
      <w:sz w:val="24"/>
      <w:szCs w:val="24"/>
    </w:rPr>
  </w:style>
  <w:style w:type="character" w:customStyle="1" w:styleId="30">
    <w:name w:val="כותרת 3 תו"/>
    <w:basedOn w:val="a3"/>
    <w:link w:val="3"/>
    <w:rsid w:val="00C96F3F"/>
    <w:rPr>
      <w:rFonts w:asciiTheme="minorBidi" w:hAnsiTheme="minorBidi" w:cs="Times New Roman"/>
      <w:b/>
      <w:bCs/>
      <w:caps/>
      <w:spacing w:val="15"/>
      <w:sz w:val="24"/>
      <w:szCs w:val="24"/>
    </w:rPr>
  </w:style>
  <w:style w:type="character" w:customStyle="1" w:styleId="40">
    <w:name w:val="כותרת 4 תו"/>
    <w:aliases w:val="Heading 4 תו תו תו,Heading 4 תו תו תו תו תו,תו תו תו"/>
    <w:basedOn w:val="a3"/>
    <w:link w:val="4"/>
    <w:rsid w:val="0066120D"/>
    <w:rPr>
      <w:rFonts w:asciiTheme="minorBidi" w:hAnsiTheme="minorBidi"/>
      <w:b/>
      <w:caps/>
      <w:spacing w:val="15"/>
      <w:sz w:val="24"/>
      <w:szCs w:val="24"/>
    </w:rPr>
  </w:style>
  <w:style w:type="character" w:customStyle="1" w:styleId="51">
    <w:name w:val="כותרת 5 תו"/>
    <w:aliases w:val="Heading 5 תו תו"/>
    <w:basedOn w:val="a3"/>
    <w:link w:val="50"/>
    <w:rsid w:val="006854CF"/>
    <w:rPr>
      <w:rFonts w:ascii="Times New Roman" w:hAnsi="Times New Roman"/>
      <w:b/>
      <w:caps/>
      <w:spacing w:val="10"/>
      <w:sz w:val="24"/>
      <w:szCs w:val="24"/>
    </w:rPr>
  </w:style>
  <w:style w:type="character" w:customStyle="1" w:styleId="60">
    <w:name w:val="כותרת 6 תו"/>
    <w:basedOn w:val="a3"/>
    <w:link w:val="6"/>
    <w:rsid w:val="00C74C38"/>
    <w:rPr>
      <w:rFonts w:asciiTheme="minorBidi" w:eastAsia="Times New Roman" w:hAnsiTheme="minorBidi"/>
      <w:bCs/>
      <w:sz w:val="24"/>
      <w:szCs w:val="24"/>
    </w:rPr>
  </w:style>
  <w:style w:type="character" w:customStyle="1" w:styleId="70">
    <w:name w:val="כותרת 7 תו"/>
    <w:basedOn w:val="a3"/>
    <w:link w:val="7"/>
    <w:uiPriority w:val="99"/>
    <w:rsid w:val="003A1D7A"/>
    <w:rPr>
      <w:rFonts w:ascii="Times New Roman" w:hAnsi="Times New Roman" w:cs="David"/>
      <w:b/>
      <w:bCs/>
      <w:caps/>
      <w:spacing w:val="10"/>
      <w:sz w:val="24"/>
      <w:szCs w:val="24"/>
    </w:rPr>
  </w:style>
  <w:style w:type="character" w:customStyle="1" w:styleId="80">
    <w:name w:val="כותרת 8 תו"/>
    <w:basedOn w:val="a3"/>
    <w:link w:val="8"/>
    <w:uiPriority w:val="99"/>
    <w:rsid w:val="00014182"/>
    <w:rPr>
      <w:caps/>
      <w:spacing w:val="10"/>
      <w:sz w:val="18"/>
      <w:szCs w:val="18"/>
    </w:rPr>
  </w:style>
  <w:style w:type="character" w:customStyle="1" w:styleId="90">
    <w:name w:val="כותרת 9 תו"/>
    <w:basedOn w:val="a3"/>
    <w:link w:val="9"/>
    <w:uiPriority w:val="99"/>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pPr>
    <w:rPr>
      <w:rFonts w:eastAsiaTheme="minorHAnsi"/>
      <w:b/>
      <w:bCs/>
      <w:color w:val="365F91" w:themeColor="accent1" w:themeShade="BF"/>
      <w:sz w:val="16"/>
      <w:szCs w:val="16"/>
      <w:lang w:eastAsia="en-US"/>
    </w:rPr>
  </w:style>
  <w:style w:type="paragraph" w:styleId="a9">
    <w:name w:val="TOC Heading"/>
    <w:basedOn w:val="10"/>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2"/>
    <w:next w:val="a2"/>
    <w:autoRedefine/>
    <w:uiPriority w:val="39"/>
    <w:unhideWhenUsed/>
    <w:qFormat/>
    <w:rsid w:val="00600BFA"/>
    <w:pPr>
      <w:widowControl w:val="0"/>
      <w:tabs>
        <w:tab w:val="right" w:leader="dot" w:pos="8296"/>
      </w:tabs>
      <w:spacing w:before="100" w:after="100"/>
    </w:pPr>
    <w:rPr>
      <w:rFonts w:eastAsiaTheme="minorHAnsi"/>
      <w:sz w:val="24"/>
      <w:lang w:eastAsia="en-US"/>
    </w:rPr>
  </w:style>
  <w:style w:type="paragraph" w:styleId="TOC2">
    <w:name w:val="toc 2"/>
    <w:basedOn w:val="a2"/>
    <w:next w:val="a2"/>
    <w:autoRedefine/>
    <w:uiPriority w:val="39"/>
    <w:unhideWhenUsed/>
    <w:qFormat/>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2"/>
    <w:next w:val="a2"/>
    <w:autoRedefine/>
    <w:uiPriority w:val="39"/>
    <w:unhideWhenUsed/>
    <w:rsid w:val="00600BFA"/>
    <w:pPr>
      <w:widowControl w:val="0"/>
      <w:spacing w:before="100" w:after="100"/>
      <w:ind w:left="720"/>
    </w:pPr>
    <w:rPr>
      <w:rFonts w:eastAsiaTheme="minorHAnsi"/>
      <w:sz w:val="24"/>
      <w:lang w:eastAsia="en-US"/>
    </w:rPr>
  </w:style>
  <w:style w:type="paragraph" w:styleId="aa">
    <w:name w:val="List Paragraph"/>
    <w:basedOn w:val="a2"/>
    <w:link w:val="ab"/>
    <w:uiPriority w:val="34"/>
    <w:qFormat/>
    <w:rsid w:val="00FE3193"/>
    <w:pPr>
      <w:spacing w:before="120" w:after="120"/>
      <w:ind w:left="720"/>
      <w:contextualSpacing/>
    </w:pPr>
    <w:rPr>
      <w:rFonts w:eastAsiaTheme="minorHAnsi"/>
      <w:sz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c">
    <w:name w:val="header"/>
    <w:basedOn w:val="a2"/>
    <w:link w:val="ad"/>
    <w:uiPriority w:val="99"/>
    <w:rsid w:val="00867907"/>
    <w:pPr>
      <w:widowControl w:val="0"/>
      <w:tabs>
        <w:tab w:val="center" w:pos="4153"/>
        <w:tab w:val="right" w:pos="8306"/>
      </w:tabs>
    </w:pPr>
    <w:rPr>
      <w:sz w:val="24"/>
    </w:rPr>
  </w:style>
  <w:style w:type="character" w:customStyle="1" w:styleId="ad">
    <w:name w:val="כותרת עליונה תו"/>
    <w:basedOn w:val="a3"/>
    <w:link w:val="ac"/>
    <w:uiPriority w:val="99"/>
    <w:rsid w:val="00867907"/>
    <w:rPr>
      <w:rFonts w:ascii="Times New Roman" w:eastAsia="Times New Roman" w:hAnsi="Times New Roman" w:cs="FrankRuehl"/>
      <w:sz w:val="24"/>
      <w:szCs w:val="26"/>
      <w:lang w:eastAsia="he-IL"/>
    </w:rPr>
  </w:style>
  <w:style w:type="character" w:styleId="Hyperlink">
    <w:name w:val="Hyperlink"/>
    <w:basedOn w:val="a3"/>
    <w:uiPriority w:val="99"/>
    <w:rsid w:val="00867907"/>
    <w:rPr>
      <w:color w:val="0000FF"/>
      <w:u w:val="single"/>
    </w:rPr>
  </w:style>
  <w:style w:type="character" w:styleId="ae">
    <w:name w:val="page number"/>
    <w:basedOn w:val="a3"/>
    <w:uiPriority w:val="99"/>
    <w:rsid w:val="00867907"/>
  </w:style>
  <w:style w:type="paragraph" w:styleId="af">
    <w:name w:val="Balloon Text"/>
    <w:basedOn w:val="a2"/>
    <w:link w:val="af0"/>
    <w:uiPriority w:val="99"/>
    <w:semiHidden/>
    <w:unhideWhenUsed/>
    <w:rsid w:val="00867907"/>
    <w:rPr>
      <w:rFonts w:ascii="Tahoma" w:hAnsi="Tahoma" w:cs="Tahoma"/>
      <w:sz w:val="16"/>
      <w:szCs w:val="16"/>
    </w:rPr>
  </w:style>
  <w:style w:type="character" w:customStyle="1" w:styleId="af0">
    <w:name w:val="טקסט בלונים תו"/>
    <w:basedOn w:val="a3"/>
    <w:link w:val="af"/>
    <w:uiPriority w:val="99"/>
    <w:semiHidden/>
    <w:rsid w:val="00867907"/>
    <w:rPr>
      <w:rFonts w:ascii="Tahoma" w:eastAsia="Times New Roman" w:hAnsi="Tahoma" w:cs="Tahoma"/>
      <w:sz w:val="16"/>
      <w:szCs w:val="16"/>
      <w:lang w:eastAsia="he-IL"/>
    </w:rPr>
  </w:style>
  <w:style w:type="paragraph" w:styleId="af1">
    <w:name w:val="footer"/>
    <w:basedOn w:val="a2"/>
    <w:link w:val="af2"/>
    <w:unhideWhenUsed/>
    <w:rsid w:val="00867907"/>
    <w:pPr>
      <w:tabs>
        <w:tab w:val="center" w:pos="4153"/>
        <w:tab w:val="right" w:pos="8306"/>
      </w:tabs>
    </w:pPr>
  </w:style>
  <w:style w:type="character" w:customStyle="1" w:styleId="af2">
    <w:name w:val="כותרת תחתונה תו"/>
    <w:basedOn w:val="a3"/>
    <w:link w:val="af1"/>
    <w:rsid w:val="00867907"/>
    <w:rPr>
      <w:rFonts w:ascii="Times New Roman" w:eastAsia="Times New Roman" w:hAnsi="Times New Roman" w:cs="FrankRuehl"/>
      <w:sz w:val="26"/>
      <w:szCs w:val="26"/>
      <w:lang w:eastAsia="he-IL"/>
    </w:rPr>
  </w:style>
  <w:style w:type="paragraph" w:customStyle="1" w:styleId="Normal0">
    <w:name w:val="Normal 0"/>
    <w:basedOn w:val="a2"/>
    <w:link w:val="Normal01"/>
    <w:rsid w:val="00DE1C00"/>
    <w:pPr>
      <w:spacing w:before="120" w:line="320" w:lineRule="exact"/>
    </w:pPr>
    <w:rPr>
      <w:rFonts w:cs="David"/>
      <w:sz w:val="22"/>
    </w:rPr>
  </w:style>
  <w:style w:type="character" w:customStyle="1" w:styleId="Normal01">
    <w:name w:val="Normal 0 תו1"/>
    <w:link w:val="Normal0"/>
    <w:locked/>
    <w:rsid w:val="00DE1C00"/>
    <w:rPr>
      <w:rFonts w:ascii="Times New Roman" w:eastAsia="Times New Roman" w:hAnsi="Times New Roman" w:cs="David"/>
      <w:szCs w:val="24"/>
      <w:lang w:eastAsia="he-IL"/>
    </w:rPr>
  </w:style>
  <w:style w:type="paragraph" w:customStyle="1" w:styleId="af3">
    <w:name w:val="טקסט בסיסי"/>
    <w:link w:val="af4"/>
    <w:rsid w:val="00DE1C00"/>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4">
    <w:name w:val="טקסט בסיסי תו"/>
    <w:link w:val="af3"/>
    <w:locked/>
    <w:rsid w:val="00DE1C00"/>
    <w:rPr>
      <w:rFonts w:ascii="Times New Roman" w:eastAsia="Times New Roman" w:hAnsi="Times New Roman" w:cs="Narkisim"/>
      <w:sz w:val="24"/>
      <w:szCs w:val="24"/>
    </w:rPr>
  </w:style>
  <w:style w:type="paragraph" w:customStyle="1" w:styleId="RonnyHeading">
    <w:name w:val="RonnyHeading"/>
    <w:basedOn w:val="af3"/>
    <w:next w:val="af3"/>
    <w:uiPriority w:val="99"/>
    <w:rsid w:val="00DE1C00"/>
    <w:pPr>
      <w:ind w:left="1040" w:right="1040" w:hanging="1134"/>
      <w:jc w:val="both"/>
    </w:pPr>
  </w:style>
  <w:style w:type="paragraph" w:styleId="NormalWeb">
    <w:name w:val="Normal (Web)"/>
    <w:basedOn w:val="a2"/>
    <w:link w:val="NormalWeb0"/>
    <w:uiPriority w:val="99"/>
    <w:rsid w:val="00DE1C00"/>
    <w:pPr>
      <w:bidi w:val="0"/>
      <w:spacing w:before="100" w:beforeAutospacing="1" w:after="100" w:afterAutospacing="1"/>
      <w:jc w:val="left"/>
    </w:pPr>
    <w:rPr>
      <w:rFonts w:cs="Times New Roman"/>
      <w:sz w:val="24"/>
      <w:lang w:eastAsia="en-US"/>
    </w:rPr>
  </w:style>
  <w:style w:type="paragraph" w:customStyle="1" w:styleId="52">
    <w:name w:val="5"/>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paragraph" w:customStyle="1" w:styleId="41">
    <w:name w:val="4"/>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paragraph" w:customStyle="1" w:styleId="31">
    <w:name w:val="3"/>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RonnyBase">
    <w:name w:val="RonnyBase תו"/>
    <w:uiPriority w:val="99"/>
    <w:rsid w:val="00DE1C00"/>
    <w:rPr>
      <w:sz w:val="22"/>
      <w:lang w:val="en-US" w:eastAsia="en-US"/>
    </w:rPr>
  </w:style>
  <w:style w:type="character" w:customStyle="1" w:styleId="RonnyHeading0">
    <w:name w:val="RonnyHeading תו"/>
    <w:uiPriority w:val="99"/>
    <w:rsid w:val="00DE1C00"/>
    <w:rPr>
      <w:rFonts w:cs="David"/>
      <w:sz w:val="22"/>
      <w:szCs w:val="22"/>
      <w:lang w:val="en-US" w:eastAsia="en-US" w:bidi="he-IL"/>
    </w:rPr>
  </w:style>
  <w:style w:type="paragraph" w:customStyle="1" w:styleId="22">
    <w:name w:val="2"/>
    <w:basedOn w:val="a2"/>
    <w:next w:val="af5"/>
    <w:uiPriority w:val="99"/>
    <w:rsid w:val="00DE1C00"/>
    <w:pPr>
      <w:jc w:val="left"/>
    </w:pPr>
    <w:rPr>
      <w:rFonts w:ascii="Courier New" w:hAnsi="Courier New" w:cs="Courier New"/>
      <w:sz w:val="20"/>
      <w:szCs w:val="20"/>
      <w:lang w:eastAsia="en-US"/>
    </w:rPr>
  </w:style>
  <w:style w:type="paragraph" w:styleId="af5">
    <w:name w:val="Plain Text"/>
    <w:basedOn w:val="a2"/>
    <w:link w:val="af6"/>
    <w:uiPriority w:val="99"/>
    <w:rsid w:val="00DE1C00"/>
    <w:pPr>
      <w:jc w:val="left"/>
    </w:pPr>
    <w:rPr>
      <w:rFonts w:ascii="Courier New" w:hAnsi="Courier New" w:cs="Courier New"/>
      <w:sz w:val="20"/>
      <w:szCs w:val="20"/>
      <w:lang w:eastAsia="en-US"/>
    </w:rPr>
  </w:style>
  <w:style w:type="character" w:customStyle="1" w:styleId="af6">
    <w:name w:val="טקסט רגיל תו"/>
    <w:basedOn w:val="a3"/>
    <w:link w:val="af5"/>
    <w:uiPriority w:val="99"/>
    <w:rsid w:val="00DE1C00"/>
    <w:rPr>
      <w:rFonts w:ascii="Courier New" w:eastAsia="Times New Roman" w:hAnsi="Courier New" w:cs="Courier New"/>
      <w:sz w:val="20"/>
      <w:szCs w:val="20"/>
    </w:rPr>
  </w:style>
  <w:style w:type="character" w:styleId="FollowedHyperlink">
    <w:name w:val="FollowedHyperlink"/>
    <w:uiPriority w:val="99"/>
    <w:rsid w:val="00DE1C00"/>
    <w:rPr>
      <w:rFonts w:cs="Times New Roman"/>
      <w:color w:val="800080"/>
      <w:u w:val="single"/>
    </w:rPr>
  </w:style>
  <w:style w:type="paragraph" w:customStyle="1" w:styleId="-2">
    <w:name w:val="טבלת דרישות - שורה"/>
    <w:basedOn w:val="a2"/>
    <w:uiPriority w:val="99"/>
    <w:rsid w:val="00DE1C00"/>
    <w:pPr>
      <w:keepLines/>
      <w:overflowPunct w:val="0"/>
      <w:autoSpaceDE w:val="0"/>
      <w:autoSpaceDN w:val="0"/>
      <w:adjustRightInd w:val="0"/>
      <w:spacing w:before="120"/>
      <w:jc w:val="left"/>
      <w:textAlignment w:val="baseline"/>
    </w:pPr>
    <w:rPr>
      <w:rFonts w:cs="David"/>
      <w:sz w:val="24"/>
    </w:rPr>
  </w:style>
  <w:style w:type="paragraph" w:styleId="af7">
    <w:name w:val="List Bullet"/>
    <w:basedOn w:val="a2"/>
    <w:autoRedefine/>
    <w:uiPriority w:val="99"/>
    <w:rsid w:val="00DE1C00"/>
    <w:pPr>
      <w:tabs>
        <w:tab w:val="num" w:pos="1040"/>
      </w:tabs>
      <w:ind w:left="1040" w:right="1040" w:hanging="360"/>
      <w:jc w:val="left"/>
    </w:pPr>
    <w:rPr>
      <w:rFonts w:cs="Times New Roman"/>
      <w:sz w:val="24"/>
      <w:lang w:eastAsia="en-US"/>
    </w:rPr>
  </w:style>
  <w:style w:type="paragraph" w:styleId="23">
    <w:name w:val="List Bullet 2"/>
    <w:basedOn w:val="a2"/>
    <w:autoRedefine/>
    <w:uiPriority w:val="99"/>
    <w:rsid w:val="00DE1C00"/>
    <w:pPr>
      <w:tabs>
        <w:tab w:val="num" w:pos="1492"/>
      </w:tabs>
      <w:ind w:left="1492" w:right="1492" w:hanging="360"/>
      <w:jc w:val="left"/>
    </w:pPr>
    <w:rPr>
      <w:rFonts w:cs="Times New Roman"/>
      <w:sz w:val="24"/>
      <w:lang w:eastAsia="en-US"/>
    </w:rPr>
  </w:style>
  <w:style w:type="paragraph" w:styleId="af8">
    <w:name w:val="List Number"/>
    <w:basedOn w:val="a2"/>
    <w:uiPriority w:val="99"/>
    <w:rsid w:val="00DE1C00"/>
    <w:pPr>
      <w:tabs>
        <w:tab w:val="num" w:pos="3240"/>
      </w:tabs>
      <w:ind w:left="2880" w:right="2880" w:hanging="360"/>
      <w:jc w:val="left"/>
    </w:pPr>
    <w:rPr>
      <w:rFonts w:cs="Times New Roman"/>
      <w:sz w:val="24"/>
      <w:lang w:eastAsia="en-US"/>
    </w:rPr>
  </w:style>
  <w:style w:type="paragraph" w:styleId="af9">
    <w:name w:val="Subtitle"/>
    <w:basedOn w:val="a2"/>
    <w:link w:val="afa"/>
    <w:uiPriority w:val="99"/>
    <w:qFormat/>
    <w:rsid w:val="00DE1C00"/>
    <w:pPr>
      <w:spacing w:after="60"/>
      <w:jc w:val="center"/>
      <w:outlineLvl w:val="1"/>
    </w:pPr>
    <w:rPr>
      <w:rFonts w:ascii="Arial" w:hAnsi="Arial" w:cs="Arial"/>
      <w:sz w:val="24"/>
      <w:lang w:eastAsia="en-US"/>
    </w:rPr>
  </w:style>
  <w:style w:type="character" w:customStyle="1" w:styleId="afa">
    <w:name w:val="כותרת משנה תו"/>
    <w:basedOn w:val="a3"/>
    <w:link w:val="af9"/>
    <w:uiPriority w:val="99"/>
    <w:rsid w:val="00DE1C00"/>
    <w:rPr>
      <w:rFonts w:ascii="Arial" w:eastAsia="Times New Roman" w:hAnsi="Arial" w:cs="Arial"/>
      <w:sz w:val="24"/>
      <w:szCs w:val="24"/>
    </w:rPr>
  </w:style>
  <w:style w:type="paragraph" w:styleId="afb">
    <w:name w:val="Body Text"/>
    <w:basedOn w:val="a2"/>
    <w:link w:val="afc"/>
    <w:uiPriority w:val="99"/>
    <w:rsid w:val="00DE1C00"/>
    <w:pPr>
      <w:spacing w:after="120"/>
      <w:jc w:val="left"/>
    </w:pPr>
    <w:rPr>
      <w:rFonts w:cs="Times New Roman"/>
      <w:sz w:val="24"/>
      <w:lang w:eastAsia="en-US"/>
    </w:rPr>
  </w:style>
  <w:style w:type="character" w:customStyle="1" w:styleId="afc">
    <w:name w:val="גוף טקסט תו"/>
    <w:basedOn w:val="a3"/>
    <w:link w:val="afb"/>
    <w:uiPriority w:val="99"/>
    <w:rsid w:val="00DE1C00"/>
    <w:rPr>
      <w:rFonts w:ascii="Times New Roman" w:eastAsia="Times New Roman" w:hAnsi="Times New Roman" w:cs="Times New Roman"/>
      <w:sz w:val="24"/>
      <w:szCs w:val="24"/>
    </w:rPr>
  </w:style>
  <w:style w:type="paragraph" w:styleId="42">
    <w:name w:val="List Bullet 4"/>
    <w:basedOn w:val="a2"/>
    <w:autoRedefine/>
    <w:uiPriority w:val="99"/>
    <w:rsid w:val="00DE1C00"/>
    <w:pPr>
      <w:tabs>
        <w:tab w:val="num" w:pos="360"/>
      </w:tabs>
      <w:ind w:left="360" w:right="360" w:hanging="360"/>
      <w:jc w:val="left"/>
    </w:pPr>
    <w:rPr>
      <w:rFonts w:cs="Times New Roman"/>
      <w:sz w:val="24"/>
      <w:lang w:eastAsia="en-US"/>
    </w:rPr>
  </w:style>
  <w:style w:type="paragraph" w:styleId="24">
    <w:name w:val="Body Text 2"/>
    <w:basedOn w:val="a2"/>
    <w:link w:val="25"/>
    <w:uiPriority w:val="99"/>
    <w:rsid w:val="00DE1C00"/>
    <w:pPr>
      <w:spacing w:after="120" w:line="480" w:lineRule="auto"/>
      <w:jc w:val="left"/>
    </w:pPr>
    <w:rPr>
      <w:rFonts w:cs="Times New Roman"/>
      <w:sz w:val="24"/>
      <w:lang w:eastAsia="en-US"/>
    </w:rPr>
  </w:style>
  <w:style w:type="character" w:customStyle="1" w:styleId="25">
    <w:name w:val="גוף טקסט 2 תו"/>
    <w:basedOn w:val="a3"/>
    <w:link w:val="24"/>
    <w:uiPriority w:val="99"/>
    <w:rsid w:val="00DE1C00"/>
    <w:rPr>
      <w:rFonts w:ascii="Times New Roman" w:eastAsia="Times New Roman" w:hAnsi="Times New Roman" w:cs="Times New Roman"/>
      <w:sz w:val="24"/>
      <w:szCs w:val="24"/>
    </w:rPr>
  </w:style>
  <w:style w:type="paragraph" w:styleId="32">
    <w:name w:val="Body Text 3"/>
    <w:basedOn w:val="a2"/>
    <w:link w:val="33"/>
    <w:uiPriority w:val="99"/>
    <w:rsid w:val="00DE1C00"/>
    <w:pPr>
      <w:spacing w:after="120"/>
      <w:jc w:val="left"/>
    </w:pPr>
    <w:rPr>
      <w:rFonts w:cs="Times New Roman"/>
      <w:sz w:val="16"/>
      <w:szCs w:val="16"/>
      <w:lang w:eastAsia="en-US"/>
    </w:rPr>
  </w:style>
  <w:style w:type="character" w:customStyle="1" w:styleId="33">
    <w:name w:val="גוף טקסט 3 תו"/>
    <w:basedOn w:val="a3"/>
    <w:link w:val="32"/>
    <w:uiPriority w:val="99"/>
    <w:rsid w:val="00DE1C00"/>
    <w:rPr>
      <w:rFonts w:ascii="Times New Roman" w:eastAsia="Times New Roman" w:hAnsi="Times New Roman" w:cs="Times New Roman"/>
      <w:sz w:val="16"/>
      <w:szCs w:val="16"/>
    </w:rPr>
  </w:style>
  <w:style w:type="paragraph" w:styleId="afd">
    <w:name w:val="Body Text Indent"/>
    <w:basedOn w:val="a2"/>
    <w:link w:val="afe"/>
    <w:uiPriority w:val="99"/>
    <w:rsid w:val="00DE1C00"/>
    <w:pPr>
      <w:spacing w:after="120"/>
      <w:ind w:left="360"/>
      <w:jc w:val="left"/>
    </w:pPr>
    <w:rPr>
      <w:rFonts w:cs="Times New Roman"/>
      <w:sz w:val="24"/>
      <w:lang w:eastAsia="en-US"/>
    </w:rPr>
  </w:style>
  <w:style w:type="character" w:customStyle="1" w:styleId="afe">
    <w:name w:val="כניסה בגוף טקסט תו"/>
    <w:basedOn w:val="a3"/>
    <w:link w:val="afd"/>
    <w:uiPriority w:val="99"/>
    <w:rsid w:val="00DE1C00"/>
    <w:rPr>
      <w:rFonts w:ascii="Times New Roman" w:eastAsia="Times New Roman" w:hAnsi="Times New Roman" w:cs="Times New Roman"/>
      <w:sz w:val="24"/>
      <w:szCs w:val="24"/>
    </w:rPr>
  </w:style>
  <w:style w:type="paragraph" w:styleId="53">
    <w:name w:val="List Bullet 5"/>
    <w:basedOn w:val="a2"/>
    <w:autoRedefine/>
    <w:uiPriority w:val="99"/>
    <w:rsid w:val="00DE1C00"/>
    <w:pPr>
      <w:ind w:left="849" w:right="849" w:hanging="283"/>
      <w:jc w:val="left"/>
    </w:pPr>
    <w:rPr>
      <w:rFonts w:cs="Times New Roman"/>
      <w:sz w:val="24"/>
      <w:lang w:eastAsia="en-US"/>
    </w:rPr>
  </w:style>
  <w:style w:type="paragraph" w:styleId="26">
    <w:name w:val="List Number 2"/>
    <w:basedOn w:val="a2"/>
    <w:uiPriority w:val="99"/>
    <w:rsid w:val="00DE1C00"/>
    <w:pPr>
      <w:tabs>
        <w:tab w:val="num" w:pos="360"/>
      </w:tabs>
      <w:jc w:val="left"/>
    </w:pPr>
    <w:rPr>
      <w:rFonts w:cs="Times New Roman"/>
      <w:sz w:val="24"/>
      <w:lang w:eastAsia="en-US"/>
    </w:rPr>
  </w:style>
  <w:style w:type="paragraph" w:styleId="43">
    <w:name w:val="List Number 4"/>
    <w:basedOn w:val="a2"/>
    <w:uiPriority w:val="99"/>
    <w:rsid w:val="00DE1C00"/>
    <w:pPr>
      <w:ind w:left="849" w:right="849" w:hanging="283"/>
      <w:jc w:val="left"/>
    </w:pPr>
    <w:rPr>
      <w:rFonts w:cs="Times New Roman"/>
      <w:sz w:val="24"/>
      <w:lang w:eastAsia="en-US"/>
    </w:rPr>
  </w:style>
  <w:style w:type="paragraph" w:styleId="aff">
    <w:name w:val="Title"/>
    <w:basedOn w:val="a2"/>
    <w:link w:val="aff0"/>
    <w:uiPriority w:val="99"/>
    <w:qFormat/>
    <w:rsid w:val="00DE1C00"/>
    <w:pPr>
      <w:spacing w:before="240" w:after="60"/>
      <w:jc w:val="center"/>
      <w:outlineLvl w:val="0"/>
    </w:pPr>
    <w:rPr>
      <w:rFonts w:ascii="Arial" w:hAnsi="Arial" w:cs="Arial"/>
      <w:b/>
      <w:bCs/>
      <w:kern w:val="28"/>
      <w:sz w:val="32"/>
      <w:szCs w:val="32"/>
      <w:lang w:eastAsia="en-US"/>
    </w:rPr>
  </w:style>
  <w:style w:type="character" w:customStyle="1" w:styleId="aff0">
    <w:name w:val="כותרת טקסט תו"/>
    <w:basedOn w:val="a3"/>
    <w:link w:val="aff"/>
    <w:uiPriority w:val="99"/>
    <w:rsid w:val="00DE1C00"/>
    <w:rPr>
      <w:rFonts w:ascii="Arial" w:eastAsia="Times New Roman" w:hAnsi="Arial" w:cs="Arial"/>
      <w:b/>
      <w:bCs/>
      <w:kern w:val="28"/>
      <w:sz w:val="32"/>
      <w:szCs w:val="32"/>
    </w:rPr>
  </w:style>
  <w:style w:type="paragraph" w:styleId="54">
    <w:name w:val="List Number 5"/>
    <w:basedOn w:val="a2"/>
    <w:uiPriority w:val="99"/>
    <w:rsid w:val="00DE1C00"/>
    <w:pPr>
      <w:ind w:left="2409" w:right="2409" w:hanging="283"/>
      <w:jc w:val="left"/>
    </w:pPr>
    <w:rPr>
      <w:rFonts w:cs="Times New Roman"/>
      <w:sz w:val="24"/>
      <w:lang w:eastAsia="en-US"/>
    </w:rPr>
  </w:style>
  <w:style w:type="paragraph" w:styleId="27">
    <w:name w:val="Body Text Indent 2"/>
    <w:basedOn w:val="a2"/>
    <w:link w:val="28"/>
    <w:uiPriority w:val="99"/>
    <w:rsid w:val="00DE1C00"/>
    <w:pPr>
      <w:spacing w:after="120" w:line="480" w:lineRule="auto"/>
      <w:ind w:left="360"/>
      <w:jc w:val="left"/>
    </w:pPr>
    <w:rPr>
      <w:rFonts w:cs="Times New Roman"/>
      <w:sz w:val="24"/>
      <w:lang w:eastAsia="en-US"/>
    </w:rPr>
  </w:style>
  <w:style w:type="character" w:customStyle="1" w:styleId="28">
    <w:name w:val="כניסה בגוף טקסט 2 תו"/>
    <w:basedOn w:val="a3"/>
    <w:link w:val="27"/>
    <w:uiPriority w:val="99"/>
    <w:rsid w:val="00DE1C00"/>
    <w:rPr>
      <w:rFonts w:ascii="Times New Roman" w:eastAsia="Times New Roman" w:hAnsi="Times New Roman" w:cs="Times New Roman"/>
      <w:sz w:val="24"/>
      <w:szCs w:val="24"/>
    </w:rPr>
  </w:style>
  <w:style w:type="paragraph" w:styleId="29">
    <w:name w:val="List Continue 2"/>
    <w:basedOn w:val="a2"/>
    <w:uiPriority w:val="99"/>
    <w:rsid w:val="00DE1C00"/>
    <w:pPr>
      <w:spacing w:after="120"/>
      <w:ind w:left="720"/>
      <w:jc w:val="left"/>
    </w:pPr>
    <w:rPr>
      <w:rFonts w:cs="Times New Roman"/>
      <w:sz w:val="24"/>
      <w:lang w:eastAsia="en-US"/>
    </w:rPr>
  </w:style>
  <w:style w:type="paragraph" w:styleId="aff1">
    <w:name w:val="footnote text"/>
    <w:basedOn w:val="a2"/>
    <w:link w:val="aff2"/>
    <w:uiPriority w:val="99"/>
    <w:semiHidden/>
    <w:rsid w:val="00DE1C00"/>
    <w:pPr>
      <w:jc w:val="left"/>
    </w:pPr>
    <w:rPr>
      <w:rFonts w:cs="Times New Roman"/>
      <w:sz w:val="20"/>
      <w:szCs w:val="20"/>
      <w:lang w:eastAsia="en-US"/>
    </w:rPr>
  </w:style>
  <w:style w:type="character" w:customStyle="1" w:styleId="aff2">
    <w:name w:val="טקסט הערת שוליים תו"/>
    <w:basedOn w:val="a3"/>
    <w:link w:val="aff1"/>
    <w:uiPriority w:val="99"/>
    <w:semiHidden/>
    <w:rsid w:val="00DE1C00"/>
    <w:rPr>
      <w:rFonts w:ascii="Times New Roman" w:eastAsia="Times New Roman" w:hAnsi="Times New Roman" w:cs="Times New Roman"/>
      <w:sz w:val="20"/>
      <w:szCs w:val="20"/>
    </w:rPr>
  </w:style>
  <w:style w:type="paragraph" w:customStyle="1" w:styleId="12">
    <w:name w:val="1"/>
    <w:basedOn w:val="a2"/>
    <w:next w:val="ac"/>
    <w:uiPriority w:val="99"/>
    <w:rsid w:val="00DE1C00"/>
    <w:pPr>
      <w:tabs>
        <w:tab w:val="center" w:pos="4153"/>
        <w:tab w:val="right" w:pos="8306"/>
      </w:tabs>
      <w:jc w:val="left"/>
    </w:pPr>
    <w:rPr>
      <w:rFonts w:cs="Times New Roman"/>
      <w:sz w:val="24"/>
      <w:lang w:eastAsia="en-US"/>
    </w:rPr>
  </w:style>
  <w:style w:type="paragraph" w:customStyle="1" w:styleId="13">
    <w:name w:val="פיסקה1"/>
    <w:basedOn w:val="a2"/>
    <w:uiPriority w:val="99"/>
    <w:rsid w:val="00DE1C00"/>
    <w:pPr>
      <w:tabs>
        <w:tab w:val="left" w:pos="1800"/>
      </w:tabs>
      <w:overflowPunct w:val="0"/>
      <w:autoSpaceDE w:val="0"/>
      <w:autoSpaceDN w:val="0"/>
      <w:adjustRightInd w:val="0"/>
      <w:ind w:left="284"/>
      <w:textAlignment w:val="baseline"/>
    </w:pPr>
    <w:rPr>
      <w:noProof/>
      <w:sz w:val="24"/>
    </w:rPr>
  </w:style>
  <w:style w:type="paragraph" w:customStyle="1" w:styleId="2a">
    <w:name w:val="פיסקה2"/>
    <w:basedOn w:val="a2"/>
    <w:uiPriority w:val="99"/>
    <w:rsid w:val="00DE1C00"/>
    <w:pPr>
      <w:tabs>
        <w:tab w:val="left" w:pos="1800"/>
      </w:tabs>
      <w:overflowPunct w:val="0"/>
      <w:autoSpaceDE w:val="0"/>
      <w:autoSpaceDN w:val="0"/>
      <w:adjustRightInd w:val="0"/>
      <w:ind w:left="1021"/>
      <w:textAlignment w:val="baseline"/>
    </w:pPr>
    <w:rPr>
      <w:noProof/>
      <w:sz w:val="24"/>
    </w:rPr>
  </w:style>
  <w:style w:type="paragraph" w:customStyle="1" w:styleId="34">
    <w:name w:val="תוכן3"/>
    <w:basedOn w:val="a2"/>
    <w:uiPriority w:val="99"/>
    <w:rsid w:val="00DE1C00"/>
    <w:pPr>
      <w:spacing w:before="120"/>
      <w:ind w:left="2160"/>
    </w:pPr>
    <w:rPr>
      <w:lang w:eastAsia="en-US"/>
    </w:rPr>
  </w:style>
  <w:style w:type="character" w:styleId="aff3">
    <w:name w:val="annotation reference"/>
    <w:uiPriority w:val="99"/>
    <w:semiHidden/>
    <w:rsid w:val="00DE1C00"/>
    <w:rPr>
      <w:rFonts w:cs="Times New Roman"/>
      <w:sz w:val="16"/>
    </w:rPr>
  </w:style>
  <w:style w:type="paragraph" w:styleId="aff4">
    <w:name w:val="annotation text"/>
    <w:basedOn w:val="a2"/>
    <w:link w:val="aff5"/>
    <w:uiPriority w:val="99"/>
    <w:semiHidden/>
    <w:rsid w:val="00DE1C00"/>
    <w:pPr>
      <w:jc w:val="left"/>
    </w:pPr>
    <w:rPr>
      <w:rFonts w:cs="David"/>
      <w:sz w:val="20"/>
      <w:szCs w:val="22"/>
    </w:rPr>
  </w:style>
  <w:style w:type="character" w:customStyle="1" w:styleId="aff5">
    <w:name w:val="טקסט הערה תו"/>
    <w:basedOn w:val="a3"/>
    <w:link w:val="aff4"/>
    <w:uiPriority w:val="99"/>
    <w:semiHidden/>
    <w:rsid w:val="00DE1C00"/>
    <w:rPr>
      <w:rFonts w:ascii="Times New Roman" w:eastAsia="Times New Roman" w:hAnsi="Times New Roman" w:cs="David"/>
      <w:sz w:val="20"/>
      <w:lang w:eastAsia="he-IL"/>
    </w:rPr>
  </w:style>
  <w:style w:type="paragraph" w:styleId="aff6">
    <w:name w:val="annotation subject"/>
    <w:basedOn w:val="aff4"/>
    <w:next w:val="aff4"/>
    <w:link w:val="aff7"/>
    <w:uiPriority w:val="99"/>
    <w:semiHidden/>
    <w:rsid w:val="00DE1C00"/>
    <w:rPr>
      <w:b/>
      <w:bCs/>
    </w:rPr>
  </w:style>
  <w:style w:type="character" w:customStyle="1" w:styleId="aff7">
    <w:name w:val="נושא הערה תו"/>
    <w:basedOn w:val="aff5"/>
    <w:link w:val="aff6"/>
    <w:uiPriority w:val="99"/>
    <w:semiHidden/>
    <w:rsid w:val="00DE1C00"/>
    <w:rPr>
      <w:rFonts w:ascii="Times New Roman" w:eastAsia="Times New Roman" w:hAnsi="Times New Roman" w:cs="David"/>
      <w:b/>
      <w:bCs/>
      <w:sz w:val="20"/>
      <w:lang w:eastAsia="he-IL"/>
    </w:rPr>
  </w:style>
  <w:style w:type="paragraph" w:customStyle="1" w:styleId="111">
    <w:name w:val="סגנון1.1.1"/>
    <w:basedOn w:val="a2"/>
    <w:uiPriority w:val="99"/>
    <w:rsid w:val="00DE1C00"/>
    <w:pPr>
      <w:keepNext/>
      <w:keepLines/>
      <w:spacing w:before="120" w:after="120"/>
      <w:ind w:right="969"/>
      <w:jc w:val="left"/>
      <w:outlineLvl w:val="2"/>
    </w:pPr>
    <w:rPr>
      <w:rFonts w:cs="David"/>
      <w:sz w:val="22"/>
      <w:lang w:eastAsia="en-US"/>
    </w:rPr>
  </w:style>
  <w:style w:type="paragraph" w:styleId="35">
    <w:name w:val="Body Text Indent 3"/>
    <w:basedOn w:val="a2"/>
    <w:link w:val="36"/>
    <w:uiPriority w:val="99"/>
    <w:rsid w:val="00DE1C00"/>
    <w:pPr>
      <w:ind w:left="1440"/>
      <w:jc w:val="left"/>
    </w:pPr>
    <w:rPr>
      <w:rFonts w:cs="David"/>
      <w:sz w:val="24"/>
    </w:rPr>
  </w:style>
  <w:style w:type="character" w:customStyle="1" w:styleId="36">
    <w:name w:val="כניסה בגוף טקסט 3 תו"/>
    <w:basedOn w:val="a3"/>
    <w:link w:val="35"/>
    <w:uiPriority w:val="99"/>
    <w:rsid w:val="00DE1C00"/>
    <w:rPr>
      <w:rFonts w:ascii="Times New Roman" w:eastAsia="Times New Roman" w:hAnsi="Times New Roman" w:cs="David"/>
      <w:sz w:val="24"/>
      <w:szCs w:val="24"/>
      <w:lang w:eastAsia="he-IL"/>
    </w:rPr>
  </w:style>
  <w:style w:type="table" w:styleId="aff8">
    <w:name w:val="Table Grid"/>
    <w:basedOn w:val="a4"/>
    <w:rsid w:val="00DE1C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b">
    <w:name w:val="רמה 2"/>
    <w:basedOn w:val="af3"/>
    <w:link w:val="2c"/>
    <w:uiPriority w:val="99"/>
    <w:rsid w:val="00DE1C00"/>
    <w:pPr>
      <w:tabs>
        <w:tab w:val="num" w:pos="794"/>
      </w:tabs>
      <w:spacing w:line="360" w:lineRule="auto"/>
      <w:ind w:left="794" w:hanging="397"/>
    </w:pPr>
  </w:style>
  <w:style w:type="character" w:customStyle="1" w:styleId="2c">
    <w:name w:val="רמה 2 תו"/>
    <w:link w:val="2b"/>
    <w:uiPriority w:val="99"/>
    <w:locked/>
    <w:rsid w:val="00DE1C00"/>
    <w:rPr>
      <w:rFonts w:ascii="Times New Roman" w:eastAsia="Times New Roman" w:hAnsi="Times New Roman" w:cs="Narkisim"/>
      <w:sz w:val="24"/>
      <w:szCs w:val="24"/>
    </w:rPr>
  </w:style>
  <w:style w:type="paragraph" w:customStyle="1" w:styleId="14">
    <w:name w:val="רמה 1"/>
    <w:basedOn w:val="af3"/>
    <w:next w:val="2b"/>
    <w:uiPriority w:val="99"/>
    <w:rsid w:val="00DE1C00"/>
    <w:pPr>
      <w:tabs>
        <w:tab w:val="num" w:pos="360"/>
      </w:tabs>
      <w:ind w:left="360" w:hanging="360"/>
    </w:pPr>
    <w:rPr>
      <w:b/>
      <w:bCs/>
    </w:rPr>
  </w:style>
  <w:style w:type="paragraph" w:styleId="TOC8">
    <w:name w:val="toc 8"/>
    <w:basedOn w:val="a2"/>
    <w:next w:val="a2"/>
    <w:autoRedefine/>
    <w:uiPriority w:val="39"/>
    <w:rsid w:val="00DE1C00"/>
    <w:pPr>
      <w:ind w:left="1680"/>
      <w:jc w:val="left"/>
    </w:pPr>
    <w:rPr>
      <w:rFonts w:cs="Times New Roman"/>
      <w:sz w:val="24"/>
      <w:lang w:eastAsia="en-US"/>
    </w:rPr>
  </w:style>
  <w:style w:type="paragraph" w:styleId="TOC9">
    <w:name w:val="toc 9"/>
    <w:basedOn w:val="a2"/>
    <w:next w:val="a2"/>
    <w:autoRedefine/>
    <w:uiPriority w:val="39"/>
    <w:rsid w:val="00DE1C00"/>
    <w:pPr>
      <w:ind w:left="1920"/>
      <w:jc w:val="left"/>
    </w:pPr>
    <w:rPr>
      <w:rFonts w:cs="Times New Roman"/>
      <w:sz w:val="24"/>
      <w:lang w:eastAsia="en-US"/>
    </w:rPr>
  </w:style>
  <w:style w:type="paragraph" w:customStyle="1" w:styleId="aff9">
    <w:name w:val="כותרת נספח"/>
    <w:basedOn w:val="2"/>
    <w:next w:val="af3"/>
    <w:link w:val="affa"/>
    <w:uiPriority w:val="99"/>
    <w:rsid w:val="00DE1C00"/>
    <w:pPr>
      <w:keepNext/>
      <w:keepLines/>
      <w:pageBreakBefore/>
      <w:widowControl/>
      <w:spacing w:before="0" w:after="360" w:line="240" w:lineRule="auto"/>
    </w:pPr>
    <w:rPr>
      <w:rFonts w:eastAsia="Times New Roman" w:cs="Times New Roman"/>
      <w:caps w:val="0"/>
      <w:spacing w:val="0"/>
      <w:sz w:val="36"/>
    </w:rPr>
  </w:style>
  <w:style w:type="character" w:customStyle="1" w:styleId="affa">
    <w:name w:val="כותרת נספח תו"/>
    <w:link w:val="aff9"/>
    <w:uiPriority w:val="99"/>
    <w:locked/>
    <w:rsid w:val="00DE1C00"/>
    <w:rPr>
      <w:rFonts w:asciiTheme="minorBidi" w:eastAsia="Times New Roman" w:hAnsiTheme="minorBidi" w:cs="Times New Roman"/>
      <w:b/>
      <w:bCs/>
      <w:sz w:val="36"/>
      <w:szCs w:val="24"/>
    </w:rPr>
  </w:style>
  <w:style w:type="paragraph" w:customStyle="1" w:styleId="37">
    <w:name w:val="פיסקה3"/>
    <w:basedOn w:val="a2"/>
    <w:uiPriority w:val="99"/>
    <w:rsid w:val="00DE1C00"/>
    <w:pPr>
      <w:tabs>
        <w:tab w:val="left" w:pos="1800"/>
      </w:tabs>
      <w:overflowPunct w:val="0"/>
      <w:autoSpaceDE w:val="0"/>
      <w:autoSpaceDN w:val="0"/>
      <w:adjustRightInd w:val="0"/>
      <w:ind w:left="1814"/>
    </w:pPr>
    <w:rPr>
      <w:b/>
      <w:noProof/>
      <w:sz w:val="24"/>
    </w:rPr>
  </w:style>
  <w:style w:type="paragraph" w:customStyle="1" w:styleId="44">
    <w:name w:val="פיסקה4"/>
    <w:basedOn w:val="a2"/>
    <w:uiPriority w:val="99"/>
    <w:rsid w:val="00DE1C00"/>
    <w:pPr>
      <w:overflowPunct w:val="0"/>
      <w:autoSpaceDE w:val="0"/>
      <w:autoSpaceDN w:val="0"/>
      <w:adjustRightInd w:val="0"/>
      <w:ind w:left="2835"/>
    </w:pPr>
    <w:rPr>
      <w:noProof/>
      <w:sz w:val="24"/>
    </w:rPr>
  </w:style>
  <w:style w:type="paragraph" w:customStyle="1" w:styleId="55">
    <w:name w:val="פיסקה5"/>
    <w:basedOn w:val="a2"/>
    <w:uiPriority w:val="99"/>
    <w:rsid w:val="00DE1C00"/>
    <w:pPr>
      <w:overflowPunct w:val="0"/>
      <w:autoSpaceDE w:val="0"/>
      <w:autoSpaceDN w:val="0"/>
      <w:adjustRightInd w:val="0"/>
      <w:ind w:left="3232"/>
    </w:pPr>
    <w:rPr>
      <w:noProof/>
      <w:sz w:val="24"/>
    </w:rPr>
  </w:style>
  <w:style w:type="paragraph" w:customStyle="1" w:styleId="61">
    <w:name w:val="פיסקה6"/>
    <w:basedOn w:val="a2"/>
    <w:uiPriority w:val="99"/>
    <w:rsid w:val="00DE1C00"/>
    <w:pPr>
      <w:overflowPunct w:val="0"/>
      <w:autoSpaceDE w:val="0"/>
      <w:autoSpaceDN w:val="0"/>
      <w:adjustRightInd w:val="0"/>
      <w:ind w:left="3629"/>
    </w:pPr>
    <w:rPr>
      <w:sz w:val="24"/>
    </w:rPr>
  </w:style>
  <w:style w:type="paragraph" w:customStyle="1" w:styleId="71">
    <w:name w:val="פיסקה7"/>
    <w:basedOn w:val="a2"/>
    <w:uiPriority w:val="99"/>
    <w:rsid w:val="00DE1C00"/>
    <w:pPr>
      <w:overflowPunct w:val="0"/>
      <w:autoSpaceDE w:val="0"/>
      <w:autoSpaceDN w:val="0"/>
      <w:adjustRightInd w:val="0"/>
      <w:ind w:left="4026"/>
    </w:pPr>
    <w:rPr>
      <w:sz w:val="24"/>
    </w:rPr>
  </w:style>
  <w:style w:type="paragraph" w:customStyle="1" w:styleId="81">
    <w:name w:val="פיסקה8"/>
    <w:basedOn w:val="a2"/>
    <w:uiPriority w:val="99"/>
    <w:rsid w:val="00DE1C00"/>
    <w:pPr>
      <w:overflowPunct w:val="0"/>
      <w:autoSpaceDE w:val="0"/>
      <w:autoSpaceDN w:val="0"/>
      <w:adjustRightInd w:val="0"/>
      <w:ind w:left="4423"/>
    </w:pPr>
    <w:rPr>
      <w:sz w:val="24"/>
    </w:rPr>
  </w:style>
  <w:style w:type="paragraph" w:styleId="affb">
    <w:name w:val="List"/>
    <w:basedOn w:val="a2"/>
    <w:uiPriority w:val="99"/>
    <w:rsid w:val="00DE1C00"/>
    <w:pPr>
      <w:overflowPunct w:val="0"/>
      <w:autoSpaceDE w:val="0"/>
      <w:autoSpaceDN w:val="0"/>
      <w:adjustRightInd w:val="0"/>
      <w:ind w:left="360" w:hanging="360"/>
    </w:pPr>
    <w:rPr>
      <w:sz w:val="20"/>
    </w:rPr>
  </w:style>
  <w:style w:type="paragraph" w:styleId="2d">
    <w:name w:val="List 2"/>
    <w:basedOn w:val="a2"/>
    <w:uiPriority w:val="99"/>
    <w:rsid w:val="00DE1C00"/>
    <w:pPr>
      <w:overflowPunct w:val="0"/>
      <w:autoSpaceDE w:val="0"/>
      <w:autoSpaceDN w:val="0"/>
      <w:adjustRightInd w:val="0"/>
      <w:ind w:left="720" w:hanging="360"/>
    </w:pPr>
    <w:rPr>
      <w:sz w:val="20"/>
    </w:rPr>
  </w:style>
  <w:style w:type="paragraph" w:styleId="38">
    <w:name w:val="List 3"/>
    <w:basedOn w:val="a2"/>
    <w:uiPriority w:val="99"/>
    <w:rsid w:val="00DE1C00"/>
    <w:pPr>
      <w:overflowPunct w:val="0"/>
      <w:autoSpaceDE w:val="0"/>
      <w:autoSpaceDN w:val="0"/>
      <w:adjustRightInd w:val="0"/>
      <w:ind w:left="1080" w:hanging="360"/>
    </w:pPr>
    <w:rPr>
      <w:sz w:val="20"/>
    </w:rPr>
  </w:style>
  <w:style w:type="paragraph" w:styleId="45">
    <w:name w:val="List 4"/>
    <w:basedOn w:val="a2"/>
    <w:uiPriority w:val="99"/>
    <w:rsid w:val="00DE1C00"/>
    <w:pPr>
      <w:overflowPunct w:val="0"/>
      <w:autoSpaceDE w:val="0"/>
      <w:autoSpaceDN w:val="0"/>
      <w:adjustRightInd w:val="0"/>
      <w:ind w:left="1440" w:hanging="360"/>
    </w:pPr>
    <w:rPr>
      <w:sz w:val="20"/>
    </w:rPr>
  </w:style>
  <w:style w:type="paragraph" w:styleId="56">
    <w:name w:val="List 5"/>
    <w:basedOn w:val="a2"/>
    <w:uiPriority w:val="99"/>
    <w:rsid w:val="00DE1C00"/>
    <w:pPr>
      <w:overflowPunct w:val="0"/>
      <w:autoSpaceDE w:val="0"/>
      <w:autoSpaceDN w:val="0"/>
      <w:adjustRightInd w:val="0"/>
      <w:ind w:left="1800" w:hanging="360"/>
    </w:pPr>
    <w:rPr>
      <w:sz w:val="20"/>
    </w:rPr>
  </w:style>
  <w:style w:type="paragraph" w:styleId="39">
    <w:name w:val="List Bullet 3"/>
    <w:basedOn w:val="a2"/>
    <w:autoRedefine/>
    <w:uiPriority w:val="99"/>
    <w:rsid w:val="00DE1C00"/>
    <w:pPr>
      <w:tabs>
        <w:tab w:val="num" w:pos="-347"/>
      </w:tabs>
      <w:overflowPunct w:val="0"/>
      <w:autoSpaceDE w:val="0"/>
      <w:autoSpaceDN w:val="0"/>
      <w:adjustRightInd w:val="0"/>
      <w:ind w:left="-491" w:hanging="360"/>
    </w:pPr>
    <w:rPr>
      <w:sz w:val="20"/>
    </w:rPr>
  </w:style>
  <w:style w:type="paragraph" w:styleId="3a">
    <w:name w:val="List Number 3"/>
    <w:basedOn w:val="a2"/>
    <w:uiPriority w:val="99"/>
    <w:rsid w:val="00DE1C00"/>
    <w:pPr>
      <w:tabs>
        <w:tab w:val="num" w:pos="360"/>
      </w:tabs>
      <w:overflowPunct w:val="0"/>
      <w:autoSpaceDE w:val="0"/>
      <w:autoSpaceDN w:val="0"/>
      <w:adjustRightInd w:val="0"/>
      <w:ind w:left="360" w:right="360" w:hanging="360"/>
    </w:pPr>
    <w:rPr>
      <w:sz w:val="20"/>
    </w:rPr>
  </w:style>
  <w:style w:type="paragraph" w:styleId="affc">
    <w:name w:val="List Continue"/>
    <w:basedOn w:val="a2"/>
    <w:uiPriority w:val="99"/>
    <w:rsid w:val="00DE1C00"/>
    <w:pPr>
      <w:overflowPunct w:val="0"/>
      <w:autoSpaceDE w:val="0"/>
      <w:autoSpaceDN w:val="0"/>
      <w:adjustRightInd w:val="0"/>
      <w:spacing w:after="120"/>
      <w:ind w:left="360"/>
    </w:pPr>
    <w:rPr>
      <w:sz w:val="20"/>
    </w:rPr>
  </w:style>
  <w:style w:type="paragraph" w:styleId="3b">
    <w:name w:val="List Continue 3"/>
    <w:basedOn w:val="a2"/>
    <w:uiPriority w:val="99"/>
    <w:rsid w:val="00DE1C00"/>
    <w:pPr>
      <w:overflowPunct w:val="0"/>
      <w:autoSpaceDE w:val="0"/>
      <w:autoSpaceDN w:val="0"/>
      <w:adjustRightInd w:val="0"/>
      <w:spacing w:after="120"/>
      <w:ind w:left="1080"/>
    </w:pPr>
    <w:rPr>
      <w:sz w:val="20"/>
    </w:rPr>
  </w:style>
  <w:style w:type="paragraph" w:styleId="46">
    <w:name w:val="List Continue 4"/>
    <w:basedOn w:val="a2"/>
    <w:uiPriority w:val="99"/>
    <w:rsid w:val="00DE1C00"/>
    <w:pPr>
      <w:overflowPunct w:val="0"/>
      <w:autoSpaceDE w:val="0"/>
      <w:autoSpaceDN w:val="0"/>
      <w:adjustRightInd w:val="0"/>
      <w:spacing w:after="120"/>
      <w:ind w:left="1440"/>
    </w:pPr>
    <w:rPr>
      <w:sz w:val="20"/>
    </w:rPr>
  </w:style>
  <w:style w:type="paragraph" w:styleId="57">
    <w:name w:val="List Continue 5"/>
    <w:basedOn w:val="a2"/>
    <w:uiPriority w:val="99"/>
    <w:rsid w:val="00DE1C00"/>
    <w:pPr>
      <w:overflowPunct w:val="0"/>
      <w:autoSpaceDE w:val="0"/>
      <w:autoSpaceDN w:val="0"/>
      <w:adjustRightInd w:val="0"/>
      <w:spacing w:after="120"/>
      <w:ind w:left="1800"/>
    </w:pPr>
    <w:rPr>
      <w:sz w:val="20"/>
    </w:rPr>
  </w:style>
  <w:style w:type="paragraph" w:customStyle="1" w:styleId="15">
    <w:name w:val="כותרת1"/>
    <w:basedOn w:val="a2"/>
    <w:next w:val="a2"/>
    <w:uiPriority w:val="99"/>
    <w:rsid w:val="00DE1C00"/>
    <w:pPr>
      <w:overflowPunct w:val="0"/>
      <w:autoSpaceDE w:val="0"/>
      <w:autoSpaceDN w:val="0"/>
      <w:adjustRightInd w:val="0"/>
      <w:spacing w:after="240"/>
      <w:jc w:val="center"/>
    </w:pPr>
    <w:rPr>
      <w:b/>
      <w:bCs/>
      <w:sz w:val="40"/>
      <w:szCs w:val="48"/>
    </w:rPr>
  </w:style>
  <w:style w:type="paragraph" w:customStyle="1" w:styleId="2e">
    <w:name w:val="כותרת2"/>
    <w:basedOn w:val="a2"/>
    <w:next w:val="a2"/>
    <w:uiPriority w:val="99"/>
    <w:rsid w:val="00DE1C00"/>
    <w:pPr>
      <w:overflowPunct w:val="0"/>
      <w:autoSpaceDE w:val="0"/>
      <w:autoSpaceDN w:val="0"/>
      <w:adjustRightInd w:val="0"/>
      <w:spacing w:before="120" w:after="240"/>
      <w:jc w:val="center"/>
    </w:pPr>
    <w:rPr>
      <w:b/>
      <w:bCs/>
      <w:sz w:val="32"/>
      <w:szCs w:val="40"/>
    </w:rPr>
  </w:style>
  <w:style w:type="paragraph" w:customStyle="1" w:styleId="3c">
    <w:name w:val="כותרת3"/>
    <w:basedOn w:val="a2"/>
    <w:next w:val="a2"/>
    <w:uiPriority w:val="99"/>
    <w:rsid w:val="00DE1C00"/>
    <w:pPr>
      <w:overflowPunct w:val="0"/>
      <w:autoSpaceDE w:val="0"/>
      <w:autoSpaceDN w:val="0"/>
      <w:adjustRightInd w:val="0"/>
      <w:spacing w:before="120" w:after="240"/>
      <w:jc w:val="center"/>
    </w:pPr>
    <w:rPr>
      <w:b/>
      <w:bCs/>
      <w:szCs w:val="32"/>
    </w:rPr>
  </w:style>
  <w:style w:type="paragraph" w:customStyle="1" w:styleId="affd">
    <w:name w:val="בכבוד"/>
    <w:basedOn w:val="a2"/>
    <w:uiPriority w:val="99"/>
    <w:rsid w:val="00DE1C00"/>
    <w:pPr>
      <w:tabs>
        <w:tab w:val="center" w:pos="5612"/>
      </w:tabs>
      <w:overflowPunct w:val="0"/>
      <w:autoSpaceDE w:val="0"/>
      <w:autoSpaceDN w:val="0"/>
      <w:adjustRightInd w:val="0"/>
    </w:pPr>
    <w:rPr>
      <w:sz w:val="24"/>
    </w:rPr>
  </w:style>
  <w:style w:type="paragraph" w:customStyle="1" w:styleId="chekbox">
    <w:name w:val="chekbox"/>
    <w:basedOn w:val="a2"/>
    <w:uiPriority w:val="99"/>
    <w:rsid w:val="00DE1C00"/>
    <w:pPr>
      <w:overflowPunct w:val="0"/>
      <w:autoSpaceDE w:val="0"/>
      <w:autoSpaceDN w:val="0"/>
      <w:adjustRightInd w:val="0"/>
      <w:spacing w:before="120" w:after="120"/>
      <w:ind w:left="375" w:hanging="375"/>
    </w:pPr>
    <w:rPr>
      <w:rFonts w:cs="David"/>
      <w:sz w:val="20"/>
    </w:rPr>
  </w:style>
  <w:style w:type="paragraph" w:customStyle="1" w:styleId="16">
    <w:name w:val="ממוספר1"/>
    <w:basedOn w:val="a2"/>
    <w:uiPriority w:val="99"/>
    <w:rsid w:val="00DE1C00"/>
    <w:pPr>
      <w:tabs>
        <w:tab w:val="left" w:pos="397"/>
      </w:tabs>
      <w:overflowPunct w:val="0"/>
      <w:autoSpaceDE w:val="0"/>
      <w:autoSpaceDN w:val="0"/>
      <w:adjustRightInd w:val="0"/>
      <w:ind w:left="397" w:hanging="397"/>
      <w:jc w:val="left"/>
    </w:pPr>
    <w:rPr>
      <w:rFonts w:cs="Times New Roman"/>
      <w:sz w:val="22"/>
    </w:rPr>
  </w:style>
  <w:style w:type="paragraph" w:customStyle="1" w:styleId="2f">
    <w:name w:val="ממוספר2"/>
    <w:basedOn w:val="a2"/>
    <w:uiPriority w:val="99"/>
    <w:rsid w:val="00DE1C00"/>
    <w:pPr>
      <w:tabs>
        <w:tab w:val="left" w:pos="397"/>
        <w:tab w:val="left" w:pos="794"/>
      </w:tabs>
      <w:overflowPunct w:val="0"/>
      <w:autoSpaceDE w:val="0"/>
      <w:autoSpaceDN w:val="0"/>
      <w:adjustRightInd w:val="0"/>
      <w:ind w:left="794" w:hanging="794"/>
      <w:jc w:val="left"/>
    </w:pPr>
    <w:rPr>
      <w:rFonts w:cs="Times New Roman"/>
      <w:sz w:val="22"/>
    </w:rPr>
  </w:style>
  <w:style w:type="paragraph" w:customStyle="1" w:styleId="3d">
    <w:name w:val="ממוספר3"/>
    <w:basedOn w:val="a2"/>
    <w:uiPriority w:val="99"/>
    <w:rsid w:val="00DE1C00"/>
    <w:pPr>
      <w:tabs>
        <w:tab w:val="left" w:pos="1191"/>
      </w:tabs>
      <w:overflowPunct w:val="0"/>
      <w:autoSpaceDE w:val="0"/>
      <w:autoSpaceDN w:val="0"/>
      <w:adjustRightInd w:val="0"/>
      <w:ind w:left="1191" w:hanging="397"/>
      <w:jc w:val="left"/>
    </w:pPr>
    <w:rPr>
      <w:rFonts w:cs="Times New Roman"/>
      <w:sz w:val="22"/>
    </w:rPr>
  </w:style>
  <w:style w:type="paragraph" w:customStyle="1" w:styleId="47">
    <w:name w:val="ממוספר4"/>
    <w:basedOn w:val="a2"/>
    <w:uiPriority w:val="99"/>
    <w:rsid w:val="00DE1C00"/>
    <w:pPr>
      <w:tabs>
        <w:tab w:val="left" w:pos="397"/>
        <w:tab w:val="left" w:pos="794"/>
        <w:tab w:val="left" w:pos="1191"/>
        <w:tab w:val="left" w:pos="1588"/>
      </w:tabs>
      <w:overflowPunct w:val="0"/>
      <w:autoSpaceDE w:val="0"/>
      <w:autoSpaceDN w:val="0"/>
      <w:adjustRightInd w:val="0"/>
      <w:ind w:left="1588" w:hanging="794"/>
      <w:jc w:val="left"/>
    </w:pPr>
    <w:rPr>
      <w:rFonts w:cs="Times New Roman"/>
      <w:sz w:val="22"/>
    </w:rPr>
  </w:style>
  <w:style w:type="paragraph" w:customStyle="1" w:styleId="Normal2">
    <w:name w:val="Normal2"/>
    <w:basedOn w:val="a2"/>
    <w:link w:val="Normal21"/>
    <w:rsid w:val="00DE1C00"/>
    <w:pPr>
      <w:spacing w:before="120" w:line="320" w:lineRule="exact"/>
      <w:ind w:left="795"/>
    </w:pPr>
    <w:rPr>
      <w:rFonts w:cs="David"/>
      <w:sz w:val="22"/>
    </w:rPr>
  </w:style>
  <w:style w:type="paragraph" w:customStyle="1" w:styleId="BulletList1">
    <w:name w:val="Bullet List 1"/>
    <w:basedOn w:val="a2"/>
    <w:uiPriority w:val="99"/>
    <w:rsid w:val="00DE1C00"/>
    <w:pPr>
      <w:tabs>
        <w:tab w:val="num" w:pos="794"/>
      </w:tabs>
      <w:spacing w:before="120" w:line="320" w:lineRule="exact"/>
      <w:ind w:left="794" w:hanging="397"/>
    </w:pPr>
    <w:rPr>
      <w:rFonts w:cs="David"/>
      <w:sz w:val="22"/>
    </w:rPr>
  </w:style>
  <w:style w:type="paragraph" w:customStyle="1" w:styleId="BulletList2">
    <w:name w:val="Bullet List 2"/>
    <w:basedOn w:val="a2"/>
    <w:uiPriority w:val="99"/>
    <w:rsid w:val="00DE1C00"/>
    <w:pPr>
      <w:numPr>
        <w:numId w:val="5"/>
      </w:numPr>
      <w:spacing w:before="120" w:line="320" w:lineRule="exact"/>
      <w:ind w:hanging="340"/>
    </w:pPr>
    <w:rPr>
      <w:rFonts w:cs="David"/>
      <w:sz w:val="22"/>
    </w:rPr>
  </w:style>
  <w:style w:type="paragraph" w:customStyle="1" w:styleId="DataItem">
    <w:name w:val="DataItem"/>
    <w:basedOn w:val="a2"/>
    <w:uiPriority w:val="99"/>
    <w:rsid w:val="00DE1C00"/>
    <w:pPr>
      <w:spacing w:before="120" w:line="320" w:lineRule="exact"/>
      <w:jc w:val="left"/>
    </w:pPr>
    <w:rPr>
      <w:rFonts w:cs="David"/>
      <w:sz w:val="22"/>
    </w:rPr>
  </w:style>
  <w:style w:type="paragraph" w:customStyle="1" w:styleId="DataItemB">
    <w:name w:val="DataItemB"/>
    <w:basedOn w:val="a2"/>
    <w:uiPriority w:val="99"/>
    <w:rsid w:val="00DE1C00"/>
    <w:pPr>
      <w:spacing w:before="120" w:line="320" w:lineRule="exact"/>
      <w:jc w:val="left"/>
    </w:pPr>
    <w:rPr>
      <w:rFonts w:cs="David"/>
      <w:b/>
      <w:bCs/>
      <w:sz w:val="22"/>
    </w:rPr>
  </w:style>
  <w:style w:type="paragraph" w:customStyle="1" w:styleId="FrameShadowed">
    <w:name w:val="Frame Shadowed"/>
    <w:basedOn w:val="a2"/>
    <w:rsid w:val="00DE1C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rPr>
  </w:style>
  <w:style w:type="paragraph" w:customStyle="1" w:styleId="Normal1">
    <w:name w:val="Normal1"/>
    <w:basedOn w:val="a2"/>
    <w:link w:val="Normal11"/>
    <w:rsid w:val="00DE1C00"/>
    <w:pPr>
      <w:spacing w:before="120" w:line="320" w:lineRule="exact"/>
      <w:ind w:left="397"/>
    </w:pPr>
    <w:rPr>
      <w:rFonts w:cs="David"/>
      <w:sz w:val="22"/>
    </w:rPr>
  </w:style>
  <w:style w:type="paragraph" w:customStyle="1" w:styleId="Normal2Title">
    <w:name w:val="Normal2 Title"/>
    <w:basedOn w:val="a2"/>
    <w:next w:val="Normal2"/>
    <w:uiPriority w:val="99"/>
    <w:rsid w:val="00DE1C00"/>
    <w:pPr>
      <w:spacing w:before="120" w:line="320" w:lineRule="exact"/>
      <w:ind w:left="795"/>
    </w:pPr>
    <w:rPr>
      <w:rFonts w:cs="David"/>
      <w:b/>
      <w:bCs/>
      <w:sz w:val="22"/>
    </w:rPr>
  </w:style>
  <w:style w:type="paragraph" w:customStyle="1" w:styleId="NumberList1">
    <w:name w:val="Number List 1"/>
    <w:basedOn w:val="a2"/>
    <w:uiPriority w:val="99"/>
    <w:rsid w:val="00DE1C00"/>
    <w:pPr>
      <w:numPr>
        <w:numId w:val="6"/>
      </w:numPr>
      <w:spacing w:before="120" w:line="320" w:lineRule="exact"/>
    </w:pPr>
    <w:rPr>
      <w:rFonts w:cs="David"/>
      <w:sz w:val="22"/>
    </w:rPr>
  </w:style>
  <w:style w:type="paragraph" w:customStyle="1" w:styleId="NumberList2">
    <w:name w:val="Number List 2"/>
    <w:basedOn w:val="a2"/>
    <w:rsid w:val="00DE1C00"/>
    <w:pPr>
      <w:numPr>
        <w:numId w:val="7"/>
      </w:numPr>
      <w:spacing w:before="120" w:line="320" w:lineRule="exact"/>
    </w:pPr>
    <w:rPr>
      <w:rFonts w:cs="David"/>
      <w:sz w:val="22"/>
    </w:rPr>
  </w:style>
  <w:style w:type="paragraph" w:customStyle="1" w:styleId="TableHead">
    <w:name w:val="TableHead"/>
    <w:basedOn w:val="a2"/>
    <w:rsid w:val="00DE1C00"/>
    <w:pPr>
      <w:spacing w:before="120" w:after="120" w:line="320" w:lineRule="exact"/>
      <w:jc w:val="center"/>
    </w:pPr>
    <w:rPr>
      <w:rFonts w:cs="David"/>
      <w:b/>
      <w:bCs/>
      <w:sz w:val="22"/>
    </w:rPr>
  </w:style>
  <w:style w:type="paragraph" w:customStyle="1" w:styleId="TableText">
    <w:name w:val="TableText"/>
    <w:basedOn w:val="a2"/>
    <w:rsid w:val="00DE1C00"/>
    <w:pPr>
      <w:spacing w:before="75" w:line="280" w:lineRule="atLeast"/>
      <w:jc w:val="left"/>
    </w:pPr>
    <w:rPr>
      <w:rFonts w:cs="David"/>
      <w:sz w:val="22"/>
    </w:rPr>
  </w:style>
  <w:style w:type="paragraph" w:customStyle="1" w:styleId="AlphaList1">
    <w:name w:val="Alpha List 1"/>
    <w:basedOn w:val="a2"/>
    <w:link w:val="AlphaList10"/>
    <w:rsid w:val="00DE1C00"/>
    <w:pPr>
      <w:spacing w:before="120" w:line="320" w:lineRule="exact"/>
    </w:pPr>
    <w:rPr>
      <w:rFonts w:cs="David"/>
      <w:sz w:val="22"/>
    </w:rPr>
  </w:style>
  <w:style w:type="paragraph" w:customStyle="1" w:styleId="Frame1">
    <w:name w:val="Frame 1"/>
    <w:basedOn w:val="a2"/>
    <w:rsid w:val="00DE1C00"/>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rPr>
  </w:style>
  <w:style w:type="paragraph" w:customStyle="1" w:styleId="SubjectTitle">
    <w:name w:val="Subject Title"/>
    <w:basedOn w:val="2"/>
    <w:next w:val="Normal1"/>
    <w:rsid w:val="00DE1C00"/>
    <w:pPr>
      <w:widowControl/>
      <w:spacing w:after="720" w:line="240" w:lineRule="auto"/>
      <w:ind w:left="794" w:hanging="794"/>
      <w:outlineLvl w:val="9"/>
    </w:pPr>
    <w:rPr>
      <w:rFonts w:eastAsia="Times New Roman" w:cs="David"/>
      <w:caps w:val="0"/>
      <w:smallCaps/>
      <w:spacing w:val="70"/>
      <w:szCs w:val="36"/>
      <w:lang w:eastAsia="he-IL"/>
    </w:rPr>
  </w:style>
  <w:style w:type="paragraph" w:customStyle="1" w:styleId="Tableofcontents">
    <w:name w:val="Table of contents"/>
    <w:basedOn w:val="a2"/>
    <w:next w:val="Normal1"/>
    <w:uiPriority w:val="99"/>
    <w:rsid w:val="00DE1C00"/>
    <w:pPr>
      <w:pageBreakBefore/>
      <w:spacing w:before="120" w:after="120" w:line="320" w:lineRule="exact"/>
      <w:jc w:val="center"/>
    </w:pPr>
    <w:rPr>
      <w:rFonts w:cs="David"/>
      <w:b/>
      <w:bCs/>
      <w:smallCaps/>
      <w:spacing w:val="60"/>
      <w:sz w:val="28"/>
      <w:szCs w:val="32"/>
    </w:rPr>
  </w:style>
  <w:style w:type="paragraph" w:customStyle="1" w:styleId="affe">
    <w:name w:val="א.ב.ג"/>
    <w:basedOn w:val="af3"/>
    <w:uiPriority w:val="99"/>
    <w:rsid w:val="00DE1C00"/>
    <w:pPr>
      <w:tabs>
        <w:tab w:val="num" w:pos="360"/>
      </w:tabs>
      <w:ind w:left="360" w:right="1117" w:hanging="360"/>
    </w:pPr>
  </w:style>
  <w:style w:type="paragraph" w:customStyle="1" w:styleId="afff">
    <w:name w:val="טבלה"/>
    <w:basedOn w:val="af3"/>
    <w:uiPriority w:val="99"/>
    <w:rsid w:val="00DE1C00"/>
    <w:pPr>
      <w:spacing w:before="120" w:beforeAutospacing="0" w:after="120" w:line="240" w:lineRule="auto"/>
    </w:pPr>
  </w:style>
  <w:style w:type="paragraph" w:customStyle="1" w:styleId="RonnyBase0">
    <w:name w:val="RonnyBase"/>
    <w:link w:val="RonnyBase1"/>
    <w:uiPriority w:val="99"/>
    <w:rsid w:val="00DE1C00"/>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a2"/>
    <w:uiPriority w:val="99"/>
    <w:rsid w:val="00DE1C00"/>
    <w:pPr>
      <w:bidi w:val="0"/>
      <w:spacing w:after="160" w:line="240" w:lineRule="exact"/>
    </w:pPr>
    <w:rPr>
      <w:rFonts w:ascii="Verdana" w:hAnsi="Verdana"/>
      <w:sz w:val="16"/>
      <w:szCs w:val="20"/>
      <w:lang w:eastAsia="en-US" w:bidi="ar-SA"/>
    </w:rPr>
  </w:style>
  <w:style w:type="character" w:customStyle="1" w:styleId="NormalWeb0">
    <w:name w:val="Normal (Web) תו"/>
    <w:link w:val="NormalWeb"/>
    <w:uiPriority w:val="99"/>
    <w:locked/>
    <w:rsid w:val="00DE1C00"/>
    <w:rPr>
      <w:rFonts w:ascii="Times New Roman" w:eastAsia="Times New Roman" w:hAnsi="Times New Roman" w:cs="Times New Roman"/>
      <w:sz w:val="24"/>
      <w:szCs w:val="24"/>
    </w:rPr>
  </w:style>
  <w:style w:type="paragraph" w:customStyle="1" w:styleId="Letter1">
    <w:name w:val="Letter1"/>
    <w:basedOn w:val="a2"/>
    <w:uiPriority w:val="99"/>
    <w:rsid w:val="00DE1C00"/>
    <w:pPr>
      <w:numPr>
        <w:numId w:val="9"/>
      </w:numPr>
      <w:spacing w:before="120" w:after="120"/>
      <w:ind w:right="720"/>
    </w:pPr>
    <w:rPr>
      <w:rFonts w:cs="David"/>
      <w:sz w:val="24"/>
      <w:lang w:eastAsia="en-US"/>
    </w:rPr>
  </w:style>
  <w:style w:type="paragraph" w:customStyle="1" w:styleId="Letter2">
    <w:name w:val="Letter2"/>
    <w:basedOn w:val="a2"/>
    <w:uiPriority w:val="99"/>
    <w:rsid w:val="00DE1C00"/>
    <w:pPr>
      <w:numPr>
        <w:ilvl w:val="1"/>
        <w:numId w:val="10"/>
      </w:numPr>
      <w:spacing w:before="120" w:after="120"/>
    </w:pPr>
    <w:rPr>
      <w:rFonts w:cs="David"/>
      <w:sz w:val="24"/>
      <w:lang w:eastAsia="en-US"/>
    </w:rPr>
  </w:style>
  <w:style w:type="paragraph" w:styleId="afff0">
    <w:name w:val="Block Text"/>
    <w:basedOn w:val="a2"/>
    <w:uiPriority w:val="99"/>
    <w:rsid w:val="00DE1C00"/>
    <w:pPr>
      <w:spacing w:before="120" w:after="120"/>
      <w:ind w:left="720"/>
      <w:jc w:val="left"/>
    </w:pPr>
    <w:rPr>
      <w:rFonts w:cs="Times New Roman"/>
      <w:sz w:val="24"/>
      <w:lang w:eastAsia="en-US"/>
    </w:rPr>
  </w:style>
  <w:style w:type="paragraph" w:customStyle="1" w:styleId="ListParagraph1">
    <w:name w:val="List Paragraph1"/>
    <w:basedOn w:val="a2"/>
    <w:uiPriority w:val="99"/>
    <w:rsid w:val="00DE1C00"/>
    <w:pPr>
      <w:ind w:left="720"/>
      <w:jc w:val="left"/>
    </w:pPr>
    <w:rPr>
      <w:sz w:val="24"/>
    </w:rPr>
  </w:style>
  <w:style w:type="character" w:customStyle="1" w:styleId="StyleComplexDavid">
    <w:name w:val="Style (Complex) David"/>
    <w:uiPriority w:val="99"/>
    <w:rsid w:val="00DE1C00"/>
  </w:style>
  <w:style w:type="paragraph" w:customStyle="1" w:styleId="-">
    <w:name w:val="טקסט א-ב"/>
    <w:basedOn w:val="af3"/>
    <w:uiPriority w:val="99"/>
    <w:rsid w:val="00DE1C00"/>
    <w:pPr>
      <w:widowControl w:val="0"/>
      <w:numPr>
        <w:numId w:val="15"/>
      </w:numPr>
      <w:tabs>
        <w:tab w:val="clear" w:pos="227"/>
        <w:tab w:val="num" w:pos="360"/>
        <w:tab w:val="num" w:pos="397"/>
        <w:tab w:val="num" w:pos="720"/>
      </w:tabs>
      <w:spacing w:before="60" w:after="60" w:line="360" w:lineRule="auto"/>
      <w:ind w:left="0" w:right="-720" w:firstLine="0"/>
    </w:pPr>
  </w:style>
  <w:style w:type="paragraph" w:customStyle="1" w:styleId="Revision1">
    <w:name w:val="Revision1"/>
    <w:hidden/>
    <w:uiPriority w:val="99"/>
    <w:semiHidden/>
    <w:rsid w:val="00DE1C00"/>
    <w:pPr>
      <w:spacing w:before="0"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a2"/>
    <w:uiPriority w:val="99"/>
    <w:rsid w:val="00DE1C00"/>
    <w:pPr>
      <w:bidi w:val="0"/>
      <w:spacing w:after="160" w:line="240" w:lineRule="exact"/>
    </w:pPr>
    <w:rPr>
      <w:rFonts w:ascii="Verdana" w:hAnsi="Verdana"/>
      <w:sz w:val="16"/>
      <w:szCs w:val="20"/>
      <w:lang w:eastAsia="en-US" w:bidi="ar-SA"/>
    </w:rPr>
  </w:style>
  <w:style w:type="paragraph" w:styleId="afff1">
    <w:name w:val="Revision"/>
    <w:hidden/>
    <w:uiPriority w:val="99"/>
    <w:semiHidden/>
    <w:rsid w:val="00DE1C00"/>
    <w:pPr>
      <w:spacing w:before="0" w:after="0" w:line="240" w:lineRule="auto"/>
    </w:pPr>
    <w:rPr>
      <w:rFonts w:ascii="Times New Roman" w:eastAsia="Times New Roman" w:hAnsi="Times New Roman" w:cs="FrankRuehl"/>
      <w:sz w:val="24"/>
      <w:szCs w:val="26"/>
      <w:lang w:eastAsia="he-IL"/>
    </w:rPr>
  </w:style>
  <w:style w:type="table" w:customStyle="1" w:styleId="17">
    <w:name w:val="רשת בהירה1"/>
    <w:uiPriority w:val="99"/>
    <w:rsid w:val="00DE1C00"/>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DE1C00"/>
    <w:pPr>
      <w:keepNext/>
      <w:widowControl/>
      <w:spacing w:after="240"/>
    </w:pPr>
    <w:rPr>
      <w:rFonts w:eastAsia="Times New Roman" w:cs="David"/>
      <w:caps w:val="0"/>
      <w:spacing w:val="0"/>
      <w:lang w:eastAsia="he-IL"/>
    </w:rPr>
  </w:style>
  <w:style w:type="paragraph" w:customStyle="1" w:styleId="afff2">
    <w:name w:val="הגדרות"/>
    <w:basedOn w:val="a2"/>
    <w:uiPriority w:val="99"/>
    <w:rsid w:val="00DE1C00"/>
    <w:pPr>
      <w:overflowPunct w:val="0"/>
      <w:autoSpaceDE w:val="0"/>
      <w:autoSpaceDN w:val="0"/>
      <w:adjustRightInd w:val="0"/>
      <w:ind w:left="2642" w:hanging="1933"/>
      <w:textAlignment w:val="baseline"/>
    </w:pPr>
    <w:rPr>
      <w:rFonts w:cs="David"/>
      <w:sz w:val="20"/>
    </w:rPr>
  </w:style>
  <w:style w:type="character" w:customStyle="1" w:styleId="RonnyBase2">
    <w:name w:val="RonnyBase תו תו"/>
    <w:uiPriority w:val="99"/>
    <w:rsid w:val="00DE1C00"/>
    <w:rPr>
      <w:sz w:val="22"/>
      <w:lang w:val="en-US" w:eastAsia="en-US"/>
    </w:rPr>
  </w:style>
  <w:style w:type="paragraph" w:customStyle="1" w:styleId="Normal3">
    <w:name w:val="Normal3"/>
    <w:basedOn w:val="a2"/>
    <w:rsid w:val="00DE1C00"/>
    <w:pPr>
      <w:keepLines/>
      <w:widowControl w:val="0"/>
      <w:autoSpaceDE w:val="0"/>
      <w:autoSpaceDN w:val="0"/>
      <w:adjustRightInd w:val="0"/>
      <w:spacing w:before="60"/>
      <w:ind w:right="1584"/>
    </w:pPr>
    <w:rPr>
      <w:rFonts w:ascii="Franklin Gothic Medium" w:hAnsi="Franklin Gothic Medium" w:cs="Times New Roman"/>
      <w:b/>
      <w:smallCaps/>
      <w:color w:val="000000"/>
      <w:lang w:eastAsia="en-US"/>
    </w:rPr>
  </w:style>
  <w:style w:type="paragraph" w:customStyle="1" w:styleId="afff3">
    <w:name w:val="טקסט סעיף"/>
    <w:basedOn w:val="a2"/>
    <w:link w:val="Char"/>
    <w:rsid w:val="00DE1C00"/>
    <w:rPr>
      <w:rFonts w:ascii="Arial" w:hAnsi="Arial" w:cs="Arial"/>
      <w:sz w:val="22"/>
      <w:szCs w:val="22"/>
      <w:lang w:eastAsia="en-US"/>
    </w:rPr>
  </w:style>
  <w:style w:type="paragraph" w:customStyle="1" w:styleId="afff4">
    <w:name w:val="תת סעיף"/>
    <w:basedOn w:val="a2"/>
    <w:rsid w:val="00DE1C00"/>
    <w:rPr>
      <w:rFonts w:cs="Arial"/>
      <w:sz w:val="22"/>
      <w:szCs w:val="22"/>
      <w:lang w:eastAsia="en-US"/>
    </w:rPr>
  </w:style>
  <w:style w:type="paragraph" w:customStyle="1" w:styleId="18">
    <w:name w:val="תת סעיף1"/>
    <w:basedOn w:val="afff4"/>
    <w:rsid w:val="00DE1C00"/>
    <w:pPr>
      <w:numPr>
        <w:ilvl w:val="3"/>
      </w:numPr>
    </w:pPr>
  </w:style>
  <w:style w:type="paragraph" w:customStyle="1" w:styleId="211111">
    <w:name w:val="תת סעיף2 1.1.1.1.1"/>
    <w:basedOn w:val="18"/>
    <w:rsid w:val="00DE1C00"/>
    <w:pPr>
      <w:numPr>
        <w:ilvl w:val="4"/>
      </w:numPr>
    </w:pPr>
  </w:style>
  <w:style w:type="paragraph" w:customStyle="1" w:styleId="a0">
    <w:name w:val="כותרת סעיף"/>
    <w:basedOn w:val="a2"/>
    <w:rsid w:val="00DE1C00"/>
    <w:pPr>
      <w:numPr>
        <w:numId w:val="18"/>
      </w:numPr>
      <w:spacing w:before="240"/>
    </w:pPr>
    <w:rPr>
      <w:rFonts w:ascii="Arial" w:hAnsi="Arial" w:cs="Arial"/>
      <w:b/>
      <w:bCs/>
      <w:color w:val="1B3461"/>
      <w:sz w:val="22"/>
      <w:szCs w:val="22"/>
      <w:lang w:eastAsia="en-US"/>
    </w:rPr>
  </w:style>
  <w:style w:type="paragraph" w:customStyle="1" w:styleId="a1">
    <w:name w:val="טקסט סעיף תו"/>
    <w:basedOn w:val="a2"/>
    <w:link w:val="afff5"/>
    <w:uiPriority w:val="99"/>
    <w:rsid w:val="00DE1C00"/>
    <w:pPr>
      <w:numPr>
        <w:ilvl w:val="1"/>
        <w:numId w:val="18"/>
      </w:numPr>
    </w:pPr>
    <w:rPr>
      <w:rFonts w:ascii="Arial" w:hAnsi="Arial" w:cs="Arial"/>
      <w:sz w:val="22"/>
      <w:szCs w:val="22"/>
      <w:lang w:eastAsia="en-US"/>
    </w:rPr>
  </w:style>
  <w:style w:type="character" w:customStyle="1" w:styleId="afff5">
    <w:name w:val="טקסט סעיף תו תו"/>
    <w:link w:val="a1"/>
    <w:uiPriority w:val="99"/>
    <w:locked/>
    <w:rsid w:val="00DE1C00"/>
    <w:rPr>
      <w:rFonts w:ascii="Arial" w:eastAsia="Times New Roman" w:hAnsi="Arial" w:cs="Arial"/>
    </w:rPr>
  </w:style>
  <w:style w:type="paragraph" w:styleId="afff6">
    <w:name w:val="Document Map"/>
    <w:basedOn w:val="a2"/>
    <w:link w:val="afff7"/>
    <w:uiPriority w:val="99"/>
    <w:semiHidden/>
    <w:rsid w:val="00DE1C00"/>
    <w:pPr>
      <w:jc w:val="left"/>
    </w:pPr>
    <w:rPr>
      <w:rFonts w:ascii="Tahoma" w:hAnsi="Tahoma" w:cs="Tahoma"/>
      <w:sz w:val="16"/>
      <w:szCs w:val="16"/>
    </w:rPr>
  </w:style>
  <w:style w:type="character" w:customStyle="1" w:styleId="afff7">
    <w:name w:val="מפת מסמך תו"/>
    <w:basedOn w:val="a3"/>
    <w:link w:val="afff6"/>
    <w:uiPriority w:val="99"/>
    <w:semiHidden/>
    <w:rsid w:val="00DE1C00"/>
    <w:rPr>
      <w:rFonts w:ascii="Tahoma" w:eastAsia="Times New Roman" w:hAnsi="Tahoma" w:cs="Tahoma"/>
      <w:sz w:val="16"/>
      <w:szCs w:val="16"/>
      <w:lang w:eastAsia="he-IL"/>
    </w:rPr>
  </w:style>
  <w:style w:type="character" w:customStyle="1" w:styleId="AlphaList10">
    <w:name w:val="Alpha List 1 תו"/>
    <w:link w:val="AlphaList1"/>
    <w:locked/>
    <w:rsid w:val="00DE1C00"/>
    <w:rPr>
      <w:rFonts w:ascii="Times New Roman" w:eastAsia="Times New Roman" w:hAnsi="Times New Roman" w:cs="David"/>
      <w:szCs w:val="24"/>
      <w:lang w:eastAsia="he-IL"/>
    </w:rPr>
  </w:style>
  <w:style w:type="paragraph" w:customStyle="1" w:styleId="Hn2">
    <w:name w:val="Hn2"/>
    <w:basedOn w:val="a2"/>
    <w:next w:val="Normal2"/>
    <w:rsid w:val="00DE1C00"/>
    <w:pPr>
      <w:tabs>
        <w:tab w:val="num" w:pos="720"/>
      </w:tabs>
      <w:spacing w:before="240" w:after="120" w:line="320" w:lineRule="exact"/>
      <w:ind w:left="720" w:hanging="360"/>
      <w:outlineLvl w:val="0"/>
    </w:pPr>
    <w:rPr>
      <w:rFonts w:cs="David"/>
      <w:b/>
      <w:bCs/>
      <w:kern w:val="32"/>
      <w:sz w:val="24"/>
      <w:szCs w:val="28"/>
      <w:lang w:val="pl-PL"/>
    </w:rPr>
  </w:style>
  <w:style w:type="paragraph" w:customStyle="1" w:styleId="Hn3">
    <w:name w:val="Hn3"/>
    <w:basedOn w:val="a2"/>
    <w:next w:val="Normal2"/>
    <w:rsid w:val="00DE1C00"/>
    <w:pPr>
      <w:tabs>
        <w:tab w:val="num" w:pos="1440"/>
      </w:tabs>
      <w:spacing w:before="240" w:after="120" w:line="320" w:lineRule="exact"/>
      <w:ind w:left="1440" w:hanging="360"/>
      <w:outlineLvl w:val="2"/>
    </w:pPr>
    <w:rPr>
      <w:rFonts w:cs="David"/>
      <w:b/>
      <w:bCs/>
      <w:sz w:val="22"/>
    </w:rPr>
  </w:style>
  <w:style w:type="paragraph" w:customStyle="1" w:styleId="Hn4">
    <w:name w:val="Hn4"/>
    <w:basedOn w:val="a2"/>
    <w:next w:val="Normal2"/>
    <w:link w:val="Hn40"/>
    <w:rsid w:val="00DE1C00"/>
    <w:pPr>
      <w:tabs>
        <w:tab w:val="num" w:pos="2160"/>
      </w:tabs>
      <w:spacing w:before="240" w:after="120" w:line="320" w:lineRule="exact"/>
      <w:ind w:left="2160" w:hanging="360"/>
      <w:outlineLvl w:val="3"/>
    </w:pPr>
    <w:rPr>
      <w:rFonts w:cs="David"/>
      <w:b/>
      <w:bCs/>
      <w:sz w:val="22"/>
    </w:rPr>
  </w:style>
  <w:style w:type="character" w:customStyle="1" w:styleId="Hn40">
    <w:name w:val="Hn4 תו תו"/>
    <w:link w:val="Hn4"/>
    <w:locked/>
    <w:rsid w:val="00DE1C00"/>
    <w:rPr>
      <w:rFonts w:ascii="Times New Roman" w:eastAsia="Times New Roman" w:hAnsi="Times New Roman" w:cs="David"/>
      <w:b/>
      <w:bCs/>
      <w:szCs w:val="24"/>
      <w:lang w:eastAsia="he-IL"/>
    </w:rPr>
  </w:style>
  <w:style w:type="character" w:customStyle="1" w:styleId="Normal11">
    <w:name w:val="Normal1 תו1"/>
    <w:link w:val="Normal1"/>
    <w:locked/>
    <w:rsid w:val="00DE1C00"/>
    <w:rPr>
      <w:rFonts w:ascii="Times New Roman" w:eastAsia="Times New Roman" w:hAnsi="Times New Roman" w:cs="David"/>
      <w:szCs w:val="24"/>
      <w:lang w:eastAsia="he-IL"/>
    </w:rPr>
  </w:style>
  <w:style w:type="character" w:customStyle="1" w:styleId="Char">
    <w:name w:val="טקסט סעיף Char"/>
    <w:link w:val="afff3"/>
    <w:rsid w:val="00DE1C00"/>
    <w:rPr>
      <w:rFonts w:ascii="Arial" w:eastAsia="Times New Roman" w:hAnsi="Arial" w:cs="Arial"/>
    </w:rPr>
  </w:style>
  <w:style w:type="paragraph" w:customStyle="1" w:styleId="H2">
    <w:name w:val="H2"/>
    <w:basedOn w:val="Normal0"/>
    <w:next w:val="Normal1"/>
    <w:rsid w:val="00DE1C00"/>
    <w:pPr>
      <w:spacing w:before="240" w:after="120"/>
      <w:outlineLvl w:val="1"/>
    </w:pPr>
    <w:rPr>
      <w:b/>
      <w:bCs/>
      <w:spacing w:val="30"/>
      <w:sz w:val="24"/>
      <w:szCs w:val="28"/>
    </w:rPr>
  </w:style>
  <w:style w:type="paragraph" w:customStyle="1" w:styleId="Normal00">
    <w:name w:val="Normal0 תו"/>
    <w:basedOn w:val="a2"/>
    <w:link w:val="Normal02"/>
    <w:rsid w:val="00DE1C00"/>
    <w:pPr>
      <w:spacing w:before="120" w:line="320" w:lineRule="exact"/>
    </w:pPr>
    <w:rPr>
      <w:rFonts w:cs="David"/>
      <w:sz w:val="22"/>
    </w:rPr>
  </w:style>
  <w:style w:type="character" w:customStyle="1" w:styleId="Normal02">
    <w:name w:val="Normal0 תו תו"/>
    <w:link w:val="Normal00"/>
    <w:locked/>
    <w:rsid w:val="00DE1C00"/>
    <w:rPr>
      <w:rFonts w:ascii="Times New Roman" w:eastAsia="Times New Roman" w:hAnsi="Times New Roman" w:cs="David"/>
      <w:szCs w:val="24"/>
      <w:lang w:eastAsia="he-IL"/>
    </w:rPr>
  </w:style>
  <w:style w:type="paragraph" w:customStyle="1" w:styleId="a">
    <w:name w:val="סיעוף שני"/>
    <w:basedOn w:val="10"/>
    <w:link w:val="afff8"/>
    <w:autoRedefine/>
    <w:uiPriority w:val="99"/>
    <w:rsid w:val="00DE1C00"/>
    <w:pPr>
      <w:keepNext/>
      <w:keepLines/>
      <w:widowControl/>
      <w:numPr>
        <w:numId w:val="27"/>
      </w:numPr>
      <w:spacing w:before="0"/>
      <w:ind w:left="936"/>
    </w:pPr>
    <w:rPr>
      <w:rFonts w:ascii="Cambria" w:eastAsia="Times New Roman" w:hAnsi="Cambria" w:cs="David"/>
      <w:bCs w:val="0"/>
      <w:caps w:val="0"/>
      <w:spacing w:val="0"/>
      <w:sz w:val="32"/>
      <w:szCs w:val="32"/>
    </w:rPr>
  </w:style>
  <w:style w:type="character" w:customStyle="1" w:styleId="afff8">
    <w:name w:val="סיעוף שני תו"/>
    <w:link w:val="a"/>
    <w:uiPriority w:val="99"/>
    <w:rsid w:val="00DE1C00"/>
    <w:rPr>
      <w:rFonts w:ascii="Cambria" w:eastAsia="Times New Roman" w:hAnsi="Cambria" w:cs="David"/>
      <w:b/>
      <w:sz w:val="32"/>
      <w:szCs w:val="32"/>
    </w:rPr>
  </w:style>
  <w:style w:type="paragraph" w:customStyle="1" w:styleId="3e">
    <w:name w:val="פסקה 3"/>
    <w:basedOn w:val="a2"/>
    <w:rsid w:val="00DE1C00"/>
    <w:pPr>
      <w:ind w:left="720"/>
    </w:pPr>
    <w:rPr>
      <w:rFonts w:cs="David"/>
      <w:sz w:val="24"/>
    </w:rPr>
  </w:style>
  <w:style w:type="paragraph" w:customStyle="1" w:styleId="58">
    <w:name w:val="פסקה 5"/>
    <w:basedOn w:val="a2"/>
    <w:link w:val="59"/>
    <w:rsid w:val="00DE1C00"/>
    <w:pPr>
      <w:ind w:left="1871"/>
    </w:pPr>
    <w:rPr>
      <w:rFonts w:cs="Times New Roman"/>
      <w:sz w:val="24"/>
      <w:lang w:val="x-none"/>
    </w:rPr>
  </w:style>
  <w:style w:type="character" w:customStyle="1" w:styleId="59">
    <w:name w:val="פסקה 5 תו"/>
    <w:link w:val="58"/>
    <w:rsid w:val="00DE1C00"/>
    <w:rPr>
      <w:rFonts w:ascii="Times New Roman" w:eastAsia="Times New Roman" w:hAnsi="Times New Roman" w:cs="Times New Roman"/>
      <w:sz w:val="24"/>
      <w:szCs w:val="24"/>
      <w:lang w:val="x-none" w:eastAsia="he-IL"/>
    </w:rPr>
  </w:style>
  <w:style w:type="character" w:customStyle="1" w:styleId="ab">
    <w:name w:val="פיסקת רשימה תו"/>
    <w:link w:val="aa"/>
    <w:uiPriority w:val="34"/>
    <w:rsid w:val="00DE1C00"/>
    <w:rPr>
      <w:rFonts w:ascii="Times New Roman" w:hAnsi="Times New Roman" w:cs="FrankRuehl"/>
      <w:sz w:val="24"/>
      <w:szCs w:val="26"/>
    </w:rPr>
  </w:style>
  <w:style w:type="paragraph" w:customStyle="1" w:styleId="62">
    <w:name w:val="פסקה 6"/>
    <w:basedOn w:val="a2"/>
    <w:rsid w:val="00DE1C00"/>
    <w:pPr>
      <w:ind w:left="3175"/>
    </w:pPr>
    <w:rPr>
      <w:rFonts w:cs="David"/>
      <w:sz w:val="24"/>
    </w:rPr>
  </w:style>
  <w:style w:type="paragraph" w:customStyle="1" w:styleId="3n">
    <w:name w:val="פסקה 3n"/>
    <w:basedOn w:val="3e"/>
    <w:rsid w:val="00DE1C00"/>
    <w:pPr>
      <w:tabs>
        <w:tab w:val="left" w:pos="1826"/>
      </w:tabs>
    </w:pPr>
  </w:style>
  <w:style w:type="paragraph" w:customStyle="1" w:styleId="19">
    <w:name w:val="תקנים1"/>
    <w:basedOn w:val="a2"/>
    <w:uiPriority w:val="99"/>
    <w:rsid w:val="00DE1C00"/>
    <w:pPr>
      <w:widowControl w:val="0"/>
      <w:tabs>
        <w:tab w:val="right" w:pos="8364"/>
      </w:tabs>
      <w:overflowPunct w:val="0"/>
      <w:autoSpaceDE w:val="0"/>
      <w:autoSpaceDN w:val="0"/>
      <w:bidi w:val="0"/>
      <w:adjustRightInd w:val="0"/>
      <w:spacing w:before="120" w:line="320" w:lineRule="atLeast"/>
      <w:ind w:left="2155" w:right="284" w:hanging="1701"/>
      <w:textAlignment w:val="baseline"/>
    </w:pPr>
    <w:rPr>
      <w:rFonts w:cs="David"/>
      <w:smallCaps/>
      <w:sz w:val="22"/>
    </w:rPr>
  </w:style>
  <w:style w:type="paragraph" w:customStyle="1" w:styleId="2f0">
    <w:name w:val="תקנים2"/>
    <w:basedOn w:val="19"/>
    <w:uiPriority w:val="99"/>
    <w:rsid w:val="00DE1C00"/>
    <w:pPr>
      <w:spacing w:before="240" w:line="240" w:lineRule="auto"/>
      <w:ind w:left="2126" w:right="2126" w:hanging="1559"/>
    </w:pPr>
    <w:rPr>
      <w:smallCaps w:val="0"/>
      <w:sz w:val="24"/>
    </w:rPr>
  </w:style>
  <w:style w:type="paragraph" w:customStyle="1" w:styleId="1a">
    <w:name w:val="תוכן ענינים 1"/>
    <w:basedOn w:val="a2"/>
    <w:next w:val="a2"/>
    <w:uiPriority w:val="99"/>
    <w:rsid w:val="00DE1C00"/>
    <w:pPr>
      <w:pageBreakBefore/>
    </w:pPr>
    <w:rPr>
      <w:rFonts w:cs="David"/>
      <w:sz w:val="24"/>
    </w:rPr>
  </w:style>
  <w:style w:type="paragraph" w:customStyle="1" w:styleId="72">
    <w:name w:val="פ7"/>
    <w:basedOn w:val="7"/>
    <w:uiPriority w:val="99"/>
    <w:rsid w:val="00DE1C00"/>
    <w:pPr>
      <w:widowControl/>
      <w:numPr>
        <w:ilvl w:val="12"/>
      </w:numPr>
      <w:tabs>
        <w:tab w:val="num" w:pos="0"/>
      </w:tabs>
      <w:bidi/>
      <w:spacing w:before="240" w:after="60"/>
      <w:ind w:left="3742" w:hanging="1296"/>
    </w:pPr>
    <w:rPr>
      <w:rFonts w:eastAsia="Times New Roman" w:cs="David"/>
      <w:b w:val="0"/>
      <w:bCs w:val="0"/>
      <w:caps w:val="0"/>
      <w:spacing w:val="0"/>
    </w:rPr>
  </w:style>
  <w:style w:type="paragraph" w:customStyle="1" w:styleId="73">
    <w:name w:val="פסקה 7"/>
    <w:basedOn w:val="72"/>
    <w:uiPriority w:val="99"/>
    <w:rsid w:val="00DE1C00"/>
  </w:style>
  <w:style w:type="paragraph" w:customStyle="1" w:styleId="1b">
    <w:name w:val="פיסקת רשימה1"/>
    <w:basedOn w:val="a2"/>
    <w:uiPriority w:val="99"/>
    <w:rsid w:val="00DE1C00"/>
    <w:pPr>
      <w:spacing w:after="200" w:line="276" w:lineRule="auto"/>
      <w:ind w:left="720"/>
      <w:jc w:val="left"/>
    </w:pPr>
    <w:rPr>
      <w:rFonts w:ascii="Calibri" w:hAnsi="Calibri" w:cs="Arial"/>
      <w:sz w:val="22"/>
      <w:szCs w:val="22"/>
      <w:lang w:eastAsia="en-US"/>
    </w:rPr>
  </w:style>
  <w:style w:type="paragraph" w:customStyle="1" w:styleId="xx">
    <w:name w:val="xxמלאה"/>
    <w:basedOn w:val="a2"/>
    <w:uiPriority w:val="99"/>
    <w:rsid w:val="00DE1C00"/>
    <w:pPr>
      <w:spacing w:before="120"/>
      <w:ind w:left="709" w:right="709"/>
    </w:pPr>
    <w:rPr>
      <w:rFonts w:cs="David"/>
      <w:sz w:val="22"/>
    </w:rPr>
  </w:style>
  <w:style w:type="paragraph" w:customStyle="1" w:styleId="3f">
    <w:name w:val="כותרת רמה 3"/>
    <w:basedOn w:val="3"/>
    <w:link w:val="3f0"/>
    <w:uiPriority w:val="99"/>
    <w:rsid w:val="00DE1C00"/>
    <w:pPr>
      <w:keepNext/>
      <w:widowControl/>
      <w:tabs>
        <w:tab w:val="left" w:pos="1082"/>
        <w:tab w:val="left" w:pos="1178"/>
      </w:tabs>
      <w:spacing w:before="0" w:after="120" w:line="300" w:lineRule="atLeast"/>
      <w:ind w:left="720" w:hanging="720"/>
    </w:pPr>
    <w:rPr>
      <w:rFonts w:ascii="Arial" w:eastAsia="Times New Roman" w:hAnsi="Arial"/>
      <w:bCs w:val="0"/>
      <w:caps w:val="0"/>
      <w:spacing w:val="0"/>
      <w:szCs w:val="20"/>
      <w:lang w:val="x-none" w:eastAsia="x-none"/>
    </w:rPr>
  </w:style>
  <w:style w:type="character" w:customStyle="1" w:styleId="3f0">
    <w:name w:val="כותרת רמה 3 תו"/>
    <w:link w:val="3f"/>
    <w:uiPriority w:val="99"/>
    <w:rsid w:val="00DE1C00"/>
    <w:rPr>
      <w:rFonts w:ascii="Arial" w:eastAsia="Times New Roman" w:hAnsi="Arial" w:cs="Times New Roman"/>
      <w:b/>
      <w:sz w:val="24"/>
      <w:szCs w:val="20"/>
      <w:lang w:val="x-none" w:eastAsia="x-none"/>
    </w:rPr>
  </w:style>
  <w:style w:type="paragraph" w:customStyle="1" w:styleId="3f1">
    <w:name w:val="רגיל 3"/>
    <w:basedOn w:val="a2"/>
    <w:link w:val="3f2"/>
    <w:uiPriority w:val="99"/>
    <w:rsid w:val="00DE1C00"/>
    <w:pPr>
      <w:spacing w:before="240" w:line="312" w:lineRule="auto"/>
      <w:ind w:left="1077"/>
    </w:pPr>
    <w:rPr>
      <w:rFonts w:cs="Times New Roman"/>
      <w:sz w:val="24"/>
      <w:szCs w:val="20"/>
      <w:lang w:val="x-none" w:eastAsia="x-none"/>
    </w:rPr>
  </w:style>
  <w:style w:type="paragraph" w:customStyle="1" w:styleId="4-">
    <w:name w:val="סעיף 4 - רצוף"/>
    <w:basedOn w:val="a2"/>
    <w:link w:val="4-0"/>
    <w:uiPriority w:val="99"/>
    <w:rsid w:val="00DE1C00"/>
    <w:pPr>
      <w:widowControl w:val="0"/>
      <w:tabs>
        <w:tab w:val="left" w:pos="1814"/>
        <w:tab w:val="num" w:pos="2012"/>
      </w:tabs>
      <w:spacing w:before="240" w:after="60" w:line="312" w:lineRule="auto"/>
      <w:ind w:left="1814" w:hanging="737"/>
      <w:outlineLvl w:val="2"/>
    </w:pPr>
    <w:rPr>
      <w:rFonts w:cs="Times New Roman"/>
      <w:sz w:val="24"/>
      <w:szCs w:val="20"/>
      <w:lang w:val="x-none" w:eastAsia="x-none"/>
    </w:rPr>
  </w:style>
  <w:style w:type="paragraph" w:customStyle="1" w:styleId="3f3">
    <w:name w:val="כותרת 3 רצוף"/>
    <w:basedOn w:val="3"/>
    <w:uiPriority w:val="99"/>
    <w:rsid w:val="00DE1C00"/>
    <w:pPr>
      <w:widowControl/>
      <w:tabs>
        <w:tab w:val="num" w:pos="1077"/>
        <w:tab w:val="left" w:pos="1178"/>
      </w:tabs>
      <w:spacing w:line="312" w:lineRule="auto"/>
      <w:ind w:left="1077" w:hanging="623"/>
    </w:pPr>
    <w:rPr>
      <w:rFonts w:eastAsia="Times New Roman" w:cs="David"/>
      <w:b w:val="0"/>
      <w:caps w:val="0"/>
      <w:spacing w:val="0"/>
    </w:rPr>
  </w:style>
  <w:style w:type="paragraph" w:customStyle="1" w:styleId="5-">
    <w:name w:val="סעיף 5 - רצוף"/>
    <w:basedOn w:val="4-"/>
    <w:uiPriority w:val="99"/>
    <w:rsid w:val="00DE1C00"/>
    <w:pPr>
      <w:tabs>
        <w:tab w:val="clear" w:pos="2012"/>
        <w:tab w:val="num" w:pos="2722"/>
      </w:tabs>
      <w:ind w:left="2722" w:hanging="908"/>
    </w:pPr>
  </w:style>
  <w:style w:type="character" w:customStyle="1" w:styleId="3f2">
    <w:name w:val="רגיל 3 תו"/>
    <w:link w:val="3f1"/>
    <w:uiPriority w:val="99"/>
    <w:rsid w:val="00DE1C00"/>
    <w:rPr>
      <w:rFonts w:ascii="Times New Roman" w:eastAsia="Times New Roman" w:hAnsi="Times New Roman" w:cs="Times New Roman"/>
      <w:sz w:val="24"/>
      <w:szCs w:val="20"/>
      <w:lang w:val="x-none" w:eastAsia="x-none"/>
    </w:rPr>
  </w:style>
  <w:style w:type="character" w:customStyle="1" w:styleId="4-0">
    <w:name w:val="סעיף 4 - רצוף תו"/>
    <w:link w:val="4-"/>
    <w:uiPriority w:val="99"/>
    <w:rsid w:val="00DE1C00"/>
    <w:rPr>
      <w:rFonts w:ascii="Times New Roman" w:eastAsia="Times New Roman" w:hAnsi="Times New Roman" w:cs="Times New Roman"/>
      <w:sz w:val="24"/>
      <w:szCs w:val="20"/>
      <w:lang w:val="x-none" w:eastAsia="x-none"/>
    </w:rPr>
  </w:style>
  <w:style w:type="paragraph" w:customStyle="1" w:styleId="1225-Tahoma">
    <w:name w:val="סגנון 1.2.2. סעיף 5 - רצוף + (לטיני) Tahoma"/>
    <w:basedOn w:val="a2"/>
    <w:link w:val="1225-Tahoma0"/>
    <w:uiPriority w:val="99"/>
    <w:rsid w:val="00DE1C00"/>
    <w:pPr>
      <w:widowControl w:val="0"/>
      <w:tabs>
        <w:tab w:val="num" w:pos="1440"/>
      </w:tabs>
      <w:spacing w:before="240" w:after="60" w:line="312" w:lineRule="auto"/>
      <w:ind w:left="1440" w:hanging="360"/>
      <w:jc w:val="left"/>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DE1C00"/>
    <w:rPr>
      <w:rFonts w:ascii="Times New Roman" w:eastAsia="Times New Roman" w:hAnsi="Times New Roman" w:cs="Times New Roman"/>
      <w:sz w:val="24"/>
      <w:szCs w:val="20"/>
      <w:lang w:val="x-none" w:eastAsia="x-none"/>
    </w:rPr>
  </w:style>
  <w:style w:type="paragraph" w:customStyle="1" w:styleId="MAT">
    <w:name w:val="MAT"/>
    <w:basedOn w:val="a2"/>
    <w:uiPriority w:val="99"/>
    <w:rsid w:val="00DE1C00"/>
    <w:pPr>
      <w:overflowPunct w:val="0"/>
      <w:autoSpaceDE w:val="0"/>
      <w:autoSpaceDN w:val="0"/>
      <w:adjustRightInd w:val="0"/>
      <w:jc w:val="left"/>
      <w:textAlignment w:val="baseline"/>
    </w:pPr>
    <w:rPr>
      <w:rFonts w:cs="David"/>
      <w:sz w:val="20"/>
      <w:lang w:eastAsia="en-US"/>
    </w:rPr>
  </w:style>
  <w:style w:type="paragraph" w:customStyle="1" w:styleId="AlphaList3">
    <w:name w:val="Alpha List 3"/>
    <w:basedOn w:val="a2"/>
    <w:uiPriority w:val="99"/>
    <w:rsid w:val="00DE1C00"/>
    <w:pPr>
      <w:numPr>
        <w:numId w:val="22"/>
      </w:numPr>
      <w:spacing w:before="120" w:line="320" w:lineRule="exact"/>
      <w:ind w:left="0" w:right="1245"/>
    </w:pPr>
    <w:rPr>
      <w:rFonts w:cs="David"/>
      <w:sz w:val="22"/>
    </w:rPr>
  </w:style>
  <w:style w:type="paragraph" w:customStyle="1" w:styleId="afff9">
    <w:name w:val="נירהקטן"/>
    <w:basedOn w:val="a2"/>
    <w:uiPriority w:val="99"/>
    <w:rsid w:val="00DE1C00"/>
    <w:pPr>
      <w:tabs>
        <w:tab w:val="left" w:pos="2210"/>
      </w:tabs>
      <w:jc w:val="left"/>
    </w:pPr>
    <w:rPr>
      <w:rFonts w:ascii="Arial" w:hAnsi="Arial" w:cs="David"/>
      <w:sz w:val="24"/>
      <w:lang w:eastAsia="en-US"/>
    </w:rPr>
  </w:style>
  <w:style w:type="paragraph" w:customStyle="1" w:styleId="1c">
    <w:name w:val="סיעוף שני1"/>
    <w:basedOn w:val="aa"/>
    <w:next w:val="a"/>
    <w:autoRedefine/>
    <w:uiPriority w:val="99"/>
    <w:rsid w:val="00DE1C00"/>
    <w:pPr>
      <w:spacing w:before="0" w:after="0"/>
      <w:ind w:left="936"/>
      <w:contextualSpacing w:val="0"/>
    </w:pPr>
    <w:rPr>
      <w:rFonts w:eastAsia="Times New Roman" w:cs="David"/>
      <w:bCs/>
      <w:sz w:val="32"/>
      <w:szCs w:val="32"/>
    </w:rPr>
  </w:style>
  <w:style w:type="paragraph" w:customStyle="1" w:styleId="5a">
    <w:name w:val="סגנון5"/>
    <w:basedOn w:val="2d"/>
    <w:uiPriority w:val="99"/>
    <w:rsid w:val="00DE1C00"/>
    <w:pPr>
      <w:tabs>
        <w:tab w:val="num" w:pos="1437"/>
      </w:tabs>
      <w:overflowPunct/>
      <w:autoSpaceDE/>
      <w:autoSpaceDN/>
      <w:adjustRightInd/>
      <w:spacing w:before="120"/>
      <w:ind w:left="1418" w:right="1418" w:hanging="341"/>
    </w:pPr>
    <w:rPr>
      <w:rFonts w:ascii="Comic Sans MS" w:hAnsi="Comic Sans MS" w:cs="Narkisim"/>
      <w:noProof/>
      <w:sz w:val="22"/>
    </w:rPr>
  </w:style>
  <w:style w:type="character" w:customStyle="1" w:styleId="RonnyBase1">
    <w:name w:val="RonnyBase תו1"/>
    <w:link w:val="RonnyBase0"/>
    <w:uiPriority w:val="99"/>
    <w:rsid w:val="00DE1C00"/>
    <w:rPr>
      <w:rFonts w:ascii="Times New Roman" w:eastAsia="Times New Roman" w:hAnsi="Times New Roman" w:cs="David"/>
    </w:rPr>
  </w:style>
  <w:style w:type="paragraph" w:customStyle="1" w:styleId="110">
    <w:name w:val="סגנון1.1"/>
    <w:basedOn w:val="a2"/>
    <w:uiPriority w:val="99"/>
    <w:rsid w:val="00DE1C00"/>
    <w:pPr>
      <w:keepNext/>
      <w:keepLines/>
      <w:spacing w:before="120" w:after="120"/>
      <w:ind w:right="969"/>
      <w:jc w:val="left"/>
      <w:outlineLvl w:val="1"/>
    </w:pPr>
    <w:rPr>
      <w:rFonts w:cs="David"/>
      <w:b/>
      <w:bCs/>
      <w:sz w:val="24"/>
      <w:szCs w:val="28"/>
      <w:lang w:eastAsia="en-US"/>
    </w:rPr>
  </w:style>
  <w:style w:type="paragraph" w:customStyle="1" w:styleId="Char0">
    <w:name w:val="Char"/>
    <w:basedOn w:val="a2"/>
    <w:uiPriority w:val="99"/>
    <w:rsid w:val="00DE1C00"/>
    <w:pPr>
      <w:bidi w:val="0"/>
      <w:spacing w:after="160" w:line="240" w:lineRule="exact"/>
    </w:pPr>
    <w:rPr>
      <w:rFonts w:ascii="Verdana" w:hAnsi="Verdana"/>
      <w:sz w:val="16"/>
      <w:szCs w:val="20"/>
      <w:lang w:eastAsia="en-US" w:bidi="ar-SA"/>
    </w:rPr>
  </w:style>
  <w:style w:type="paragraph" w:customStyle="1" w:styleId="Normal4">
    <w:name w:val="Normal4"/>
    <w:basedOn w:val="RonnyBase0"/>
    <w:uiPriority w:val="99"/>
    <w:rsid w:val="00DE1C00"/>
    <w:pPr>
      <w:keepLines w:val="0"/>
      <w:numPr>
        <w:numId w:val="21"/>
      </w:numPr>
      <w:tabs>
        <w:tab w:val="clear" w:pos="926"/>
        <w:tab w:val="num" w:pos="360"/>
        <w:tab w:val="num" w:pos="1140"/>
      </w:tabs>
      <w:spacing w:before="0" w:line="360" w:lineRule="auto"/>
      <w:ind w:left="1192" w:firstLine="0"/>
    </w:pPr>
    <w:rPr>
      <w:rFonts w:cs="Times New Roman"/>
      <w:sz w:val="24"/>
      <w:szCs w:val="20"/>
    </w:rPr>
  </w:style>
  <w:style w:type="character" w:customStyle="1" w:styleId="afffa">
    <w:name w:val="תואר תו"/>
    <w:uiPriority w:val="99"/>
    <w:rsid w:val="00DE1C00"/>
    <w:rPr>
      <w:rFonts w:cs="David"/>
      <w:noProof/>
      <w:szCs w:val="24"/>
      <w:u w:val="single"/>
    </w:rPr>
  </w:style>
  <w:style w:type="paragraph" w:customStyle="1" w:styleId="afffb">
    <w:name w:val="כותרת"/>
    <w:basedOn w:val="a2"/>
    <w:uiPriority w:val="99"/>
    <w:rsid w:val="00DE1C00"/>
    <w:pPr>
      <w:overflowPunct w:val="0"/>
      <w:autoSpaceDE w:val="0"/>
      <w:autoSpaceDN w:val="0"/>
      <w:adjustRightInd w:val="0"/>
      <w:spacing w:before="120" w:after="120"/>
      <w:jc w:val="center"/>
      <w:textAlignment w:val="baseline"/>
    </w:pPr>
    <w:rPr>
      <w:rFonts w:cs="David"/>
      <w:b/>
      <w:bCs/>
      <w:sz w:val="20"/>
      <w:szCs w:val="36"/>
    </w:rPr>
  </w:style>
  <w:style w:type="paragraph" w:customStyle="1" w:styleId="afffc">
    <w:name w:val="כותרות"/>
    <w:basedOn w:val="a2"/>
    <w:uiPriority w:val="99"/>
    <w:rsid w:val="00DE1C00"/>
    <w:pPr>
      <w:overflowPunct w:val="0"/>
      <w:autoSpaceDE w:val="0"/>
      <w:autoSpaceDN w:val="0"/>
      <w:adjustRightInd w:val="0"/>
      <w:jc w:val="center"/>
      <w:textAlignment w:val="baseline"/>
    </w:pPr>
    <w:rPr>
      <w:rFonts w:cs="David"/>
      <w:sz w:val="20"/>
    </w:rPr>
  </w:style>
  <w:style w:type="paragraph" w:customStyle="1" w:styleId="afffd">
    <w:name w:val="הואיל"/>
    <w:basedOn w:val="afffc"/>
    <w:uiPriority w:val="99"/>
    <w:rsid w:val="00DE1C00"/>
    <w:pPr>
      <w:spacing w:before="120" w:after="120"/>
      <w:ind w:left="799" w:hanging="799"/>
      <w:jc w:val="both"/>
    </w:pPr>
  </w:style>
  <w:style w:type="paragraph" w:customStyle="1" w:styleId="N1">
    <w:name w:val="N1"/>
    <w:basedOn w:val="a2"/>
    <w:next w:val="2"/>
    <w:uiPriority w:val="99"/>
    <w:rsid w:val="00DE1C00"/>
    <w:pPr>
      <w:overflowPunct w:val="0"/>
      <w:autoSpaceDE w:val="0"/>
      <w:autoSpaceDN w:val="0"/>
      <w:adjustRightInd w:val="0"/>
      <w:spacing w:before="120" w:after="120"/>
      <w:ind w:left="709"/>
      <w:textAlignment w:val="baseline"/>
    </w:pPr>
    <w:rPr>
      <w:rFonts w:cs="David"/>
      <w:sz w:val="20"/>
    </w:rPr>
  </w:style>
  <w:style w:type="paragraph" w:customStyle="1" w:styleId="2f1">
    <w:name w:val="פיסקת רשימה2"/>
    <w:basedOn w:val="a2"/>
    <w:uiPriority w:val="99"/>
    <w:rsid w:val="00DE1C00"/>
    <w:pPr>
      <w:ind w:left="720"/>
      <w:jc w:val="left"/>
    </w:pPr>
    <w:rPr>
      <w:sz w:val="24"/>
    </w:rPr>
  </w:style>
  <w:style w:type="paragraph" w:customStyle="1" w:styleId="5b">
    <w:name w:val="ממוספר 5 תו תו תו תו תו"/>
    <w:basedOn w:val="48"/>
    <w:uiPriority w:val="99"/>
    <w:rsid w:val="00DE1C00"/>
    <w:pPr>
      <w:tabs>
        <w:tab w:val="clear" w:pos="1192"/>
        <w:tab w:val="left" w:pos="1759"/>
      </w:tabs>
      <w:ind w:left="1759" w:hanging="1276"/>
    </w:pPr>
    <w:rPr>
      <w:noProof/>
      <w:lang w:eastAsia="he-IL"/>
    </w:rPr>
  </w:style>
  <w:style w:type="paragraph" w:customStyle="1" w:styleId="48">
    <w:name w:val="ממוספר 4"/>
    <w:basedOn w:val="3f4"/>
    <w:uiPriority w:val="99"/>
    <w:rsid w:val="00DE1C00"/>
    <w:pPr>
      <w:tabs>
        <w:tab w:val="clear" w:pos="1050"/>
        <w:tab w:val="num" w:pos="360"/>
        <w:tab w:val="left" w:pos="1192"/>
      </w:tabs>
    </w:pPr>
  </w:style>
  <w:style w:type="paragraph" w:customStyle="1" w:styleId="3f4">
    <w:name w:val="ממוספר 3"/>
    <w:basedOn w:val="3"/>
    <w:next w:val="a2"/>
    <w:link w:val="3f5"/>
    <w:uiPriority w:val="99"/>
    <w:rsid w:val="00DE1C00"/>
    <w:pPr>
      <w:tabs>
        <w:tab w:val="left" w:pos="1050"/>
      </w:tabs>
      <w:spacing w:after="60"/>
      <w:ind w:left="1224" w:hanging="504"/>
    </w:pPr>
    <w:rPr>
      <w:rFonts w:eastAsia="Times New Roman" w:cs="David"/>
      <w:bCs w:val="0"/>
      <w:caps w:val="0"/>
      <w:spacing w:val="0"/>
    </w:rPr>
  </w:style>
  <w:style w:type="character" w:customStyle="1" w:styleId="3f5">
    <w:name w:val="ממוספר 3 תו"/>
    <w:link w:val="3f4"/>
    <w:uiPriority w:val="99"/>
    <w:rsid w:val="00DE1C00"/>
    <w:rPr>
      <w:rFonts w:asciiTheme="minorBidi" w:eastAsia="Times New Roman" w:hAnsiTheme="minorBidi" w:cs="David"/>
      <w:b/>
      <w:sz w:val="24"/>
      <w:szCs w:val="24"/>
    </w:rPr>
  </w:style>
  <w:style w:type="paragraph" w:customStyle="1" w:styleId="63">
    <w:name w:val="ממוספר 6 תו תו תו"/>
    <w:basedOn w:val="5b"/>
    <w:uiPriority w:val="99"/>
    <w:rsid w:val="00DE1C00"/>
    <w:pPr>
      <w:tabs>
        <w:tab w:val="left" w:pos="1901"/>
      </w:tabs>
      <w:ind w:left="1901"/>
    </w:pPr>
  </w:style>
  <w:style w:type="paragraph" w:customStyle="1" w:styleId="3f6">
    <w:name w:val="כותרת 3 חדש"/>
    <w:basedOn w:val="3f4"/>
    <w:next w:val="a2"/>
    <w:uiPriority w:val="99"/>
    <w:rsid w:val="00DE1C00"/>
    <w:pPr>
      <w:keepNext/>
      <w:keepLines/>
      <w:widowControl/>
      <w:numPr>
        <w:ilvl w:val="0"/>
        <w:numId w:val="0"/>
      </w:numPr>
      <w:spacing w:before="240"/>
      <w:ind w:left="1224" w:hanging="504"/>
    </w:pPr>
    <w:rPr>
      <w:b w:val="0"/>
      <w:bCs/>
      <w:sz w:val="32"/>
      <w:szCs w:val="32"/>
    </w:rPr>
  </w:style>
  <w:style w:type="character" w:customStyle="1" w:styleId="NormalWeb1">
    <w:name w:val="Normal (Web)‎ תו"/>
    <w:uiPriority w:val="99"/>
    <w:rsid w:val="00DE1C00"/>
    <w:rPr>
      <w:sz w:val="24"/>
      <w:szCs w:val="24"/>
    </w:rPr>
  </w:style>
  <w:style w:type="character" w:customStyle="1" w:styleId="FootnoteTextChar">
    <w:name w:val="Footnote Text Char"/>
    <w:uiPriority w:val="99"/>
    <w:semiHidden/>
    <w:rsid w:val="00DE1C00"/>
    <w:rPr>
      <w:sz w:val="20"/>
    </w:rPr>
  </w:style>
  <w:style w:type="character" w:customStyle="1" w:styleId="FootnoteTextChar1">
    <w:name w:val="Footnote Text Char1"/>
    <w:uiPriority w:val="99"/>
    <w:semiHidden/>
    <w:rsid w:val="00DE1C00"/>
    <w:rPr>
      <w:rFonts w:cs="Times New Roman"/>
      <w:sz w:val="20"/>
      <w:szCs w:val="20"/>
    </w:rPr>
  </w:style>
  <w:style w:type="paragraph" w:customStyle="1" w:styleId="Paragraph1">
    <w:name w:val="Paragraph 1"/>
    <w:basedOn w:val="a2"/>
    <w:uiPriority w:val="99"/>
    <w:rsid w:val="00DE1C00"/>
    <w:pPr>
      <w:keepNext/>
      <w:keepLines/>
      <w:spacing w:before="120" w:after="120"/>
      <w:ind w:left="470"/>
    </w:pPr>
    <w:rPr>
      <w:rFonts w:cs="Narkisim"/>
      <w:sz w:val="22"/>
      <w:lang w:eastAsia="en-US"/>
    </w:rPr>
  </w:style>
  <w:style w:type="character" w:styleId="afffe">
    <w:name w:val="Strong"/>
    <w:uiPriority w:val="99"/>
    <w:qFormat/>
    <w:rsid w:val="00DE1C00"/>
    <w:rPr>
      <w:rFonts w:cs="Times New Roman"/>
      <w:b/>
      <w:bCs/>
    </w:rPr>
  </w:style>
  <w:style w:type="paragraph" w:customStyle="1" w:styleId="DefaultParagraphFont">
    <w:name w:val="Default Paragraph Font תו תו"/>
    <w:basedOn w:val="a2"/>
    <w:uiPriority w:val="99"/>
    <w:rsid w:val="00DE1C00"/>
    <w:pPr>
      <w:bidi w:val="0"/>
      <w:spacing w:after="160" w:line="240" w:lineRule="exact"/>
    </w:pPr>
    <w:rPr>
      <w:rFonts w:ascii="Verdana" w:hAnsi="Verdana"/>
      <w:sz w:val="16"/>
      <w:szCs w:val="20"/>
      <w:lang w:eastAsia="en-US" w:bidi="ar-SA"/>
    </w:rPr>
  </w:style>
  <w:style w:type="character" w:customStyle="1" w:styleId="1d">
    <w:name w:val="תו1"/>
    <w:uiPriority w:val="99"/>
    <w:rsid w:val="00DE1C00"/>
    <w:rPr>
      <w:rFonts w:cs="Narkisim"/>
      <w:b/>
      <w:bCs/>
      <w:sz w:val="28"/>
      <w:szCs w:val="28"/>
      <w:lang w:val="en-US" w:eastAsia="en-US" w:bidi="he-IL"/>
    </w:rPr>
  </w:style>
  <w:style w:type="paragraph" w:customStyle="1" w:styleId="DefaultParagraphFontCharChar">
    <w:name w:val="Default Paragraph Font Char Char"/>
    <w:basedOn w:val="a2"/>
    <w:uiPriority w:val="99"/>
    <w:rsid w:val="00DE1C00"/>
    <w:pPr>
      <w:bidi w:val="0"/>
      <w:spacing w:after="160" w:line="240" w:lineRule="exact"/>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DE1C00"/>
    <w:pPr>
      <w:keepNext/>
      <w:spacing w:after="240"/>
      <w:ind w:right="-1627" w:hanging="360"/>
    </w:pPr>
    <w:rPr>
      <w:rFonts w:eastAsia="Times New Roman" w:cs="David"/>
      <w:b w:val="0"/>
      <w:bCs w:val="0"/>
      <w:caps w:val="0"/>
      <w:spacing w:val="0"/>
      <w:lang w:eastAsia="he-IL"/>
    </w:rPr>
  </w:style>
  <w:style w:type="paragraph" w:customStyle="1" w:styleId="3f7">
    <w:name w:val="רמה 3"/>
    <w:basedOn w:val="a2"/>
    <w:uiPriority w:val="99"/>
    <w:rsid w:val="00DE1C00"/>
    <w:pPr>
      <w:keepNext/>
      <w:tabs>
        <w:tab w:val="num" w:pos="1474"/>
      </w:tabs>
      <w:spacing w:before="120"/>
      <w:ind w:left="1474" w:hanging="754"/>
    </w:pPr>
    <w:rPr>
      <w:rFonts w:eastAsia="MS Mincho" w:cs="David"/>
      <w:sz w:val="22"/>
      <w:lang w:eastAsia="ja-JP"/>
    </w:rPr>
  </w:style>
  <w:style w:type="paragraph" w:customStyle="1" w:styleId="affff">
    <w:name w:val="כותרת הסכם"/>
    <w:basedOn w:val="a2"/>
    <w:uiPriority w:val="99"/>
    <w:rsid w:val="00DE1C00"/>
    <w:pPr>
      <w:keepNext/>
      <w:spacing w:before="120"/>
      <w:jc w:val="center"/>
    </w:pPr>
    <w:rPr>
      <w:rFonts w:eastAsia="MS Mincho" w:cs="David"/>
      <w:b/>
      <w:bCs/>
      <w:sz w:val="22"/>
      <w:lang w:eastAsia="ja-JP"/>
    </w:rPr>
  </w:style>
  <w:style w:type="paragraph" w:customStyle="1" w:styleId="Char1">
    <w:name w:val="Char1"/>
    <w:basedOn w:val="a2"/>
    <w:uiPriority w:val="99"/>
    <w:rsid w:val="00DE1C00"/>
    <w:pPr>
      <w:bidi w:val="0"/>
      <w:spacing w:after="160" w:line="240" w:lineRule="exact"/>
    </w:pPr>
    <w:rPr>
      <w:rFonts w:ascii="Verdana" w:hAnsi="Verdana"/>
      <w:sz w:val="16"/>
      <w:szCs w:val="20"/>
      <w:lang w:eastAsia="en-US" w:bidi="ar-SA"/>
    </w:rPr>
  </w:style>
  <w:style w:type="character" w:customStyle="1" w:styleId="affff0">
    <w:name w:val="טקסט בסיסי תו תו"/>
    <w:uiPriority w:val="99"/>
    <w:rsid w:val="00DE1C00"/>
    <w:rPr>
      <w:rFonts w:cs="Narkisim"/>
      <w:sz w:val="24"/>
      <w:szCs w:val="24"/>
      <w:lang w:val="en-US" w:eastAsia="en-US" w:bidi="he-IL"/>
    </w:rPr>
  </w:style>
  <w:style w:type="paragraph" w:customStyle="1" w:styleId="N2">
    <w:name w:val="N2"/>
    <w:basedOn w:val="a2"/>
    <w:uiPriority w:val="99"/>
    <w:rsid w:val="00DE1C00"/>
    <w:pPr>
      <w:overflowPunct w:val="0"/>
      <w:autoSpaceDE w:val="0"/>
      <w:autoSpaceDN w:val="0"/>
      <w:adjustRightInd w:val="0"/>
      <w:spacing w:before="120" w:after="120"/>
      <w:ind w:left="1418"/>
      <w:textAlignment w:val="baseline"/>
    </w:pPr>
    <w:rPr>
      <w:rFonts w:cs="David"/>
      <w:sz w:val="20"/>
    </w:rPr>
  </w:style>
  <w:style w:type="paragraph" w:customStyle="1" w:styleId="font5">
    <w:name w:val="font5"/>
    <w:basedOn w:val="a2"/>
    <w:rsid w:val="00DE1C00"/>
    <w:pPr>
      <w:bidi w:val="0"/>
      <w:spacing w:before="100" w:beforeAutospacing="1" w:after="100" w:afterAutospacing="1"/>
      <w:jc w:val="left"/>
    </w:pPr>
    <w:rPr>
      <w:rFonts w:cs="David"/>
      <w:color w:val="000000"/>
      <w:sz w:val="24"/>
      <w:lang w:eastAsia="en-US"/>
    </w:rPr>
  </w:style>
  <w:style w:type="paragraph" w:customStyle="1" w:styleId="font6">
    <w:name w:val="font6"/>
    <w:basedOn w:val="a2"/>
    <w:rsid w:val="00DE1C00"/>
    <w:pPr>
      <w:bidi w:val="0"/>
      <w:spacing w:before="100" w:beforeAutospacing="1" w:after="100" w:afterAutospacing="1"/>
      <w:jc w:val="left"/>
    </w:pPr>
    <w:rPr>
      <w:rFonts w:cs="Times New Roman"/>
      <w:color w:val="000000"/>
      <w:sz w:val="24"/>
      <w:lang w:eastAsia="en-US"/>
    </w:rPr>
  </w:style>
  <w:style w:type="paragraph" w:customStyle="1" w:styleId="xl63">
    <w:name w:val="xl63"/>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4">
    <w:name w:val="xl64"/>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5">
    <w:name w:val="xl65"/>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6">
    <w:name w:val="xl66"/>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 w:val="24"/>
      <w:lang w:eastAsia="en-US"/>
    </w:rPr>
  </w:style>
  <w:style w:type="paragraph" w:customStyle="1" w:styleId="xl67">
    <w:name w:val="xl67"/>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8">
    <w:name w:val="xl68"/>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69">
    <w:name w:val="xl69"/>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0">
    <w:name w:val="xl70"/>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1">
    <w:name w:val="xl71"/>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2">
    <w:name w:val="xl72"/>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David"/>
      <w:color w:val="000000"/>
      <w:sz w:val="24"/>
      <w:lang w:eastAsia="en-US"/>
    </w:rPr>
  </w:style>
  <w:style w:type="numbering" w:styleId="111111">
    <w:name w:val="Outline List 2"/>
    <w:basedOn w:val="a5"/>
    <w:uiPriority w:val="99"/>
    <w:semiHidden/>
    <w:unhideWhenUsed/>
    <w:rsid w:val="00DE1C00"/>
    <w:pPr>
      <w:numPr>
        <w:numId w:val="24"/>
      </w:numPr>
    </w:pPr>
  </w:style>
  <w:style w:type="numbering" w:customStyle="1" w:styleId="1">
    <w:name w:val="סגנון1"/>
    <w:rsid w:val="00DE1C00"/>
    <w:pPr>
      <w:numPr>
        <w:numId w:val="23"/>
      </w:numPr>
    </w:pPr>
  </w:style>
  <w:style w:type="paragraph" w:customStyle="1" w:styleId="xl73">
    <w:name w:val="xl73"/>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Normal1Title">
    <w:name w:val="Normal1 Title"/>
    <w:basedOn w:val="a2"/>
    <w:next w:val="Normal1"/>
    <w:rsid w:val="00DE1C00"/>
    <w:pPr>
      <w:spacing w:before="120" w:line="320" w:lineRule="exact"/>
      <w:ind w:left="397"/>
    </w:pPr>
    <w:rPr>
      <w:rFonts w:cs="David"/>
      <w:b/>
      <w:bCs/>
      <w:sz w:val="22"/>
    </w:rPr>
  </w:style>
  <w:style w:type="paragraph" w:customStyle="1" w:styleId="Tableofcontents1">
    <w:name w:val="Table of contents 1"/>
    <w:basedOn w:val="a2"/>
    <w:next w:val="Normal1"/>
    <w:rsid w:val="00DE1C00"/>
    <w:pPr>
      <w:spacing w:before="120" w:after="120" w:line="320" w:lineRule="exact"/>
      <w:jc w:val="center"/>
    </w:pPr>
    <w:rPr>
      <w:rFonts w:cs="David"/>
      <w:b/>
      <w:bCs/>
      <w:smallCaps/>
      <w:spacing w:val="60"/>
      <w:sz w:val="28"/>
      <w:szCs w:val="32"/>
    </w:rPr>
  </w:style>
  <w:style w:type="character" w:customStyle="1" w:styleId="1e">
    <w:name w:val="כותרת עליונה תו1"/>
    <w:aliases w:val="כותרת עליונה תו תו,Header תו תו"/>
    <w:locked/>
    <w:rsid w:val="00DE1C00"/>
    <w:rPr>
      <w:sz w:val="24"/>
      <w:szCs w:val="24"/>
      <w:lang w:eastAsia="he-IL"/>
    </w:rPr>
  </w:style>
  <w:style w:type="paragraph" w:customStyle="1" w:styleId="20">
    <w:name w:val="סגנון2"/>
    <w:basedOn w:val="3"/>
    <w:link w:val="2f2"/>
    <w:qFormat/>
    <w:rsid w:val="00DE1C00"/>
    <w:pPr>
      <w:numPr>
        <w:numId w:val="26"/>
      </w:numPr>
      <w:spacing w:before="240" w:after="60" w:line="240" w:lineRule="auto"/>
    </w:pPr>
    <w:rPr>
      <w:rFonts w:eastAsia="Times New Roman" w:cs="David"/>
      <w:bCs w:val="0"/>
      <w:caps w:val="0"/>
      <w:spacing w:val="0"/>
      <w:u w:val="single"/>
      <w:lang w:eastAsia="he-IL"/>
    </w:rPr>
  </w:style>
  <w:style w:type="character" w:customStyle="1" w:styleId="2f2">
    <w:name w:val="סגנון2 תו"/>
    <w:link w:val="20"/>
    <w:rsid w:val="00DE1C00"/>
    <w:rPr>
      <w:rFonts w:asciiTheme="minorBidi" w:eastAsia="Times New Roman" w:hAnsiTheme="minorBidi" w:cs="David"/>
      <w:b/>
      <w:sz w:val="24"/>
      <w:szCs w:val="24"/>
      <w:u w:val="single"/>
      <w:lang w:eastAsia="he-IL"/>
    </w:rPr>
  </w:style>
  <w:style w:type="paragraph" w:customStyle="1" w:styleId="StyleHeading2RightBefore0cmHanging076cmBefor">
    <w:name w:val="סגנון Style Heading 2 + Right Before:  0 cm Hanging:  0.76 cm Befor..."/>
    <w:basedOn w:val="StyleHeading2RightBefore0cmHanging076cmBefore"/>
    <w:rsid w:val="00DE1C00"/>
    <w:pPr>
      <w:keepLines/>
      <w:widowControl w:val="0"/>
      <w:numPr>
        <w:numId w:val="0"/>
      </w:numPr>
      <w:tabs>
        <w:tab w:val="num" w:pos="495"/>
      </w:tabs>
      <w:ind w:left="495" w:right="0" w:hanging="495"/>
    </w:pPr>
  </w:style>
  <w:style w:type="paragraph" w:customStyle="1" w:styleId="StyleHeading2RightBefore0cmHanging076cmBefore">
    <w:name w:val="Style Heading 2 + Right Before:  0 cm Hanging:  0.76 cm Before: ..."/>
    <w:basedOn w:val="2"/>
    <w:rsid w:val="00DE1C00"/>
    <w:pPr>
      <w:keepNext/>
      <w:widowControl/>
      <w:tabs>
        <w:tab w:val="num" w:pos="495"/>
      </w:tabs>
      <w:spacing w:after="120"/>
      <w:ind w:left="495" w:right="495" w:hanging="495"/>
    </w:pPr>
    <w:rPr>
      <w:rFonts w:eastAsia="Times New Roman" w:cs="David"/>
      <w:caps w:val="0"/>
      <w:noProof/>
      <w:spacing w:val="4"/>
      <w:lang w:eastAsia="he-IL"/>
    </w:rPr>
  </w:style>
  <w:style w:type="paragraph" w:customStyle="1" w:styleId="StyleHeading3RightBefore6ptLinespacing15lines">
    <w:name w:val="Style Heading 3 + Right Before:  6 pt Line spacing:  1.5 lines"/>
    <w:basedOn w:val="3"/>
    <w:rsid w:val="00DE1C00"/>
    <w:pPr>
      <w:keepNext/>
      <w:widowControl/>
      <w:tabs>
        <w:tab w:val="num" w:pos="1428"/>
      </w:tabs>
      <w:spacing w:after="60"/>
      <w:ind w:left="1428" w:right="495" w:hanging="720"/>
    </w:pPr>
    <w:rPr>
      <w:rFonts w:ascii="Arial" w:eastAsia="Times New Roman" w:hAnsi="Arial" w:cs="David"/>
      <w:b w:val="0"/>
      <w:caps w:val="0"/>
      <w:noProof/>
      <w:spacing w:val="0"/>
      <w:lang w:eastAsia="he-IL"/>
    </w:rPr>
  </w:style>
  <w:style w:type="paragraph" w:customStyle="1" w:styleId="StyleHeading3RightBefore6ptLinespacing15line">
    <w:name w:val="סגנון Style Heading 3 + Right Before:  6 pt Line spacing:  1.5 line..."/>
    <w:basedOn w:val="StyleHeading3RightBefore6ptLinespacing15lines"/>
    <w:autoRedefine/>
    <w:rsid w:val="00DE1C00"/>
    <w:pPr>
      <w:keepLines/>
      <w:widowControl w:val="0"/>
      <w:tabs>
        <w:tab w:val="clear" w:pos="1428"/>
      </w:tabs>
      <w:ind w:left="708" w:right="0" w:firstLine="0"/>
    </w:pPr>
    <w:rPr>
      <w:b/>
      <w:bCs w:val="0"/>
    </w:rPr>
  </w:style>
  <w:style w:type="character" w:customStyle="1" w:styleId="Normal21">
    <w:name w:val="Normal2 תו1"/>
    <w:link w:val="Normal2"/>
    <w:locked/>
    <w:rsid w:val="00DE1C00"/>
    <w:rPr>
      <w:rFonts w:ascii="Times New Roman" w:eastAsia="Times New Roman" w:hAnsi="Times New Roman" w:cs="David"/>
      <w:szCs w:val="24"/>
      <w:lang w:eastAsia="he-IL"/>
    </w:rPr>
  </w:style>
  <w:style w:type="table" w:styleId="1-1">
    <w:name w:val="Medium Shading 1 Accent 1"/>
    <w:basedOn w:val="a4"/>
    <w:uiPriority w:val="63"/>
    <w:rsid w:val="00DE1C00"/>
    <w:pPr>
      <w:spacing w:before="0"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0">
    <w:name w:val="Light Grid Accent 1"/>
    <w:basedOn w:val="a4"/>
    <w:uiPriority w:val="62"/>
    <w:rsid w:val="00DE1C00"/>
    <w:pPr>
      <w:spacing w:before="0"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Light Shading Accent 1"/>
    <w:basedOn w:val="a4"/>
    <w:uiPriority w:val="60"/>
    <w:rsid w:val="00DE1C00"/>
    <w:pPr>
      <w:spacing w:before="0"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NumberList0">
    <w:name w:val="Number List 0"/>
    <w:basedOn w:val="Normal0"/>
    <w:rsid w:val="00DE1C00"/>
    <w:pPr>
      <w:numPr>
        <w:numId w:val="16"/>
      </w:numPr>
    </w:pPr>
  </w:style>
  <w:style w:type="paragraph" w:customStyle="1" w:styleId="H1">
    <w:name w:val="H1"/>
    <w:basedOn w:val="a2"/>
    <w:next w:val="a2"/>
    <w:rsid w:val="00DE1C00"/>
    <w:pPr>
      <w:spacing w:before="240" w:after="120" w:line="320" w:lineRule="exact"/>
      <w:jc w:val="left"/>
      <w:outlineLvl w:val="0"/>
    </w:pPr>
    <w:rPr>
      <w:rFonts w:cs="David"/>
      <w:b/>
      <w:bCs/>
      <w:spacing w:val="30"/>
      <w:sz w:val="28"/>
      <w:szCs w:val="32"/>
    </w:rPr>
  </w:style>
  <w:style w:type="table" w:styleId="-12">
    <w:name w:val="Light List Accent 1"/>
    <w:basedOn w:val="a4"/>
    <w:uiPriority w:val="61"/>
    <w:rsid w:val="00DE1C00"/>
    <w:pPr>
      <w:spacing w:before="0"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5">
    <w:name w:val="כותרת .5"/>
    <w:basedOn w:val="4"/>
    <w:link w:val="5c"/>
    <w:autoRedefine/>
    <w:qFormat/>
    <w:rsid w:val="00950E3C"/>
    <w:pPr>
      <w:numPr>
        <w:ilvl w:val="3"/>
      </w:numPr>
      <w:tabs>
        <w:tab w:val="clear" w:pos="2692"/>
        <w:tab w:val="num" w:pos="1700"/>
      </w:tabs>
      <w:ind w:left="1700"/>
      <w:jc w:val="left"/>
    </w:pPr>
    <w:rPr>
      <w:rFonts w:eastAsia="Times New Roman"/>
      <w:caps w:val="0"/>
      <w:spacing w:val="0"/>
    </w:rPr>
  </w:style>
  <w:style w:type="character" w:customStyle="1" w:styleId="5c">
    <w:name w:val="כותרת .5 תו"/>
    <w:basedOn w:val="40"/>
    <w:link w:val="5"/>
    <w:rsid w:val="00950E3C"/>
    <w:rPr>
      <w:rFonts w:asciiTheme="minorBidi" w:eastAsia="Times New Roman" w:hAnsiTheme="minorBidi"/>
      <w:b/>
      <w:caps w:val="0"/>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401581"/>
    <w:pPr>
      <w:bidi/>
      <w:spacing w:before="0" w:after="0" w:line="360" w:lineRule="auto"/>
      <w:jc w:val="both"/>
    </w:pPr>
    <w:rPr>
      <w:rFonts w:ascii="Times New Roman" w:eastAsia="Times New Roman" w:hAnsi="Times New Roman"/>
      <w:sz w:val="26"/>
      <w:szCs w:val="24"/>
      <w:lang w:eastAsia="he-IL"/>
    </w:rPr>
  </w:style>
  <w:style w:type="paragraph" w:styleId="10">
    <w:name w:val="heading 1"/>
    <w:basedOn w:val="a2"/>
    <w:next w:val="a2"/>
    <w:link w:val="11"/>
    <w:autoRedefine/>
    <w:qFormat/>
    <w:rsid w:val="00E85531"/>
    <w:pPr>
      <w:widowControl w:val="0"/>
      <w:spacing w:before="120"/>
      <w:jc w:val="center"/>
      <w:outlineLvl w:val="0"/>
    </w:pPr>
    <w:rPr>
      <w:rFonts w:eastAsiaTheme="minorHAnsi"/>
      <w:b/>
      <w:bCs/>
      <w:caps/>
      <w:spacing w:val="15"/>
      <w:sz w:val="36"/>
      <w:szCs w:val="44"/>
      <w:lang w:eastAsia="en-US"/>
    </w:rPr>
  </w:style>
  <w:style w:type="paragraph" w:styleId="2">
    <w:name w:val="heading 2"/>
    <w:aliases w:val="E תו"/>
    <w:basedOn w:val="10"/>
    <w:next w:val="a2"/>
    <w:link w:val="21"/>
    <w:unhideWhenUsed/>
    <w:qFormat/>
    <w:rsid w:val="00706641"/>
    <w:pPr>
      <w:numPr>
        <w:numId w:val="42"/>
      </w:numPr>
      <w:outlineLvl w:val="1"/>
    </w:pPr>
    <w:rPr>
      <w:rFonts w:asciiTheme="minorBidi" w:hAnsiTheme="minorBidi"/>
      <w:sz w:val="24"/>
      <w:szCs w:val="24"/>
    </w:rPr>
  </w:style>
  <w:style w:type="paragraph" w:styleId="3">
    <w:name w:val="heading 3"/>
    <w:basedOn w:val="10"/>
    <w:next w:val="a2"/>
    <w:link w:val="30"/>
    <w:unhideWhenUsed/>
    <w:qFormat/>
    <w:rsid w:val="00C96F3F"/>
    <w:pPr>
      <w:numPr>
        <w:ilvl w:val="1"/>
        <w:numId w:val="42"/>
      </w:numPr>
      <w:jc w:val="both"/>
      <w:outlineLvl w:val="2"/>
    </w:pPr>
    <w:rPr>
      <w:rFonts w:asciiTheme="minorBidi" w:hAnsiTheme="minorBidi" w:cs="Times New Roman"/>
      <w:sz w:val="24"/>
      <w:szCs w:val="24"/>
    </w:rPr>
  </w:style>
  <w:style w:type="paragraph" w:styleId="4">
    <w:name w:val="heading 4"/>
    <w:aliases w:val="Heading 4 תו תו,Heading 4 תו תו תו תו,תו תו"/>
    <w:basedOn w:val="10"/>
    <w:next w:val="a2"/>
    <w:link w:val="40"/>
    <w:autoRedefine/>
    <w:unhideWhenUsed/>
    <w:qFormat/>
    <w:rsid w:val="0066120D"/>
    <w:pPr>
      <w:numPr>
        <w:ilvl w:val="2"/>
        <w:numId w:val="42"/>
      </w:numPr>
      <w:jc w:val="both"/>
      <w:outlineLvl w:val="3"/>
    </w:pPr>
    <w:rPr>
      <w:rFonts w:asciiTheme="minorBidi" w:hAnsiTheme="minorBidi"/>
      <w:bCs w:val="0"/>
      <w:sz w:val="24"/>
      <w:szCs w:val="24"/>
    </w:rPr>
  </w:style>
  <w:style w:type="paragraph" w:styleId="50">
    <w:name w:val="heading 5"/>
    <w:aliases w:val="Heading 5 תו"/>
    <w:basedOn w:val="a2"/>
    <w:next w:val="a2"/>
    <w:link w:val="51"/>
    <w:autoRedefine/>
    <w:unhideWhenUsed/>
    <w:qFormat/>
    <w:rsid w:val="006854CF"/>
    <w:pPr>
      <w:widowControl w:val="0"/>
      <w:spacing w:before="300"/>
      <w:outlineLvl w:val="4"/>
    </w:pPr>
    <w:rPr>
      <w:rFonts w:eastAsiaTheme="minorHAnsi"/>
      <w:b/>
      <w:caps/>
      <w:spacing w:val="10"/>
      <w:sz w:val="24"/>
      <w:lang w:eastAsia="en-US"/>
    </w:rPr>
  </w:style>
  <w:style w:type="paragraph" w:styleId="6">
    <w:name w:val="heading 6"/>
    <w:basedOn w:val="a2"/>
    <w:next w:val="a2"/>
    <w:link w:val="60"/>
    <w:autoRedefine/>
    <w:unhideWhenUsed/>
    <w:qFormat/>
    <w:rsid w:val="00C74C38"/>
    <w:pPr>
      <w:widowControl w:val="0"/>
      <w:numPr>
        <w:ilvl w:val="12"/>
      </w:numPr>
      <w:spacing w:before="100" w:beforeAutospacing="1" w:after="100" w:afterAutospacing="1"/>
      <w:ind w:left="1843"/>
      <w:jc w:val="left"/>
      <w:outlineLvl w:val="5"/>
    </w:pPr>
    <w:rPr>
      <w:rFonts w:asciiTheme="minorBidi" w:hAnsiTheme="minorBidi"/>
      <w:bCs/>
      <w:sz w:val="24"/>
      <w:lang w:eastAsia="en-US"/>
    </w:rPr>
  </w:style>
  <w:style w:type="paragraph" w:styleId="7">
    <w:name w:val="heading 7"/>
    <w:basedOn w:val="a2"/>
    <w:next w:val="a2"/>
    <w:link w:val="70"/>
    <w:uiPriority w:val="99"/>
    <w:unhideWhenUsed/>
    <w:qFormat/>
    <w:rsid w:val="003A1D7A"/>
    <w:pPr>
      <w:widowControl w:val="0"/>
      <w:bidi w:val="0"/>
      <w:spacing w:before="300"/>
      <w:outlineLvl w:val="6"/>
    </w:pPr>
    <w:rPr>
      <w:rFonts w:eastAsiaTheme="minorHAnsi"/>
      <w:b/>
      <w:bCs/>
      <w:caps/>
      <w:spacing w:val="10"/>
      <w:sz w:val="24"/>
      <w:lang w:eastAsia="en-US"/>
    </w:rPr>
  </w:style>
  <w:style w:type="paragraph" w:styleId="8">
    <w:name w:val="heading 8"/>
    <w:basedOn w:val="a2"/>
    <w:next w:val="a2"/>
    <w:link w:val="80"/>
    <w:uiPriority w:val="99"/>
    <w:unhideWhenUsed/>
    <w:qFormat/>
    <w:rsid w:val="00014182"/>
    <w:pPr>
      <w:bidi w:val="0"/>
      <w:spacing w:before="300"/>
      <w:outlineLvl w:val="7"/>
    </w:pPr>
    <w:rPr>
      <w:rFonts w:eastAsiaTheme="minorHAnsi"/>
      <w:caps/>
      <w:spacing w:val="10"/>
      <w:sz w:val="18"/>
      <w:szCs w:val="18"/>
      <w:lang w:eastAsia="en-US"/>
    </w:rPr>
  </w:style>
  <w:style w:type="paragraph" w:styleId="9">
    <w:name w:val="heading 9"/>
    <w:basedOn w:val="a2"/>
    <w:next w:val="a2"/>
    <w:link w:val="90"/>
    <w:uiPriority w:val="99"/>
    <w:unhideWhenUsed/>
    <w:qFormat/>
    <w:rsid w:val="00014182"/>
    <w:pPr>
      <w:bidi w:val="0"/>
      <w:spacing w:before="300"/>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E85531"/>
    <w:rPr>
      <w:rFonts w:ascii="Times New Roman" w:hAnsi="Times New Roman"/>
      <w:b/>
      <w:bCs/>
      <w:caps/>
      <w:spacing w:val="15"/>
      <w:sz w:val="36"/>
      <w:szCs w:val="44"/>
    </w:rPr>
  </w:style>
  <w:style w:type="paragraph" w:styleId="a6">
    <w:name w:val="Quote"/>
    <w:basedOn w:val="a2"/>
    <w:next w:val="a2"/>
    <w:link w:val="a7"/>
    <w:uiPriority w:val="29"/>
    <w:qFormat/>
    <w:rsid w:val="003A1D7A"/>
    <w:pPr>
      <w:widowControl w:val="0"/>
      <w:spacing w:before="120" w:after="120"/>
      <w:ind w:left="567" w:right="567"/>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aliases w:val="E תו תו"/>
    <w:basedOn w:val="a3"/>
    <w:link w:val="2"/>
    <w:rsid w:val="00706641"/>
    <w:rPr>
      <w:rFonts w:asciiTheme="minorBidi" w:hAnsiTheme="minorBidi"/>
      <w:b/>
      <w:bCs/>
      <w:caps/>
      <w:spacing w:val="15"/>
      <w:sz w:val="24"/>
      <w:szCs w:val="24"/>
    </w:rPr>
  </w:style>
  <w:style w:type="character" w:customStyle="1" w:styleId="30">
    <w:name w:val="כותרת 3 תו"/>
    <w:basedOn w:val="a3"/>
    <w:link w:val="3"/>
    <w:rsid w:val="00C96F3F"/>
    <w:rPr>
      <w:rFonts w:asciiTheme="minorBidi" w:hAnsiTheme="minorBidi" w:cs="Times New Roman"/>
      <w:b/>
      <w:bCs/>
      <w:caps/>
      <w:spacing w:val="15"/>
      <w:sz w:val="24"/>
      <w:szCs w:val="24"/>
    </w:rPr>
  </w:style>
  <w:style w:type="character" w:customStyle="1" w:styleId="40">
    <w:name w:val="כותרת 4 תו"/>
    <w:aliases w:val="Heading 4 תו תו תו,Heading 4 תו תו תו תו תו,תו תו תו"/>
    <w:basedOn w:val="a3"/>
    <w:link w:val="4"/>
    <w:rsid w:val="0066120D"/>
    <w:rPr>
      <w:rFonts w:asciiTheme="minorBidi" w:hAnsiTheme="minorBidi"/>
      <w:b/>
      <w:caps/>
      <w:spacing w:val="15"/>
      <w:sz w:val="24"/>
      <w:szCs w:val="24"/>
    </w:rPr>
  </w:style>
  <w:style w:type="character" w:customStyle="1" w:styleId="51">
    <w:name w:val="כותרת 5 תו"/>
    <w:aliases w:val="Heading 5 תו תו"/>
    <w:basedOn w:val="a3"/>
    <w:link w:val="50"/>
    <w:rsid w:val="006854CF"/>
    <w:rPr>
      <w:rFonts w:ascii="Times New Roman" w:hAnsi="Times New Roman"/>
      <w:b/>
      <w:caps/>
      <w:spacing w:val="10"/>
      <w:sz w:val="24"/>
      <w:szCs w:val="24"/>
    </w:rPr>
  </w:style>
  <w:style w:type="character" w:customStyle="1" w:styleId="60">
    <w:name w:val="כותרת 6 תו"/>
    <w:basedOn w:val="a3"/>
    <w:link w:val="6"/>
    <w:rsid w:val="00C74C38"/>
    <w:rPr>
      <w:rFonts w:asciiTheme="minorBidi" w:eastAsia="Times New Roman" w:hAnsiTheme="minorBidi"/>
      <w:bCs/>
      <w:sz w:val="24"/>
      <w:szCs w:val="24"/>
    </w:rPr>
  </w:style>
  <w:style w:type="character" w:customStyle="1" w:styleId="70">
    <w:name w:val="כותרת 7 תו"/>
    <w:basedOn w:val="a3"/>
    <w:link w:val="7"/>
    <w:uiPriority w:val="99"/>
    <w:rsid w:val="003A1D7A"/>
    <w:rPr>
      <w:rFonts w:ascii="Times New Roman" w:hAnsi="Times New Roman" w:cs="David"/>
      <w:b/>
      <w:bCs/>
      <w:caps/>
      <w:spacing w:val="10"/>
      <w:sz w:val="24"/>
      <w:szCs w:val="24"/>
    </w:rPr>
  </w:style>
  <w:style w:type="character" w:customStyle="1" w:styleId="80">
    <w:name w:val="כותרת 8 תו"/>
    <w:basedOn w:val="a3"/>
    <w:link w:val="8"/>
    <w:uiPriority w:val="99"/>
    <w:rsid w:val="00014182"/>
    <w:rPr>
      <w:caps/>
      <w:spacing w:val="10"/>
      <w:sz w:val="18"/>
      <w:szCs w:val="18"/>
    </w:rPr>
  </w:style>
  <w:style w:type="character" w:customStyle="1" w:styleId="90">
    <w:name w:val="כותרת 9 תו"/>
    <w:basedOn w:val="a3"/>
    <w:link w:val="9"/>
    <w:uiPriority w:val="99"/>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pPr>
    <w:rPr>
      <w:rFonts w:eastAsiaTheme="minorHAnsi"/>
      <w:b/>
      <w:bCs/>
      <w:color w:val="365F91" w:themeColor="accent1" w:themeShade="BF"/>
      <w:sz w:val="16"/>
      <w:szCs w:val="16"/>
      <w:lang w:eastAsia="en-US"/>
    </w:rPr>
  </w:style>
  <w:style w:type="paragraph" w:styleId="a9">
    <w:name w:val="TOC Heading"/>
    <w:basedOn w:val="10"/>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2"/>
    <w:next w:val="a2"/>
    <w:autoRedefine/>
    <w:uiPriority w:val="39"/>
    <w:unhideWhenUsed/>
    <w:qFormat/>
    <w:rsid w:val="00600BFA"/>
    <w:pPr>
      <w:widowControl w:val="0"/>
      <w:tabs>
        <w:tab w:val="right" w:leader="dot" w:pos="8296"/>
      </w:tabs>
      <w:spacing w:before="100" w:after="100"/>
    </w:pPr>
    <w:rPr>
      <w:rFonts w:eastAsiaTheme="minorHAnsi"/>
      <w:sz w:val="24"/>
      <w:lang w:eastAsia="en-US"/>
    </w:rPr>
  </w:style>
  <w:style w:type="paragraph" w:styleId="TOC2">
    <w:name w:val="toc 2"/>
    <w:basedOn w:val="a2"/>
    <w:next w:val="a2"/>
    <w:autoRedefine/>
    <w:uiPriority w:val="39"/>
    <w:unhideWhenUsed/>
    <w:qFormat/>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2"/>
    <w:next w:val="a2"/>
    <w:autoRedefine/>
    <w:uiPriority w:val="39"/>
    <w:unhideWhenUsed/>
    <w:rsid w:val="00600BFA"/>
    <w:pPr>
      <w:widowControl w:val="0"/>
      <w:spacing w:before="100" w:after="100"/>
      <w:ind w:left="720"/>
    </w:pPr>
    <w:rPr>
      <w:rFonts w:eastAsiaTheme="minorHAnsi"/>
      <w:sz w:val="24"/>
      <w:lang w:eastAsia="en-US"/>
    </w:rPr>
  </w:style>
  <w:style w:type="paragraph" w:styleId="aa">
    <w:name w:val="List Paragraph"/>
    <w:basedOn w:val="a2"/>
    <w:link w:val="ab"/>
    <w:uiPriority w:val="34"/>
    <w:qFormat/>
    <w:rsid w:val="00FE3193"/>
    <w:pPr>
      <w:spacing w:before="120" w:after="120"/>
      <w:ind w:left="720"/>
      <w:contextualSpacing/>
    </w:pPr>
    <w:rPr>
      <w:rFonts w:eastAsiaTheme="minorHAnsi"/>
      <w:sz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c">
    <w:name w:val="header"/>
    <w:basedOn w:val="a2"/>
    <w:link w:val="ad"/>
    <w:uiPriority w:val="99"/>
    <w:rsid w:val="00867907"/>
    <w:pPr>
      <w:widowControl w:val="0"/>
      <w:tabs>
        <w:tab w:val="center" w:pos="4153"/>
        <w:tab w:val="right" w:pos="8306"/>
      </w:tabs>
    </w:pPr>
    <w:rPr>
      <w:sz w:val="24"/>
    </w:rPr>
  </w:style>
  <w:style w:type="character" w:customStyle="1" w:styleId="ad">
    <w:name w:val="כותרת עליונה תו"/>
    <w:basedOn w:val="a3"/>
    <w:link w:val="ac"/>
    <w:uiPriority w:val="99"/>
    <w:rsid w:val="00867907"/>
    <w:rPr>
      <w:rFonts w:ascii="Times New Roman" w:eastAsia="Times New Roman" w:hAnsi="Times New Roman" w:cs="FrankRuehl"/>
      <w:sz w:val="24"/>
      <w:szCs w:val="26"/>
      <w:lang w:eastAsia="he-IL"/>
    </w:rPr>
  </w:style>
  <w:style w:type="character" w:styleId="Hyperlink">
    <w:name w:val="Hyperlink"/>
    <w:basedOn w:val="a3"/>
    <w:uiPriority w:val="99"/>
    <w:rsid w:val="00867907"/>
    <w:rPr>
      <w:color w:val="0000FF"/>
      <w:u w:val="single"/>
    </w:rPr>
  </w:style>
  <w:style w:type="character" w:styleId="ae">
    <w:name w:val="page number"/>
    <w:basedOn w:val="a3"/>
    <w:uiPriority w:val="99"/>
    <w:rsid w:val="00867907"/>
  </w:style>
  <w:style w:type="paragraph" w:styleId="af">
    <w:name w:val="Balloon Text"/>
    <w:basedOn w:val="a2"/>
    <w:link w:val="af0"/>
    <w:uiPriority w:val="99"/>
    <w:semiHidden/>
    <w:unhideWhenUsed/>
    <w:rsid w:val="00867907"/>
    <w:rPr>
      <w:rFonts w:ascii="Tahoma" w:hAnsi="Tahoma" w:cs="Tahoma"/>
      <w:sz w:val="16"/>
      <w:szCs w:val="16"/>
    </w:rPr>
  </w:style>
  <w:style w:type="character" w:customStyle="1" w:styleId="af0">
    <w:name w:val="טקסט בלונים תו"/>
    <w:basedOn w:val="a3"/>
    <w:link w:val="af"/>
    <w:uiPriority w:val="99"/>
    <w:semiHidden/>
    <w:rsid w:val="00867907"/>
    <w:rPr>
      <w:rFonts w:ascii="Tahoma" w:eastAsia="Times New Roman" w:hAnsi="Tahoma" w:cs="Tahoma"/>
      <w:sz w:val="16"/>
      <w:szCs w:val="16"/>
      <w:lang w:eastAsia="he-IL"/>
    </w:rPr>
  </w:style>
  <w:style w:type="paragraph" w:styleId="af1">
    <w:name w:val="footer"/>
    <w:basedOn w:val="a2"/>
    <w:link w:val="af2"/>
    <w:unhideWhenUsed/>
    <w:rsid w:val="00867907"/>
    <w:pPr>
      <w:tabs>
        <w:tab w:val="center" w:pos="4153"/>
        <w:tab w:val="right" w:pos="8306"/>
      </w:tabs>
    </w:pPr>
  </w:style>
  <w:style w:type="character" w:customStyle="1" w:styleId="af2">
    <w:name w:val="כותרת תחתונה תו"/>
    <w:basedOn w:val="a3"/>
    <w:link w:val="af1"/>
    <w:rsid w:val="00867907"/>
    <w:rPr>
      <w:rFonts w:ascii="Times New Roman" w:eastAsia="Times New Roman" w:hAnsi="Times New Roman" w:cs="FrankRuehl"/>
      <w:sz w:val="26"/>
      <w:szCs w:val="26"/>
      <w:lang w:eastAsia="he-IL"/>
    </w:rPr>
  </w:style>
  <w:style w:type="paragraph" w:customStyle="1" w:styleId="Normal0">
    <w:name w:val="Normal 0"/>
    <w:basedOn w:val="a2"/>
    <w:link w:val="Normal01"/>
    <w:rsid w:val="00DE1C00"/>
    <w:pPr>
      <w:spacing w:before="120" w:line="320" w:lineRule="exact"/>
    </w:pPr>
    <w:rPr>
      <w:rFonts w:cs="David"/>
      <w:sz w:val="22"/>
    </w:rPr>
  </w:style>
  <w:style w:type="character" w:customStyle="1" w:styleId="Normal01">
    <w:name w:val="Normal 0 תו1"/>
    <w:link w:val="Normal0"/>
    <w:locked/>
    <w:rsid w:val="00DE1C00"/>
    <w:rPr>
      <w:rFonts w:ascii="Times New Roman" w:eastAsia="Times New Roman" w:hAnsi="Times New Roman" w:cs="David"/>
      <w:szCs w:val="24"/>
      <w:lang w:eastAsia="he-IL"/>
    </w:rPr>
  </w:style>
  <w:style w:type="paragraph" w:customStyle="1" w:styleId="af3">
    <w:name w:val="טקסט בסיסי"/>
    <w:link w:val="af4"/>
    <w:rsid w:val="00DE1C00"/>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4">
    <w:name w:val="טקסט בסיסי תו"/>
    <w:link w:val="af3"/>
    <w:locked/>
    <w:rsid w:val="00DE1C00"/>
    <w:rPr>
      <w:rFonts w:ascii="Times New Roman" w:eastAsia="Times New Roman" w:hAnsi="Times New Roman" w:cs="Narkisim"/>
      <w:sz w:val="24"/>
      <w:szCs w:val="24"/>
    </w:rPr>
  </w:style>
  <w:style w:type="paragraph" w:customStyle="1" w:styleId="RonnyHeading">
    <w:name w:val="RonnyHeading"/>
    <w:basedOn w:val="af3"/>
    <w:next w:val="af3"/>
    <w:uiPriority w:val="99"/>
    <w:rsid w:val="00DE1C00"/>
    <w:pPr>
      <w:ind w:left="1040" w:right="1040" w:hanging="1134"/>
      <w:jc w:val="both"/>
    </w:pPr>
  </w:style>
  <w:style w:type="paragraph" w:styleId="NormalWeb">
    <w:name w:val="Normal (Web)"/>
    <w:basedOn w:val="a2"/>
    <w:link w:val="NormalWeb0"/>
    <w:uiPriority w:val="99"/>
    <w:rsid w:val="00DE1C00"/>
    <w:pPr>
      <w:bidi w:val="0"/>
      <w:spacing w:before="100" w:beforeAutospacing="1" w:after="100" w:afterAutospacing="1"/>
      <w:jc w:val="left"/>
    </w:pPr>
    <w:rPr>
      <w:rFonts w:cs="Times New Roman"/>
      <w:sz w:val="24"/>
      <w:lang w:eastAsia="en-US"/>
    </w:rPr>
  </w:style>
  <w:style w:type="paragraph" w:customStyle="1" w:styleId="52">
    <w:name w:val="5"/>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paragraph" w:customStyle="1" w:styleId="41">
    <w:name w:val="4"/>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paragraph" w:customStyle="1" w:styleId="31">
    <w:name w:val="3"/>
    <w:basedOn w:val="a2"/>
    <w:next w:val="af1"/>
    <w:uiPriority w:val="99"/>
    <w:rsid w:val="00DE1C00"/>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RonnyBase">
    <w:name w:val="RonnyBase תו"/>
    <w:uiPriority w:val="99"/>
    <w:rsid w:val="00DE1C00"/>
    <w:rPr>
      <w:sz w:val="22"/>
      <w:lang w:val="en-US" w:eastAsia="en-US"/>
    </w:rPr>
  </w:style>
  <w:style w:type="character" w:customStyle="1" w:styleId="RonnyHeading0">
    <w:name w:val="RonnyHeading תו"/>
    <w:uiPriority w:val="99"/>
    <w:rsid w:val="00DE1C00"/>
    <w:rPr>
      <w:rFonts w:cs="David"/>
      <w:sz w:val="22"/>
      <w:szCs w:val="22"/>
      <w:lang w:val="en-US" w:eastAsia="en-US" w:bidi="he-IL"/>
    </w:rPr>
  </w:style>
  <w:style w:type="paragraph" w:customStyle="1" w:styleId="22">
    <w:name w:val="2"/>
    <w:basedOn w:val="a2"/>
    <w:next w:val="af5"/>
    <w:uiPriority w:val="99"/>
    <w:rsid w:val="00DE1C00"/>
    <w:pPr>
      <w:jc w:val="left"/>
    </w:pPr>
    <w:rPr>
      <w:rFonts w:ascii="Courier New" w:hAnsi="Courier New" w:cs="Courier New"/>
      <w:sz w:val="20"/>
      <w:szCs w:val="20"/>
      <w:lang w:eastAsia="en-US"/>
    </w:rPr>
  </w:style>
  <w:style w:type="paragraph" w:styleId="af5">
    <w:name w:val="Plain Text"/>
    <w:basedOn w:val="a2"/>
    <w:link w:val="af6"/>
    <w:uiPriority w:val="99"/>
    <w:rsid w:val="00DE1C00"/>
    <w:pPr>
      <w:jc w:val="left"/>
    </w:pPr>
    <w:rPr>
      <w:rFonts w:ascii="Courier New" w:hAnsi="Courier New" w:cs="Courier New"/>
      <w:sz w:val="20"/>
      <w:szCs w:val="20"/>
      <w:lang w:eastAsia="en-US"/>
    </w:rPr>
  </w:style>
  <w:style w:type="character" w:customStyle="1" w:styleId="af6">
    <w:name w:val="טקסט רגיל תו"/>
    <w:basedOn w:val="a3"/>
    <w:link w:val="af5"/>
    <w:uiPriority w:val="99"/>
    <w:rsid w:val="00DE1C00"/>
    <w:rPr>
      <w:rFonts w:ascii="Courier New" w:eastAsia="Times New Roman" w:hAnsi="Courier New" w:cs="Courier New"/>
      <w:sz w:val="20"/>
      <w:szCs w:val="20"/>
    </w:rPr>
  </w:style>
  <w:style w:type="character" w:styleId="FollowedHyperlink">
    <w:name w:val="FollowedHyperlink"/>
    <w:uiPriority w:val="99"/>
    <w:rsid w:val="00DE1C00"/>
    <w:rPr>
      <w:rFonts w:cs="Times New Roman"/>
      <w:color w:val="800080"/>
      <w:u w:val="single"/>
    </w:rPr>
  </w:style>
  <w:style w:type="paragraph" w:customStyle="1" w:styleId="-2">
    <w:name w:val="טבלת דרישות - שורה"/>
    <w:basedOn w:val="a2"/>
    <w:uiPriority w:val="99"/>
    <w:rsid w:val="00DE1C00"/>
    <w:pPr>
      <w:keepLines/>
      <w:overflowPunct w:val="0"/>
      <w:autoSpaceDE w:val="0"/>
      <w:autoSpaceDN w:val="0"/>
      <w:adjustRightInd w:val="0"/>
      <w:spacing w:before="120"/>
      <w:jc w:val="left"/>
      <w:textAlignment w:val="baseline"/>
    </w:pPr>
    <w:rPr>
      <w:rFonts w:cs="David"/>
      <w:sz w:val="24"/>
    </w:rPr>
  </w:style>
  <w:style w:type="paragraph" w:styleId="af7">
    <w:name w:val="List Bullet"/>
    <w:basedOn w:val="a2"/>
    <w:autoRedefine/>
    <w:uiPriority w:val="99"/>
    <w:rsid w:val="00DE1C00"/>
    <w:pPr>
      <w:tabs>
        <w:tab w:val="num" w:pos="1040"/>
      </w:tabs>
      <w:ind w:left="1040" w:right="1040" w:hanging="360"/>
      <w:jc w:val="left"/>
    </w:pPr>
    <w:rPr>
      <w:rFonts w:cs="Times New Roman"/>
      <w:sz w:val="24"/>
      <w:lang w:eastAsia="en-US"/>
    </w:rPr>
  </w:style>
  <w:style w:type="paragraph" w:styleId="23">
    <w:name w:val="List Bullet 2"/>
    <w:basedOn w:val="a2"/>
    <w:autoRedefine/>
    <w:uiPriority w:val="99"/>
    <w:rsid w:val="00DE1C00"/>
    <w:pPr>
      <w:tabs>
        <w:tab w:val="num" w:pos="1492"/>
      </w:tabs>
      <w:ind w:left="1492" w:right="1492" w:hanging="360"/>
      <w:jc w:val="left"/>
    </w:pPr>
    <w:rPr>
      <w:rFonts w:cs="Times New Roman"/>
      <w:sz w:val="24"/>
      <w:lang w:eastAsia="en-US"/>
    </w:rPr>
  </w:style>
  <w:style w:type="paragraph" w:styleId="af8">
    <w:name w:val="List Number"/>
    <w:basedOn w:val="a2"/>
    <w:uiPriority w:val="99"/>
    <w:rsid w:val="00DE1C00"/>
    <w:pPr>
      <w:tabs>
        <w:tab w:val="num" w:pos="3240"/>
      </w:tabs>
      <w:ind w:left="2880" w:right="2880" w:hanging="360"/>
      <w:jc w:val="left"/>
    </w:pPr>
    <w:rPr>
      <w:rFonts w:cs="Times New Roman"/>
      <w:sz w:val="24"/>
      <w:lang w:eastAsia="en-US"/>
    </w:rPr>
  </w:style>
  <w:style w:type="paragraph" w:styleId="af9">
    <w:name w:val="Subtitle"/>
    <w:basedOn w:val="a2"/>
    <w:link w:val="afa"/>
    <w:uiPriority w:val="99"/>
    <w:qFormat/>
    <w:rsid w:val="00DE1C00"/>
    <w:pPr>
      <w:spacing w:after="60"/>
      <w:jc w:val="center"/>
      <w:outlineLvl w:val="1"/>
    </w:pPr>
    <w:rPr>
      <w:rFonts w:ascii="Arial" w:hAnsi="Arial" w:cs="Arial"/>
      <w:sz w:val="24"/>
      <w:lang w:eastAsia="en-US"/>
    </w:rPr>
  </w:style>
  <w:style w:type="character" w:customStyle="1" w:styleId="afa">
    <w:name w:val="כותרת משנה תו"/>
    <w:basedOn w:val="a3"/>
    <w:link w:val="af9"/>
    <w:uiPriority w:val="99"/>
    <w:rsid w:val="00DE1C00"/>
    <w:rPr>
      <w:rFonts w:ascii="Arial" w:eastAsia="Times New Roman" w:hAnsi="Arial" w:cs="Arial"/>
      <w:sz w:val="24"/>
      <w:szCs w:val="24"/>
    </w:rPr>
  </w:style>
  <w:style w:type="paragraph" w:styleId="afb">
    <w:name w:val="Body Text"/>
    <w:basedOn w:val="a2"/>
    <w:link w:val="afc"/>
    <w:uiPriority w:val="99"/>
    <w:rsid w:val="00DE1C00"/>
    <w:pPr>
      <w:spacing w:after="120"/>
      <w:jc w:val="left"/>
    </w:pPr>
    <w:rPr>
      <w:rFonts w:cs="Times New Roman"/>
      <w:sz w:val="24"/>
      <w:lang w:eastAsia="en-US"/>
    </w:rPr>
  </w:style>
  <w:style w:type="character" w:customStyle="1" w:styleId="afc">
    <w:name w:val="גוף טקסט תו"/>
    <w:basedOn w:val="a3"/>
    <w:link w:val="afb"/>
    <w:uiPriority w:val="99"/>
    <w:rsid w:val="00DE1C00"/>
    <w:rPr>
      <w:rFonts w:ascii="Times New Roman" w:eastAsia="Times New Roman" w:hAnsi="Times New Roman" w:cs="Times New Roman"/>
      <w:sz w:val="24"/>
      <w:szCs w:val="24"/>
    </w:rPr>
  </w:style>
  <w:style w:type="paragraph" w:styleId="42">
    <w:name w:val="List Bullet 4"/>
    <w:basedOn w:val="a2"/>
    <w:autoRedefine/>
    <w:uiPriority w:val="99"/>
    <w:rsid w:val="00DE1C00"/>
    <w:pPr>
      <w:tabs>
        <w:tab w:val="num" w:pos="360"/>
      </w:tabs>
      <w:ind w:left="360" w:right="360" w:hanging="360"/>
      <w:jc w:val="left"/>
    </w:pPr>
    <w:rPr>
      <w:rFonts w:cs="Times New Roman"/>
      <w:sz w:val="24"/>
      <w:lang w:eastAsia="en-US"/>
    </w:rPr>
  </w:style>
  <w:style w:type="paragraph" w:styleId="24">
    <w:name w:val="Body Text 2"/>
    <w:basedOn w:val="a2"/>
    <w:link w:val="25"/>
    <w:uiPriority w:val="99"/>
    <w:rsid w:val="00DE1C00"/>
    <w:pPr>
      <w:spacing w:after="120" w:line="480" w:lineRule="auto"/>
      <w:jc w:val="left"/>
    </w:pPr>
    <w:rPr>
      <w:rFonts w:cs="Times New Roman"/>
      <w:sz w:val="24"/>
      <w:lang w:eastAsia="en-US"/>
    </w:rPr>
  </w:style>
  <w:style w:type="character" w:customStyle="1" w:styleId="25">
    <w:name w:val="גוף טקסט 2 תו"/>
    <w:basedOn w:val="a3"/>
    <w:link w:val="24"/>
    <w:uiPriority w:val="99"/>
    <w:rsid w:val="00DE1C00"/>
    <w:rPr>
      <w:rFonts w:ascii="Times New Roman" w:eastAsia="Times New Roman" w:hAnsi="Times New Roman" w:cs="Times New Roman"/>
      <w:sz w:val="24"/>
      <w:szCs w:val="24"/>
    </w:rPr>
  </w:style>
  <w:style w:type="paragraph" w:styleId="32">
    <w:name w:val="Body Text 3"/>
    <w:basedOn w:val="a2"/>
    <w:link w:val="33"/>
    <w:uiPriority w:val="99"/>
    <w:rsid w:val="00DE1C00"/>
    <w:pPr>
      <w:spacing w:after="120"/>
      <w:jc w:val="left"/>
    </w:pPr>
    <w:rPr>
      <w:rFonts w:cs="Times New Roman"/>
      <w:sz w:val="16"/>
      <w:szCs w:val="16"/>
      <w:lang w:eastAsia="en-US"/>
    </w:rPr>
  </w:style>
  <w:style w:type="character" w:customStyle="1" w:styleId="33">
    <w:name w:val="גוף טקסט 3 תו"/>
    <w:basedOn w:val="a3"/>
    <w:link w:val="32"/>
    <w:uiPriority w:val="99"/>
    <w:rsid w:val="00DE1C00"/>
    <w:rPr>
      <w:rFonts w:ascii="Times New Roman" w:eastAsia="Times New Roman" w:hAnsi="Times New Roman" w:cs="Times New Roman"/>
      <w:sz w:val="16"/>
      <w:szCs w:val="16"/>
    </w:rPr>
  </w:style>
  <w:style w:type="paragraph" w:styleId="afd">
    <w:name w:val="Body Text Indent"/>
    <w:basedOn w:val="a2"/>
    <w:link w:val="afe"/>
    <w:uiPriority w:val="99"/>
    <w:rsid w:val="00DE1C00"/>
    <w:pPr>
      <w:spacing w:after="120"/>
      <w:ind w:left="360"/>
      <w:jc w:val="left"/>
    </w:pPr>
    <w:rPr>
      <w:rFonts w:cs="Times New Roman"/>
      <w:sz w:val="24"/>
      <w:lang w:eastAsia="en-US"/>
    </w:rPr>
  </w:style>
  <w:style w:type="character" w:customStyle="1" w:styleId="afe">
    <w:name w:val="כניסה בגוף טקסט תו"/>
    <w:basedOn w:val="a3"/>
    <w:link w:val="afd"/>
    <w:uiPriority w:val="99"/>
    <w:rsid w:val="00DE1C00"/>
    <w:rPr>
      <w:rFonts w:ascii="Times New Roman" w:eastAsia="Times New Roman" w:hAnsi="Times New Roman" w:cs="Times New Roman"/>
      <w:sz w:val="24"/>
      <w:szCs w:val="24"/>
    </w:rPr>
  </w:style>
  <w:style w:type="paragraph" w:styleId="53">
    <w:name w:val="List Bullet 5"/>
    <w:basedOn w:val="a2"/>
    <w:autoRedefine/>
    <w:uiPriority w:val="99"/>
    <w:rsid w:val="00DE1C00"/>
    <w:pPr>
      <w:ind w:left="849" w:right="849" w:hanging="283"/>
      <w:jc w:val="left"/>
    </w:pPr>
    <w:rPr>
      <w:rFonts w:cs="Times New Roman"/>
      <w:sz w:val="24"/>
      <w:lang w:eastAsia="en-US"/>
    </w:rPr>
  </w:style>
  <w:style w:type="paragraph" w:styleId="26">
    <w:name w:val="List Number 2"/>
    <w:basedOn w:val="a2"/>
    <w:uiPriority w:val="99"/>
    <w:rsid w:val="00DE1C00"/>
    <w:pPr>
      <w:tabs>
        <w:tab w:val="num" w:pos="360"/>
      </w:tabs>
      <w:jc w:val="left"/>
    </w:pPr>
    <w:rPr>
      <w:rFonts w:cs="Times New Roman"/>
      <w:sz w:val="24"/>
      <w:lang w:eastAsia="en-US"/>
    </w:rPr>
  </w:style>
  <w:style w:type="paragraph" w:styleId="43">
    <w:name w:val="List Number 4"/>
    <w:basedOn w:val="a2"/>
    <w:uiPriority w:val="99"/>
    <w:rsid w:val="00DE1C00"/>
    <w:pPr>
      <w:ind w:left="849" w:right="849" w:hanging="283"/>
      <w:jc w:val="left"/>
    </w:pPr>
    <w:rPr>
      <w:rFonts w:cs="Times New Roman"/>
      <w:sz w:val="24"/>
      <w:lang w:eastAsia="en-US"/>
    </w:rPr>
  </w:style>
  <w:style w:type="paragraph" w:styleId="aff">
    <w:name w:val="Title"/>
    <w:basedOn w:val="a2"/>
    <w:link w:val="aff0"/>
    <w:uiPriority w:val="99"/>
    <w:qFormat/>
    <w:rsid w:val="00DE1C00"/>
    <w:pPr>
      <w:spacing w:before="240" w:after="60"/>
      <w:jc w:val="center"/>
      <w:outlineLvl w:val="0"/>
    </w:pPr>
    <w:rPr>
      <w:rFonts w:ascii="Arial" w:hAnsi="Arial" w:cs="Arial"/>
      <w:b/>
      <w:bCs/>
      <w:kern w:val="28"/>
      <w:sz w:val="32"/>
      <w:szCs w:val="32"/>
      <w:lang w:eastAsia="en-US"/>
    </w:rPr>
  </w:style>
  <w:style w:type="character" w:customStyle="1" w:styleId="aff0">
    <w:name w:val="כותרת טקסט תו"/>
    <w:basedOn w:val="a3"/>
    <w:link w:val="aff"/>
    <w:uiPriority w:val="99"/>
    <w:rsid w:val="00DE1C00"/>
    <w:rPr>
      <w:rFonts w:ascii="Arial" w:eastAsia="Times New Roman" w:hAnsi="Arial" w:cs="Arial"/>
      <w:b/>
      <w:bCs/>
      <w:kern w:val="28"/>
      <w:sz w:val="32"/>
      <w:szCs w:val="32"/>
    </w:rPr>
  </w:style>
  <w:style w:type="paragraph" w:styleId="54">
    <w:name w:val="List Number 5"/>
    <w:basedOn w:val="a2"/>
    <w:uiPriority w:val="99"/>
    <w:rsid w:val="00DE1C00"/>
    <w:pPr>
      <w:ind w:left="2409" w:right="2409" w:hanging="283"/>
      <w:jc w:val="left"/>
    </w:pPr>
    <w:rPr>
      <w:rFonts w:cs="Times New Roman"/>
      <w:sz w:val="24"/>
      <w:lang w:eastAsia="en-US"/>
    </w:rPr>
  </w:style>
  <w:style w:type="paragraph" w:styleId="27">
    <w:name w:val="Body Text Indent 2"/>
    <w:basedOn w:val="a2"/>
    <w:link w:val="28"/>
    <w:uiPriority w:val="99"/>
    <w:rsid w:val="00DE1C00"/>
    <w:pPr>
      <w:spacing w:after="120" w:line="480" w:lineRule="auto"/>
      <w:ind w:left="360"/>
      <w:jc w:val="left"/>
    </w:pPr>
    <w:rPr>
      <w:rFonts w:cs="Times New Roman"/>
      <w:sz w:val="24"/>
      <w:lang w:eastAsia="en-US"/>
    </w:rPr>
  </w:style>
  <w:style w:type="character" w:customStyle="1" w:styleId="28">
    <w:name w:val="כניסה בגוף טקסט 2 תו"/>
    <w:basedOn w:val="a3"/>
    <w:link w:val="27"/>
    <w:uiPriority w:val="99"/>
    <w:rsid w:val="00DE1C00"/>
    <w:rPr>
      <w:rFonts w:ascii="Times New Roman" w:eastAsia="Times New Roman" w:hAnsi="Times New Roman" w:cs="Times New Roman"/>
      <w:sz w:val="24"/>
      <w:szCs w:val="24"/>
    </w:rPr>
  </w:style>
  <w:style w:type="paragraph" w:styleId="29">
    <w:name w:val="List Continue 2"/>
    <w:basedOn w:val="a2"/>
    <w:uiPriority w:val="99"/>
    <w:rsid w:val="00DE1C00"/>
    <w:pPr>
      <w:spacing w:after="120"/>
      <w:ind w:left="720"/>
      <w:jc w:val="left"/>
    </w:pPr>
    <w:rPr>
      <w:rFonts w:cs="Times New Roman"/>
      <w:sz w:val="24"/>
      <w:lang w:eastAsia="en-US"/>
    </w:rPr>
  </w:style>
  <w:style w:type="paragraph" w:styleId="aff1">
    <w:name w:val="footnote text"/>
    <w:basedOn w:val="a2"/>
    <w:link w:val="aff2"/>
    <w:uiPriority w:val="99"/>
    <w:semiHidden/>
    <w:rsid w:val="00DE1C00"/>
    <w:pPr>
      <w:jc w:val="left"/>
    </w:pPr>
    <w:rPr>
      <w:rFonts w:cs="Times New Roman"/>
      <w:sz w:val="20"/>
      <w:szCs w:val="20"/>
      <w:lang w:eastAsia="en-US"/>
    </w:rPr>
  </w:style>
  <w:style w:type="character" w:customStyle="1" w:styleId="aff2">
    <w:name w:val="טקסט הערת שוליים תו"/>
    <w:basedOn w:val="a3"/>
    <w:link w:val="aff1"/>
    <w:uiPriority w:val="99"/>
    <w:semiHidden/>
    <w:rsid w:val="00DE1C00"/>
    <w:rPr>
      <w:rFonts w:ascii="Times New Roman" w:eastAsia="Times New Roman" w:hAnsi="Times New Roman" w:cs="Times New Roman"/>
      <w:sz w:val="20"/>
      <w:szCs w:val="20"/>
    </w:rPr>
  </w:style>
  <w:style w:type="paragraph" w:customStyle="1" w:styleId="12">
    <w:name w:val="1"/>
    <w:basedOn w:val="a2"/>
    <w:next w:val="ac"/>
    <w:uiPriority w:val="99"/>
    <w:rsid w:val="00DE1C00"/>
    <w:pPr>
      <w:tabs>
        <w:tab w:val="center" w:pos="4153"/>
        <w:tab w:val="right" w:pos="8306"/>
      </w:tabs>
      <w:jc w:val="left"/>
    </w:pPr>
    <w:rPr>
      <w:rFonts w:cs="Times New Roman"/>
      <w:sz w:val="24"/>
      <w:lang w:eastAsia="en-US"/>
    </w:rPr>
  </w:style>
  <w:style w:type="paragraph" w:customStyle="1" w:styleId="13">
    <w:name w:val="פיסקה1"/>
    <w:basedOn w:val="a2"/>
    <w:uiPriority w:val="99"/>
    <w:rsid w:val="00DE1C00"/>
    <w:pPr>
      <w:tabs>
        <w:tab w:val="left" w:pos="1800"/>
      </w:tabs>
      <w:overflowPunct w:val="0"/>
      <w:autoSpaceDE w:val="0"/>
      <w:autoSpaceDN w:val="0"/>
      <w:adjustRightInd w:val="0"/>
      <w:ind w:left="284"/>
      <w:textAlignment w:val="baseline"/>
    </w:pPr>
    <w:rPr>
      <w:noProof/>
      <w:sz w:val="24"/>
    </w:rPr>
  </w:style>
  <w:style w:type="paragraph" w:customStyle="1" w:styleId="2a">
    <w:name w:val="פיסקה2"/>
    <w:basedOn w:val="a2"/>
    <w:uiPriority w:val="99"/>
    <w:rsid w:val="00DE1C00"/>
    <w:pPr>
      <w:tabs>
        <w:tab w:val="left" w:pos="1800"/>
      </w:tabs>
      <w:overflowPunct w:val="0"/>
      <w:autoSpaceDE w:val="0"/>
      <w:autoSpaceDN w:val="0"/>
      <w:adjustRightInd w:val="0"/>
      <w:ind w:left="1021"/>
      <w:textAlignment w:val="baseline"/>
    </w:pPr>
    <w:rPr>
      <w:noProof/>
      <w:sz w:val="24"/>
    </w:rPr>
  </w:style>
  <w:style w:type="paragraph" w:customStyle="1" w:styleId="34">
    <w:name w:val="תוכן3"/>
    <w:basedOn w:val="a2"/>
    <w:uiPriority w:val="99"/>
    <w:rsid w:val="00DE1C00"/>
    <w:pPr>
      <w:spacing w:before="120"/>
      <w:ind w:left="2160"/>
    </w:pPr>
    <w:rPr>
      <w:lang w:eastAsia="en-US"/>
    </w:rPr>
  </w:style>
  <w:style w:type="character" w:styleId="aff3">
    <w:name w:val="annotation reference"/>
    <w:uiPriority w:val="99"/>
    <w:semiHidden/>
    <w:rsid w:val="00DE1C00"/>
    <w:rPr>
      <w:rFonts w:cs="Times New Roman"/>
      <w:sz w:val="16"/>
    </w:rPr>
  </w:style>
  <w:style w:type="paragraph" w:styleId="aff4">
    <w:name w:val="annotation text"/>
    <w:basedOn w:val="a2"/>
    <w:link w:val="aff5"/>
    <w:uiPriority w:val="99"/>
    <w:semiHidden/>
    <w:rsid w:val="00DE1C00"/>
    <w:pPr>
      <w:jc w:val="left"/>
    </w:pPr>
    <w:rPr>
      <w:rFonts w:cs="David"/>
      <w:sz w:val="20"/>
      <w:szCs w:val="22"/>
    </w:rPr>
  </w:style>
  <w:style w:type="character" w:customStyle="1" w:styleId="aff5">
    <w:name w:val="טקסט הערה תו"/>
    <w:basedOn w:val="a3"/>
    <w:link w:val="aff4"/>
    <w:uiPriority w:val="99"/>
    <w:semiHidden/>
    <w:rsid w:val="00DE1C00"/>
    <w:rPr>
      <w:rFonts w:ascii="Times New Roman" w:eastAsia="Times New Roman" w:hAnsi="Times New Roman" w:cs="David"/>
      <w:sz w:val="20"/>
      <w:lang w:eastAsia="he-IL"/>
    </w:rPr>
  </w:style>
  <w:style w:type="paragraph" w:styleId="aff6">
    <w:name w:val="annotation subject"/>
    <w:basedOn w:val="aff4"/>
    <w:next w:val="aff4"/>
    <w:link w:val="aff7"/>
    <w:uiPriority w:val="99"/>
    <w:semiHidden/>
    <w:rsid w:val="00DE1C00"/>
    <w:rPr>
      <w:b/>
      <w:bCs/>
    </w:rPr>
  </w:style>
  <w:style w:type="character" w:customStyle="1" w:styleId="aff7">
    <w:name w:val="נושא הערה תו"/>
    <w:basedOn w:val="aff5"/>
    <w:link w:val="aff6"/>
    <w:uiPriority w:val="99"/>
    <w:semiHidden/>
    <w:rsid w:val="00DE1C00"/>
    <w:rPr>
      <w:rFonts w:ascii="Times New Roman" w:eastAsia="Times New Roman" w:hAnsi="Times New Roman" w:cs="David"/>
      <w:b/>
      <w:bCs/>
      <w:sz w:val="20"/>
      <w:lang w:eastAsia="he-IL"/>
    </w:rPr>
  </w:style>
  <w:style w:type="paragraph" w:customStyle="1" w:styleId="111">
    <w:name w:val="סגנון1.1.1"/>
    <w:basedOn w:val="a2"/>
    <w:uiPriority w:val="99"/>
    <w:rsid w:val="00DE1C00"/>
    <w:pPr>
      <w:keepNext/>
      <w:keepLines/>
      <w:spacing w:before="120" w:after="120"/>
      <w:ind w:right="969"/>
      <w:jc w:val="left"/>
      <w:outlineLvl w:val="2"/>
    </w:pPr>
    <w:rPr>
      <w:rFonts w:cs="David"/>
      <w:sz w:val="22"/>
      <w:lang w:eastAsia="en-US"/>
    </w:rPr>
  </w:style>
  <w:style w:type="paragraph" w:styleId="35">
    <w:name w:val="Body Text Indent 3"/>
    <w:basedOn w:val="a2"/>
    <w:link w:val="36"/>
    <w:uiPriority w:val="99"/>
    <w:rsid w:val="00DE1C00"/>
    <w:pPr>
      <w:ind w:left="1440"/>
      <w:jc w:val="left"/>
    </w:pPr>
    <w:rPr>
      <w:rFonts w:cs="David"/>
      <w:sz w:val="24"/>
    </w:rPr>
  </w:style>
  <w:style w:type="character" w:customStyle="1" w:styleId="36">
    <w:name w:val="כניסה בגוף טקסט 3 תו"/>
    <w:basedOn w:val="a3"/>
    <w:link w:val="35"/>
    <w:uiPriority w:val="99"/>
    <w:rsid w:val="00DE1C00"/>
    <w:rPr>
      <w:rFonts w:ascii="Times New Roman" w:eastAsia="Times New Roman" w:hAnsi="Times New Roman" w:cs="David"/>
      <w:sz w:val="24"/>
      <w:szCs w:val="24"/>
      <w:lang w:eastAsia="he-IL"/>
    </w:rPr>
  </w:style>
  <w:style w:type="table" w:styleId="aff8">
    <w:name w:val="Table Grid"/>
    <w:basedOn w:val="a4"/>
    <w:rsid w:val="00DE1C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b">
    <w:name w:val="רמה 2"/>
    <w:basedOn w:val="af3"/>
    <w:link w:val="2c"/>
    <w:uiPriority w:val="99"/>
    <w:rsid w:val="00DE1C00"/>
    <w:pPr>
      <w:tabs>
        <w:tab w:val="num" w:pos="794"/>
      </w:tabs>
      <w:spacing w:line="360" w:lineRule="auto"/>
      <w:ind w:left="794" w:hanging="397"/>
    </w:pPr>
  </w:style>
  <w:style w:type="character" w:customStyle="1" w:styleId="2c">
    <w:name w:val="רמה 2 תו"/>
    <w:link w:val="2b"/>
    <w:uiPriority w:val="99"/>
    <w:locked/>
    <w:rsid w:val="00DE1C00"/>
    <w:rPr>
      <w:rFonts w:ascii="Times New Roman" w:eastAsia="Times New Roman" w:hAnsi="Times New Roman" w:cs="Narkisim"/>
      <w:sz w:val="24"/>
      <w:szCs w:val="24"/>
    </w:rPr>
  </w:style>
  <w:style w:type="paragraph" w:customStyle="1" w:styleId="14">
    <w:name w:val="רמה 1"/>
    <w:basedOn w:val="af3"/>
    <w:next w:val="2b"/>
    <w:uiPriority w:val="99"/>
    <w:rsid w:val="00DE1C00"/>
    <w:pPr>
      <w:tabs>
        <w:tab w:val="num" w:pos="360"/>
      </w:tabs>
      <w:ind w:left="360" w:hanging="360"/>
    </w:pPr>
    <w:rPr>
      <w:b/>
      <w:bCs/>
    </w:rPr>
  </w:style>
  <w:style w:type="paragraph" w:styleId="TOC8">
    <w:name w:val="toc 8"/>
    <w:basedOn w:val="a2"/>
    <w:next w:val="a2"/>
    <w:autoRedefine/>
    <w:uiPriority w:val="39"/>
    <w:rsid w:val="00DE1C00"/>
    <w:pPr>
      <w:ind w:left="1680"/>
      <w:jc w:val="left"/>
    </w:pPr>
    <w:rPr>
      <w:rFonts w:cs="Times New Roman"/>
      <w:sz w:val="24"/>
      <w:lang w:eastAsia="en-US"/>
    </w:rPr>
  </w:style>
  <w:style w:type="paragraph" w:styleId="TOC9">
    <w:name w:val="toc 9"/>
    <w:basedOn w:val="a2"/>
    <w:next w:val="a2"/>
    <w:autoRedefine/>
    <w:uiPriority w:val="39"/>
    <w:rsid w:val="00DE1C00"/>
    <w:pPr>
      <w:ind w:left="1920"/>
      <w:jc w:val="left"/>
    </w:pPr>
    <w:rPr>
      <w:rFonts w:cs="Times New Roman"/>
      <w:sz w:val="24"/>
      <w:lang w:eastAsia="en-US"/>
    </w:rPr>
  </w:style>
  <w:style w:type="paragraph" w:customStyle="1" w:styleId="aff9">
    <w:name w:val="כותרת נספח"/>
    <w:basedOn w:val="2"/>
    <w:next w:val="af3"/>
    <w:link w:val="affa"/>
    <w:uiPriority w:val="99"/>
    <w:rsid w:val="00DE1C00"/>
    <w:pPr>
      <w:keepNext/>
      <w:keepLines/>
      <w:pageBreakBefore/>
      <w:widowControl/>
      <w:spacing w:before="0" w:after="360" w:line="240" w:lineRule="auto"/>
    </w:pPr>
    <w:rPr>
      <w:rFonts w:eastAsia="Times New Roman" w:cs="Times New Roman"/>
      <w:caps w:val="0"/>
      <w:spacing w:val="0"/>
      <w:sz w:val="36"/>
    </w:rPr>
  </w:style>
  <w:style w:type="character" w:customStyle="1" w:styleId="affa">
    <w:name w:val="כותרת נספח תו"/>
    <w:link w:val="aff9"/>
    <w:uiPriority w:val="99"/>
    <w:locked/>
    <w:rsid w:val="00DE1C00"/>
    <w:rPr>
      <w:rFonts w:asciiTheme="minorBidi" w:eastAsia="Times New Roman" w:hAnsiTheme="minorBidi" w:cs="Times New Roman"/>
      <w:b/>
      <w:bCs/>
      <w:sz w:val="36"/>
      <w:szCs w:val="24"/>
    </w:rPr>
  </w:style>
  <w:style w:type="paragraph" w:customStyle="1" w:styleId="37">
    <w:name w:val="פיסקה3"/>
    <w:basedOn w:val="a2"/>
    <w:uiPriority w:val="99"/>
    <w:rsid w:val="00DE1C00"/>
    <w:pPr>
      <w:tabs>
        <w:tab w:val="left" w:pos="1800"/>
      </w:tabs>
      <w:overflowPunct w:val="0"/>
      <w:autoSpaceDE w:val="0"/>
      <w:autoSpaceDN w:val="0"/>
      <w:adjustRightInd w:val="0"/>
      <w:ind w:left="1814"/>
    </w:pPr>
    <w:rPr>
      <w:b/>
      <w:noProof/>
      <w:sz w:val="24"/>
    </w:rPr>
  </w:style>
  <w:style w:type="paragraph" w:customStyle="1" w:styleId="44">
    <w:name w:val="פיסקה4"/>
    <w:basedOn w:val="a2"/>
    <w:uiPriority w:val="99"/>
    <w:rsid w:val="00DE1C00"/>
    <w:pPr>
      <w:overflowPunct w:val="0"/>
      <w:autoSpaceDE w:val="0"/>
      <w:autoSpaceDN w:val="0"/>
      <w:adjustRightInd w:val="0"/>
      <w:ind w:left="2835"/>
    </w:pPr>
    <w:rPr>
      <w:noProof/>
      <w:sz w:val="24"/>
    </w:rPr>
  </w:style>
  <w:style w:type="paragraph" w:customStyle="1" w:styleId="55">
    <w:name w:val="פיסקה5"/>
    <w:basedOn w:val="a2"/>
    <w:uiPriority w:val="99"/>
    <w:rsid w:val="00DE1C00"/>
    <w:pPr>
      <w:overflowPunct w:val="0"/>
      <w:autoSpaceDE w:val="0"/>
      <w:autoSpaceDN w:val="0"/>
      <w:adjustRightInd w:val="0"/>
      <w:ind w:left="3232"/>
    </w:pPr>
    <w:rPr>
      <w:noProof/>
      <w:sz w:val="24"/>
    </w:rPr>
  </w:style>
  <w:style w:type="paragraph" w:customStyle="1" w:styleId="61">
    <w:name w:val="פיסקה6"/>
    <w:basedOn w:val="a2"/>
    <w:uiPriority w:val="99"/>
    <w:rsid w:val="00DE1C00"/>
    <w:pPr>
      <w:overflowPunct w:val="0"/>
      <w:autoSpaceDE w:val="0"/>
      <w:autoSpaceDN w:val="0"/>
      <w:adjustRightInd w:val="0"/>
      <w:ind w:left="3629"/>
    </w:pPr>
    <w:rPr>
      <w:sz w:val="24"/>
    </w:rPr>
  </w:style>
  <w:style w:type="paragraph" w:customStyle="1" w:styleId="71">
    <w:name w:val="פיסקה7"/>
    <w:basedOn w:val="a2"/>
    <w:uiPriority w:val="99"/>
    <w:rsid w:val="00DE1C00"/>
    <w:pPr>
      <w:overflowPunct w:val="0"/>
      <w:autoSpaceDE w:val="0"/>
      <w:autoSpaceDN w:val="0"/>
      <w:adjustRightInd w:val="0"/>
      <w:ind w:left="4026"/>
    </w:pPr>
    <w:rPr>
      <w:sz w:val="24"/>
    </w:rPr>
  </w:style>
  <w:style w:type="paragraph" w:customStyle="1" w:styleId="81">
    <w:name w:val="פיסקה8"/>
    <w:basedOn w:val="a2"/>
    <w:uiPriority w:val="99"/>
    <w:rsid w:val="00DE1C00"/>
    <w:pPr>
      <w:overflowPunct w:val="0"/>
      <w:autoSpaceDE w:val="0"/>
      <w:autoSpaceDN w:val="0"/>
      <w:adjustRightInd w:val="0"/>
      <w:ind w:left="4423"/>
    </w:pPr>
    <w:rPr>
      <w:sz w:val="24"/>
    </w:rPr>
  </w:style>
  <w:style w:type="paragraph" w:styleId="affb">
    <w:name w:val="List"/>
    <w:basedOn w:val="a2"/>
    <w:uiPriority w:val="99"/>
    <w:rsid w:val="00DE1C00"/>
    <w:pPr>
      <w:overflowPunct w:val="0"/>
      <w:autoSpaceDE w:val="0"/>
      <w:autoSpaceDN w:val="0"/>
      <w:adjustRightInd w:val="0"/>
      <w:ind w:left="360" w:hanging="360"/>
    </w:pPr>
    <w:rPr>
      <w:sz w:val="20"/>
    </w:rPr>
  </w:style>
  <w:style w:type="paragraph" w:styleId="2d">
    <w:name w:val="List 2"/>
    <w:basedOn w:val="a2"/>
    <w:uiPriority w:val="99"/>
    <w:rsid w:val="00DE1C00"/>
    <w:pPr>
      <w:overflowPunct w:val="0"/>
      <w:autoSpaceDE w:val="0"/>
      <w:autoSpaceDN w:val="0"/>
      <w:adjustRightInd w:val="0"/>
      <w:ind w:left="720" w:hanging="360"/>
    </w:pPr>
    <w:rPr>
      <w:sz w:val="20"/>
    </w:rPr>
  </w:style>
  <w:style w:type="paragraph" w:styleId="38">
    <w:name w:val="List 3"/>
    <w:basedOn w:val="a2"/>
    <w:uiPriority w:val="99"/>
    <w:rsid w:val="00DE1C00"/>
    <w:pPr>
      <w:overflowPunct w:val="0"/>
      <w:autoSpaceDE w:val="0"/>
      <w:autoSpaceDN w:val="0"/>
      <w:adjustRightInd w:val="0"/>
      <w:ind w:left="1080" w:hanging="360"/>
    </w:pPr>
    <w:rPr>
      <w:sz w:val="20"/>
    </w:rPr>
  </w:style>
  <w:style w:type="paragraph" w:styleId="45">
    <w:name w:val="List 4"/>
    <w:basedOn w:val="a2"/>
    <w:uiPriority w:val="99"/>
    <w:rsid w:val="00DE1C00"/>
    <w:pPr>
      <w:overflowPunct w:val="0"/>
      <w:autoSpaceDE w:val="0"/>
      <w:autoSpaceDN w:val="0"/>
      <w:adjustRightInd w:val="0"/>
      <w:ind w:left="1440" w:hanging="360"/>
    </w:pPr>
    <w:rPr>
      <w:sz w:val="20"/>
    </w:rPr>
  </w:style>
  <w:style w:type="paragraph" w:styleId="56">
    <w:name w:val="List 5"/>
    <w:basedOn w:val="a2"/>
    <w:uiPriority w:val="99"/>
    <w:rsid w:val="00DE1C00"/>
    <w:pPr>
      <w:overflowPunct w:val="0"/>
      <w:autoSpaceDE w:val="0"/>
      <w:autoSpaceDN w:val="0"/>
      <w:adjustRightInd w:val="0"/>
      <w:ind w:left="1800" w:hanging="360"/>
    </w:pPr>
    <w:rPr>
      <w:sz w:val="20"/>
    </w:rPr>
  </w:style>
  <w:style w:type="paragraph" w:styleId="39">
    <w:name w:val="List Bullet 3"/>
    <w:basedOn w:val="a2"/>
    <w:autoRedefine/>
    <w:uiPriority w:val="99"/>
    <w:rsid w:val="00DE1C00"/>
    <w:pPr>
      <w:tabs>
        <w:tab w:val="num" w:pos="-347"/>
      </w:tabs>
      <w:overflowPunct w:val="0"/>
      <w:autoSpaceDE w:val="0"/>
      <w:autoSpaceDN w:val="0"/>
      <w:adjustRightInd w:val="0"/>
      <w:ind w:left="-491" w:hanging="360"/>
    </w:pPr>
    <w:rPr>
      <w:sz w:val="20"/>
    </w:rPr>
  </w:style>
  <w:style w:type="paragraph" w:styleId="3a">
    <w:name w:val="List Number 3"/>
    <w:basedOn w:val="a2"/>
    <w:uiPriority w:val="99"/>
    <w:rsid w:val="00DE1C00"/>
    <w:pPr>
      <w:tabs>
        <w:tab w:val="num" w:pos="360"/>
      </w:tabs>
      <w:overflowPunct w:val="0"/>
      <w:autoSpaceDE w:val="0"/>
      <w:autoSpaceDN w:val="0"/>
      <w:adjustRightInd w:val="0"/>
      <w:ind w:left="360" w:right="360" w:hanging="360"/>
    </w:pPr>
    <w:rPr>
      <w:sz w:val="20"/>
    </w:rPr>
  </w:style>
  <w:style w:type="paragraph" w:styleId="affc">
    <w:name w:val="List Continue"/>
    <w:basedOn w:val="a2"/>
    <w:uiPriority w:val="99"/>
    <w:rsid w:val="00DE1C00"/>
    <w:pPr>
      <w:overflowPunct w:val="0"/>
      <w:autoSpaceDE w:val="0"/>
      <w:autoSpaceDN w:val="0"/>
      <w:adjustRightInd w:val="0"/>
      <w:spacing w:after="120"/>
      <w:ind w:left="360"/>
    </w:pPr>
    <w:rPr>
      <w:sz w:val="20"/>
    </w:rPr>
  </w:style>
  <w:style w:type="paragraph" w:styleId="3b">
    <w:name w:val="List Continue 3"/>
    <w:basedOn w:val="a2"/>
    <w:uiPriority w:val="99"/>
    <w:rsid w:val="00DE1C00"/>
    <w:pPr>
      <w:overflowPunct w:val="0"/>
      <w:autoSpaceDE w:val="0"/>
      <w:autoSpaceDN w:val="0"/>
      <w:adjustRightInd w:val="0"/>
      <w:spacing w:after="120"/>
      <w:ind w:left="1080"/>
    </w:pPr>
    <w:rPr>
      <w:sz w:val="20"/>
    </w:rPr>
  </w:style>
  <w:style w:type="paragraph" w:styleId="46">
    <w:name w:val="List Continue 4"/>
    <w:basedOn w:val="a2"/>
    <w:uiPriority w:val="99"/>
    <w:rsid w:val="00DE1C00"/>
    <w:pPr>
      <w:overflowPunct w:val="0"/>
      <w:autoSpaceDE w:val="0"/>
      <w:autoSpaceDN w:val="0"/>
      <w:adjustRightInd w:val="0"/>
      <w:spacing w:after="120"/>
      <w:ind w:left="1440"/>
    </w:pPr>
    <w:rPr>
      <w:sz w:val="20"/>
    </w:rPr>
  </w:style>
  <w:style w:type="paragraph" w:styleId="57">
    <w:name w:val="List Continue 5"/>
    <w:basedOn w:val="a2"/>
    <w:uiPriority w:val="99"/>
    <w:rsid w:val="00DE1C00"/>
    <w:pPr>
      <w:overflowPunct w:val="0"/>
      <w:autoSpaceDE w:val="0"/>
      <w:autoSpaceDN w:val="0"/>
      <w:adjustRightInd w:val="0"/>
      <w:spacing w:after="120"/>
      <w:ind w:left="1800"/>
    </w:pPr>
    <w:rPr>
      <w:sz w:val="20"/>
    </w:rPr>
  </w:style>
  <w:style w:type="paragraph" w:customStyle="1" w:styleId="15">
    <w:name w:val="כותרת1"/>
    <w:basedOn w:val="a2"/>
    <w:next w:val="a2"/>
    <w:uiPriority w:val="99"/>
    <w:rsid w:val="00DE1C00"/>
    <w:pPr>
      <w:overflowPunct w:val="0"/>
      <w:autoSpaceDE w:val="0"/>
      <w:autoSpaceDN w:val="0"/>
      <w:adjustRightInd w:val="0"/>
      <w:spacing w:after="240"/>
      <w:jc w:val="center"/>
    </w:pPr>
    <w:rPr>
      <w:b/>
      <w:bCs/>
      <w:sz w:val="40"/>
      <w:szCs w:val="48"/>
    </w:rPr>
  </w:style>
  <w:style w:type="paragraph" w:customStyle="1" w:styleId="2e">
    <w:name w:val="כותרת2"/>
    <w:basedOn w:val="a2"/>
    <w:next w:val="a2"/>
    <w:uiPriority w:val="99"/>
    <w:rsid w:val="00DE1C00"/>
    <w:pPr>
      <w:overflowPunct w:val="0"/>
      <w:autoSpaceDE w:val="0"/>
      <w:autoSpaceDN w:val="0"/>
      <w:adjustRightInd w:val="0"/>
      <w:spacing w:before="120" w:after="240"/>
      <w:jc w:val="center"/>
    </w:pPr>
    <w:rPr>
      <w:b/>
      <w:bCs/>
      <w:sz w:val="32"/>
      <w:szCs w:val="40"/>
    </w:rPr>
  </w:style>
  <w:style w:type="paragraph" w:customStyle="1" w:styleId="3c">
    <w:name w:val="כותרת3"/>
    <w:basedOn w:val="a2"/>
    <w:next w:val="a2"/>
    <w:uiPriority w:val="99"/>
    <w:rsid w:val="00DE1C00"/>
    <w:pPr>
      <w:overflowPunct w:val="0"/>
      <w:autoSpaceDE w:val="0"/>
      <w:autoSpaceDN w:val="0"/>
      <w:adjustRightInd w:val="0"/>
      <w:spacing w:before="120" w:after="240"/>
      <w:jc w:val="center"/>
    </w:pPr>
    <w:rPr>
      <w:b/>
      <w:bCs/>
      <w:szCs w:val="32"/>
    </w:rPr>
  </w:style>
  <w:style w:type="paragraph" w:customStyle="1" w:styleId="affd">
    <w:name w:val="בכבוד"/>
    <w:basedOn w:val="a2"/>
    <w:uiPriority w:val="99"/>
    <w:rsid w:val="00DE1C00"/>
    <w:pPr>
      <w:tabs>
        <w:tab w:val="center" w:pos="5612"/>
      </w:tabs>
      <w:overflowPunct w:val="0"/>
      <w:autoSpaceDE w:val="0"/>
      <w:autoSpaceDN w:val="0"/>
      <w:adjustRightInd w:val="0"/>
    </w:pPr>
    <w:rPr>
      <w:sz w:val="24"/>
    </w:rPr>
  </w:style>
  <w:style w:type="paragraph" w:customStyle="1" w:styleId="chekbox">
    <w:name w:val="chekbox"/>
    <w:basedOn w:val="a2"/>
    <w:uiPriority w:val="99"/>
    <w:rsid w:val="00DE1C00"/>
    <w:pPr>
      <w:overflowPunct w:val="0"/>
      <w:autoSpaceDE w:val="0"/>
      <w:autoSpaceDN w:val="0"/>
      <w:adjustRightInd w:val="0"/>
      <w:spacing w:before="120" w:after="120"/>
      <w:ind w:left="375" w:hanging="375"/>
    </w:pPr>
    <w:rPr>
      <w:rFonts w:cs="David"/>
      <w:sz w:val="20"/>
    </w:rPr>
  </w:style>
  <w:style w:type="paragraph" w:customStyle="1" w:styleId="16">
    <w:name w:val="ממוספר1"/>
    <w:basedOn w:val="a2"/>
    <w:uiPriority w:val="99"/>
    <w:rsid w:val="00DE1C00"/>
    <w:pPr>
      <w:tabs>
        <w:tab w:val="left" w:pos="397"/>
      </w:tabs>
      <w:overflowPunct w:val="0"/>
      <w:autoSpaceDE w:val="0"/>
      <w:autoSpaceDN w:val="0"/>
      <w:adjustRightInd w:val="0"/>
      <w:ind w:left="397" w:hanging="397"/>
      <w:jc w:val="left"/>
    </w:pPr>
    <w:rPr>
      <w:rFonts w:cs="Times New Roman"/>
      <w:sz w:val="22"/>
    </w:rPr>
  </w:style>
  <w:style w:type="paragraph" w:customStyle="1" w:styleId="2f">
    <w:name w:val="ממוספר2"/>
    <w:basedOn w:val="a2"/>
    <w:uiPriority w:val="99"/>
    <w:rsid w:val="00DE1C00"/>
    <w:pPr>
      <w:tabs>
        <w:tab w:val="left" w:pos="397"/>
        <w:tab w:val="left" w:pos="794"/>
      </w:tabs>
      <w:overflowPunct w:val="0"/>
      <w:autoSpaceDE w:val="0"/>
      <w:autoSpaceDN w:val="0"/>
      <w:adjustRightInd w:val="0"/>
      <w:ind w:left="794" w:hanging="794"/>
      <w:jc w:val="left"/>
    </w:pPr>
    <w:rPr>
      <w:rFonts w:cs="Times New Roman"/>
      <w:sz w:val="22"/>
    </w:rPr>
  </w:style>
  <w:style w:type="paragraph" w:customStyle="1" w:styleId="3d">
    <w:name w:val="ממוספר3"/>
    <w:basedOn w:val="a2"/>
    <w:uiPriority w:val="99"/>
    <w:rsid w:val="00DE1C00"/>
    <w:pPr>
      <w:tabs>
        <w:tab w:val="left" w:pos="1191"/>
      </w:tabs>
      <w:overflowPunct w:val="0"/>
      <w:autoSpaceDE w:val="0"/>
      <w:autoSpaceDN w:val="0"/>
      <w:adjustRightInd w:val="0"/>
      <w:ind w:left="1191" w:hanging="397"/>
      <w:jc w:val="left"/>
    </w:pPr>
    <w:rPr>
      <w:rFonts w:cs="Times New Roman"/>
      <w:sz w:val="22"/>
    </w:rPr>
  </w:style>
  <w:style w:type="paragraph" w:customStyle="1" w:styleId="47">
    <w:name w:val="ממוספר4"/>
    <w:basedOn w:val="a2"/>
    <w:uiPriority w:val="99"/>
    <w:rsid w:val="00DE1C00"/>
    <w:pPr>
      <w:tabs>
        <w:tab w:val="left" w:pos="397"/>
        <w:tab w:val="left" w:pos="794"/>
        <w:tab w:val="left" w:pos="1191"/>
        <w:tab w:val="left" w:pos="1588"/>
      </w:tabs>
      <w:overflowPunct w:val="0"/>
      <w:autoSpaceDE w:val="0"/>
      <w:autoSpaceDN w:val="0"/>
      <w:adjustRightInd w:val="0"/>
      <w:ind w:left="1588" w:hanging="794"/>
      <w:jc w:val="left"/>
    </w:pPr>
    <w:rPr>
      <w:rFonts w:cs="Times New Roman"/>
      <w:sz w:val="22"/>
    </w:rPr>
  </w:style>
  <w:style w:type="paragraph" w:customStyle="1" w:styleId="Normal2">
    <w:name w:val="Normal2"/>
    <w:basedOn w:val="a2"/>
    <w:link w:val="Normal21"/>
    <w:rsid w:val="00DE1C00"/>
    <w:pPr>
      <w:spacing w:before="120" w:line="320" w:lineRule="exact"/>
      <w:ind w:left="795"/>
    </w:pPr>
    <w:rPr>
      <w:rFonts w:cs="David"/>
      <w:sz w:val="22"/>
    </w:rPr>
  </w:style>
  <w:style w:type="paragraph" w:customStyle="1" w:styleId="BulletList1">
    <w:name w:val="Bullet List 1"/>
    <w:basedOn w:val="a2"/>
    <w:uiPriority w:val="99"/>
    <w:rsid w:val="00DE1C00"/>
    <w:pPr>
      <w:tabs>
        <w:tab w:val="num" w:pos="794"/>
      </w:tabs>
      <w:spacing w:before="120" w:line="320" w:lineRule="exact"/>
      <w:ind w:left="794" w:hanging="397"/>
    </w:pPr>
    <w:rPr>
      <w:rFonts w:cs="David"/>
      <w:sz w:val="22"/>
    </w:rPr>
  </w:style>
  <w:style w:type="paragraph" w:customStyle="1" w:styleId="BulletList2">
    <w:name w:val="Bullet List 2"/>
    <w:basedOn w:val="a2"/>
    <w:uiPriority w:val="99"/>
    <w:rsid w:val="00DE1C00"/>
    <w:pPr>
      <w:numPr>
        <w:numId w:val="5"/>
      </w:numPr>
      <w:spacing w:before="120" w:line="320" w:lineRule="exact"/>
      <w:ind w:hanging="340"/>
    </w:pPr>
    <w:rPr>
      <w:rFonts w:cs="David"/>
      <w:sz w:val="22"/>
    </w:rPr>
  </w:style>
  <w:style w:type="paragraph" w:customStyle="1" w:styleId="DataItem">
    <w:name w:val="DataItem"/>
    <w:basedOn w:val="a2"/>
    <w:uiPriority w:val="99"/>
    <w:rsid w:val="00DE1C00"/>
    <w:pPr>
      <w:spacing w:before="120" w:line="320" w:lineRule="exact"/>
      <w:jc w:val="left"/>
    </w:pPr>
    <w:rPr>
      <w:rFonts w:cs="David"/>
      <w:sz w:val="22"/>
    </w:rPr>
  </w:style>
  <w:style w:type="paragraph" w:customStyle="1" w:styleId="DataItemB">
    <w:name w:val="DataItemB"/>
    <w:basedOn w:val="a2"/>
    <w:uiPriority w:val="99"/>
    <w:rsid w:val="00DE1C00"/>
    <w:pPr>
      <w:spacing w:before="120" w:line="320" w:lineRule="exact"/>
      <w:jc w:val="left"/>
    </w:pPr>
    <w:rPr>
      <w:rFonts w:cs="David"/>
      <w:b/>
      <w:bCs/>
      <w:sz w:val="22"/>
    </w:rPr>
  </w:style>
  <w:style w:type="paragraph" w:customStyle="1" w:styleId="FrameShadowed">
    <w:name w:val="Frame Shadowed"/>
    <w:basedOn w:val="a2"/>
    <w:rsid w:val="00DE1C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rPr>
  </w:style>
  <w:style w:type="paragraph" w:customStyle="1" w:styleId="Normal1">
    <w:name w:val="Normal1"/>
    <w:basedOn w:val="a2"/>
    <w:link w:val="Normal11"/>
    <w:rsid w:val="00DE1C00"/>
    <w:pPr>
      <w:spacing w:before="120" w:line="320" w:lineRule="exact"/>
      <w:ind w:left="397"/>
    </w:pPr>
    <w:rPr>
      <w:rFonts w:cs="David"/>
      <w:sz w:val="22"/>
    </w:rPr>
  </w:style>
  <w:style w:type="paragraph" w:customStyle="1" w:styleId="Normal2Title">
    <w:name w:val="Normal2 Title"/>
    <w:basedOn w:val="a2"/>
    <w:next w:val="Normal2"/>
    <w:uiPriority w:val="99"/>
    <w:rsid w:val="00DE1C00"/>
    <w:pPr>
      <w:spacing w:before="120" w:line="320" w:lineRule="exact"/>
      <w:ind w:left="795"/>
    </w:pPr>
    <w:rPr>
      <w:rFonts w:cs="David"/>
      <w:b/>
      <w:bCs/>
      <w:sz w:val="22"/>
    </w:rPr>
  </w:style>
  <w:style w:type="paragraph" w:customStyle="1" w:styleId="NumberList1">
    <w:name w:val="Number List 1"/>
    <w:basedOn w:val="a2"/>
    <w:uiPriority w:val="99"/>
    <w:rsid w:val="00DE1C00"/>
    <w:pPr>
      <w:numPr>
        <w:numId w:val="6"/>
      </w:numPr>
      <w:spacing w:before="120" w:line="320" w:lineRule="exact"/>
    </w:pPr>
    <w:rPr>
      <w:rFonts w:cs="David"/>
      <w:sz w:val="22"/>
    </w:rPr>
  </w:style>
  <w:style w:type="paragraph" w:customStyle="1" w:styleId="NumberList2">
    <w:name w:val="Number List 2"/>
    <w:basedOn w:val="a2"/>
    <w:rsid w:val="00DE1C00"/>
    <w:pPr>
      <w:numPr>
        <w:numId w:val="7"/>
      </w:numPr>
      <w:spacing w:before="120" w:line="320" w:lineRule="exact"/>
    </w:pPr>
    <w:rPr>
      <w:rFonts w:cs="David"/>
      <w:sz w:val="22"/>
    </w:rPr>
  </w:style>
  <w:style w:type="paragraph" w:customStyle="1" w:styleId="TableHead">
    <w:name w:val="TableHead"/>
    <w:basedOn w:val="a2"/>
    <w:rsid w:val="00DE1C00"/>
    <w:pPr>
      <w:spacing w:before="120" w:after="120" w:line="320" w:lineRule="exact"/>
      <w:jc w:val="center"/>
    </w:pPr>
    <w:rPr>
      <w:rFonts w:cs="David"/>
      <w:b/>
      <w:bCs/>
      <w:sz w:val="22"/>
    </w:rPr>
  </w:style>
  <w:style w:type="paragraph" w:customStyle="1" w:styleId="TableText">
    <w:name w:val="TableText"/>
    <w:basedOn w:val="a2"/>
    <w:rsid w:val="00DE1C00"/>
    <w:pPr>
      <w:spacing w:before="75" w:line="280" w:lineRule="atLeast"/>
      <w:jc w:val="left"/>
    </w:pPr>
    <w:rPr>
      <w:rFonts w:cs="David"/>
      <w:sz w:val="22"/>
    </w:rPr>
  </w:style>
  <w:style w:type="paragraph" w:customStyle="1" w:styleId="AlphaList1">
    <w:name w:val="Alpha List 1"/>
    <w:basedOn w:val="a2"/>
    <w:link w:val="AlphaList10"/>
    <w:rsid w:val="00DE1C00"/>
    <w:pPr>
      <w:spacing w:before="120" w:line="320" w:lineRule="exact"/>
    </w:pPr>
    <w:rPr>
      <w:rFonts w:cs="David"/>
      <w:sz w:val="22"/>
    </w:rPr>
  </w:style>
  <w:style w:type="paragraph" w:customStyle="1" w:styleId="Frame1">
    <w:name w:val="Frame 1"/>
    <w:basedOn w:val="a2"/>
    <w:rsid w:val="00DE1C00"/>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rPr>
  </w:style>
  <w:style w:type="paragraph" w:customStyle="1" w:styleId="SubjectTitle">
    <w:name w:val="Subject Title"/>
    <w:basedOn w:val="2"/>
    <w:next w:val="Normal1"/>
    <w:rsid w:val="00DE1C00"/>
    <w:pPr>
      <w:widowControl/>
      <w:spacing w:after="720" w:line="240" w:lineRule="auto"/>
      <w:ind w:left="794" w:hanging="794"/>
      <w:outlineLvl w:val="9"/>
    </w:pPr>
    <w:rPr>
      <w:rFonts w:eastAsia="Times New Roman" w:cs="David"/>
      <w:caps w:val="0"/>
      <w:smallCaps/>
      <w:spacing w:val="70"/>
      <w:szCs w:val="36"/>
      <w:lang w:eastAsia="he-IL"/>
    </w:rPr>
  </w:style>
  <w:style w:type="paragraph" w:customStyle="1" w:styleId="Tableofcontents">
    <w:name w:val="Table of contents"/>
    <w:basedOn w:val="a2"/>
    <w:next w:val="Normal1"/>
    <w:uiPriority w:val="99"/>
    <w:rsid w:val="00DE1C00"/>
    <w:pPr>
      <w:pageBreakBefore/>
      <w:spacing w:before="120" w:after="120" w:line="320" w:lineRule="exact"/>
      <w:jc w:val="center"/>
    </w:pPr>
    <w:rPr>
      <w:rFonts w:cs="David"/>
      <w:b/>
      <w:bCs/>
      <w:smallCaps/>
      <w:spacing w:val="60"/>
      <w:sz w:val="28"/>
      <w:szCs w:val="32"/>
    </w:rPr>
  </w:style>
  <w:style w:type="paragraph" w:customStyle="1" w:styleId="affe">
    <w:name w:val="א.ב.ג"/>
    <w:basedOn w:val="af3"/>
    <w:uiPriority w:val="99"/>
    <w:rsid w:val="00DE1C00"/>
    <w:pPr>
      <w:tabs>
        <w:tab w:val="num" w:pos="360"/>
      </w:tabs>
      <w:ind w:left="360" w:right="1117" w:hanging="360"/>
    </w:pPr>
  </w:style>
  <w:style w:type="paragraph" w:customStyle="1" w:styleId="afff">
    <w:name w:val="טבלה"/>
    <w:basedOn w:val="af3"/>
    <w:uiPriority w:val="99"/>
    <w:rsid w:val="00DE1C00"/>
    <w:pPr>
      <w:spacing w:before="120" w:beforeAutospacing="0" w:after="120" w:line="240" w:lineRule="auto"/>
    </w:pPr>
  </w:style>
  <w:style w:type="paragraph" w:customStyle="1" w:styleId="RonnyBase0">
    <w:name w:val="RonnyBase"/>
    <w:link w:val="RonnyBase1"/>
    <w:uiPriority w:val="99"/>
    <w:rsid w:val="00DE1C00"/>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a2"/>
    <w:uiPriority w:val="99"/>
    <w:rsid w:val="00DE1C00"/>
    <w:pPr>
      <w:bidi w:val="0"/>
      <w:spacing w:after="160" w:line="240" w:lineRule="exact"/>
    </w:pPr>
    <w:rPr>
      <w:rFonts w:ascii="Verdana" w:hAnsi="Verdana"/>
      <w:sz w:val="16"/>
      <w:szCs w:val="20"/>
      <w:lang w:eastAsia="en-US" w:bidi="ar-SA"/>
    </w:rPr>
  </w:style>
  <w:style w:type="character" w:customStyle="1" w:styleId="NormalWeb0">
    <w:name w:val="Normal (Web) תו"/>
    <w:link w:val="NormalWeb"/>
    <w:uiPriority w:val="99"/>
    <w:locked/>
    <w:rsid w:val="00DE1C00"/>
    <w:rPr>
      <w:rFonts w:ascii="Times New Roman" w:eastAsia="Times New Roman" w:hAnsi="Times New Roman" w:cs="Times New Roman"/>
      <w:sz w:val="24"/>
      <w:szCs w:val="24"/>
    </w:rPr>
  </w:style>
  <w:style w:type="paragraph" w:customStyle="1" w:styleId="Letter1">
    <w:name w:val="Letter1"/>
    <w:basedOn w:val="a2"/>
    <w:uiPriority w:val="99"/>
    <w:rsid w:val="00DE1C00"/>
    <w:pPr>
      <w:numPr>
        <w:numId w:val="9"/>
      </w:numPr>
      <w:spacing w:before="120" w:after="120"/>
      <w:ind w:right="720"/>
    </w:pPr>
    <w:rPr>
      <w:rFonts w:cs="David"/>
      <w:sz w:val="24"/>
      <w:lang w:eastAsia="en-US"/>
    </w:rPr>
  </w:style>
  <w:style w:type="paragraph" w:customStyle="1" w:styleId="Letter2">
    <w:name w:val="Letter2"/>
    <w:basedOn w:val="a2"/>
    <w:uiPriority w:val="99"/>
    <w:rsid w:val="00DE1C00"/>
    <w:pPr>
      <w:numPr>
        <w:ilvl w:val="1"/>
        <w:numId w:val="10"/>
      </w:numPr>
      <w:spacing w:before="120" w:after="120"/>
    </w:pPr>
    <w:rPr>
      <w:rFonts w:cs="David"/>
      <w:sz w:val="24"/>
      <w:lang w:eastAsia="en-US"/>
    </w:rPr>
  </w:style>
  <w:style w:type="paragraph" w:styleId="afff0">
    <w:name w:val="Block Text"/>
    <w:basedOn w:val="a2"/>
    <w:uiPriority w:val="99"/>
    <w:rsid w:val="00DE1C00"/>
    <w:pPr>
      <w:spacing w:before="120" w:after="120"/>
      <w:ind w:left="720"/>
      <w:jc w:val="left"/>
    </w:pPr>
    <w:rPr>
      <w:rFonts w:cs="Times New Roman"/>
      <w:sz w:val="24"/>
      <w:lang w:eastAsia="en-US"/>
    </w:rPr>
  </w:style>
  <w:style w:type="paragraph" w:customStyle="1" w:styleId="ListParagraph1">
    <w:name w:val="List Paragraph1"/>
    <w:basedOn w:val="a2"/>
    <w:uiPriority w:val="99"/>
    <w:rsid w:val="00DE1C00"/>
    <w:pPr>
      <w:ind w:left="720"/>
      <w:jc w:val="left"/>
    </w:pPr>
    <w:rPr>
      <w:sz w:val="24"/>
    </w:rPr>
  </w:style>
  <w:style w:type="character" w:customStyle="1" w:styleId="StyleComplexDavid">
    <w:name w:val="Style (Complex) David"/>
    <w:uiPriority w:val="99"/>
    <w:rsid w:val="00DE1C00"/>
  </w:style>
  <w:style w:type="paragraph" w:customStyle="1" w:styleId="-">
    <w:name w:val="טקסט א-ב"/>
    <w:basedOn w:val="af3"/>
    <w:uiPriority w:val="99"/>
    <w:rsid w:val="00DE1C00"/>
    <w:pPr>
      <w:widowControl w:val="0"/>
      <w:numPr>
        <w:numId w:val="15"/>
      </w:numPr>
      <w:tabs>
        <w:tab w:val="clear" w:pos="227"/>
        <w:tab w:val="num" w:pos="360"/>
        <w:tab w:val="num" w:pos="397"/>
        <w:tab w:val="num" w:pos="720"/>
      </w:tabs>
      <w:spacing w:before="60" w:after="60" w:line="360" w:lineRule="auto"/>
      <w:ind w:left="0" w:right="-720" w:firstLine="0"/>
    </w:pPr>
  </w:style>
  <w:style w:type="paragraph" w:customStyle="1" w:styleId="Revision1">
    <w:name w:val="Revision1"/>
    <w:hidden/>
    <w:uiPriority w:val="99"/>
    <w:semiHidden/>
    <w:rsid w:val="00DE1C00"/>
    <w:pPr>
      <w:spacing w:before="0"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a2"/>
    <w:uiPriority w:val="99"/>
    <w:rsid w:val="00DE1C00"/>
    <w:pPr>
      <w:bidi w:val="0"/>
      <w:spacing w:after="160" w:line="240" w:lineRule="exact"/>
    </w:pPr>
    <w:rPr>
      <w:rFonts w:ascii="Verdana" w:hAnsi="Verdana"/>
      <w:sz w:val="16"/>
      <w:szCs w:val="20"/>
      <w:lang w:eastAsia="en-US" w:bidi="ar-SA"/>
    </w:rPr>
  </w:style>
  <w:style w:type="paragraph" w:styleId="afff1">
    <w:name w:val="Revision"/>
    <w:hidden/>
    <w:uiPriority w:val="99"/>
    <w:semiHidden/>
    <w:rsid w:val="00DE1C00"/>
    <w:pPr>
      <w:spacing w:before="0" w:after="0" w:line="240" w:lineRule="auto"/>
    </w:pPr>
    <w:rPr>
      <w:rFonts w:ascii="Times New Roman" w:eastAsia="Times New Roman" w:hAnsi="Times New Roman" w:cs="FrankRuehl"/>
      <w:sz w:val="24"/>
      <w:szCs w:val="26"/>
      <w:lang w:eastAsia="he-IL"/>
    </w:rPr>
  </w:style>
  <w:style w:type="table" w:customStyle="1" w:styleId="17">
    <w:name w:val="רשת בהירה1"/>
    <w:uiPriority w:val="99"/>
    <w:rsid w:val="00DE1C00"/>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DE1C00"/>
    <w:pPr>
      <w:keepNext/>
      <w:widowControl/>
      <w:spacing w:after="240"/>
    </w:pPr>
    <w:rPr>
      <w:rFonts w:eastAsia="Times New Roman" w:cs="David"/>
      <w:caps w:val="0"/>
      <w:spacing w:val="0"/>
      <w:lang w:eastAsia="he-IL"/>
    </w:rPr>
  </w:style>
  <w:style w:type="paragraph" w:customStyle="1" w:styleId="afff2">
    <w:name w:val="הגדרות"/>
    <w:basedOn w:val="a2"/>
    <w:uiPriority w:val="99"/>
    <w:rsid w:val="00DE1C00"/>
    <w:pPr>
      <w:overflowPunct w:val="0"/>
      <w:autoSpaceDE w:val="0"/>
      <w:autoSpaceDN w:val="0"/>
      <w:adjustRightInd w:val="0"/>
      <w:ind w:left="2642" w:hanging="1933"/>
      <w:textAlignment w:val="baseline"/>
    </w:pPr>
    <w:rPr>
      <w:rFonts w:cs="David"/>
      <w:sz w:val="20"/>
    </w:rPr>
  </w:style>
  <w:style w:type="character" w:customStyle="1" w:styleId="RonnyBase2">
    <w:name w:val="RonnyBase תו תו"/>
    <w:uiPriority w:val="99"/>
    <w:rsid w:val="00DE1C00"/>
    <w:rPr>
      <w:sz w:val="22"/>
      <w:lang w:val="en-US" w:eastAsia="en-US"/>
    </w:rPr>
  </w:style>
  <w:style w:type="paragraph" w:customStyle="1" w:styleId="Normal3">
    <w:name w:val="Normal3"/>
    <w:basedOn w:val="a2"/>
    <w:rsid w:val="00DE1C00"/>
    <w:pPr>
      <w:keepLines/>
      <w:widowControl w:val="0"/>
      <w:autoSpaceDE w:val="0"/>
      <w:autoSpaceDN w:val="0"/>
      <w:adjustRightInd w:val="0"/>
      <w:spacing w:before="60"/>
      <w:ind w:right="1584"/>
    </w:pPr>
    <w:rPr>
      <w:rFonts w:ascii="Franklin Gothic Medium" w:hAnsi="Franklin Gothic Medium" w:cs="Times New Roman"/>
      <w:b/>
      <w:smallCaps/>
      <w:color w:val="000000"/>
      <w:lang w:eastAsia="en-US"/>
    </w:rPr>
  </w:style>
  <w:style w:type="paragraph" w:customStyle="1" w:styleId="afff3">
    <w:name w:val="טקסט סעיף"/>
    <w:basedOn w:val="a2"/>
    <w:link w:val="Char"/>
    <w:rsid w:val="00DE1C00"/>
    <w:rPr>
      <w:rFonts w:ascii="Arial" w:hAnsi="Arial" w:cs="Arial"/>
      <w:sz w:val="22"/>
      <w:szCs w:val="22"/>
      <w:lang w:eastAsia="en-US"/>
    </w:rPr>
  </w:style>
  <w:style w:type="paragraph" w:customStyle="1" w:styleId="afff4">
    <w:name w:val="תת סעיף"/>
    <w:basedOn w:val="a2"/>
    <w:rsid w:val="00DE1C00"/>
    <w:rPr>
      <w:rFonts w:cs="Arial"/>
      <w:sz w:val="22"/>
      <w:szCs w:val="22"/>
      <w:lang w:eastAsia="en-US"/>
    </w:rPr>
  </w:style>
  <w:style w:type="paragraph" w:customStyle="1" w:styleId="18">
    <w:name w:val="תת סעיף1"/>
    <w:basedOn w:val="afff4"/>
    <w:rsid w:val="00DE1C00"/>
    <w:pPr>
      <w:numPr>
        <w:ilvl w:val="3"/>
      </w:numPr>
    </w:pPr>
  </w:style>
  <w:style w:type="paragraph" w:customStyle="1" w:styleId="211111">
    <w:name w:val="תת סעיף2 1.1.1.1.1"/>
    <w:basedOn w:val="18"/>
    <w:rsid w:val="00DE1C00"/>
    <w:pPr>
      <w:numPr>
        <w:ilvl w:val="4"/>
      </w:numPr>
    </w:pPr>
  </w:style>
  <w:style w:type="paragraph" w:customStyle="1" w:styleId="a0">
    <w:name w:val="כותרת סעיף"/>
    <w:basedOn w:val="a2"/>
    <w:rsid w:val="00DE1C00"/>
    <w:pPr>
      <w:numPr>
        <w:numId w:val="18"/>
      </w:numPr>
      <w:spacing w:before="240"/>
    </w:pPr>
    <w:rPr>
      <w:rFonts w:ascii="Arial" w:hAnsi="Arial" w:cs="Arial"/>
      <w:b/>
      <w:bCs/>
      <w:color w:val="1B3461"/>
      <w:sz w:val="22"/>
      <w:szCs w:val="22"/>
      <w:lang w:eastAsia="en-US"/>
    </w:rPr>
  </w:style>
  <w:style w:type="paragraph" w:customStyle="1" w:styleId="a1">
    <w:name w:val="טקסט סעיף תו"/>
    <w:basedOn w:val="a2"/>
    <w:link w:val="afff5"/>
    <w:uiPriority w:val="99"/>
    <w:rsid w:val="00DE1C00"/>
    <w:pPr>
      <w:numPr>
        <w:ilvl w:val="1"/>
        <w:numId w:val="18"/>
      </w:numPr>
    </w:pPr>
    <w:rPr>
      <w:rFonts w:ascii="Arial" w:hAnsi="Arial" w:cs="Arial"/>
      <w:sz w:val="22"/>
      <w:szCs w:val="22"/>
      <w:lang w:eastAsia="en-US"/>
    </w:rPr>
  </w:style>
  <w:style w:type="character" w:customStyle="1" w:styleId="afff5">
    <w:name w:val="טקסט סעיף תו תו"/>
    <w:link w:val="a1"/>
    <w:uiPriority w:val="99"/>
    <w:locked/>
    <w:rsid w:val="00DE1C00"/>
    <w:rPr>
      <w:rFonts w:ascii="Arial" w:eastAsia="Times New Roman" w:hAnsi="Arial" w:cs="Arial"/>
    </w:rPr>
  </w:style>
  <w:style w:type="paragraph" w:styleId="afff6">
    <w:name w:val="Document Map"/>
    <w:basedOn w:val="a2"/>
    <w:link w:val="afff7"/>
    <w:uiPriority w:val="99"/>
    <w:semiHidden/>
    <w:rsid w:val="00DE1C00"/>
    <w:pPr>
      <w:jc w:val="left"/>
    </w:pPr>
    <w:rPr>
      <w:rFonts w:ascii="Tahoma" w:hAnsi="Tahoma" w:cs="Tahoma"/>
      <w:sz w:val="16"/>
      <w:szCs w:val="16"/>
    </w:rPr>
  </w:style>
  <w:style w:type="character" w:customStyle="1" w:styleId="afff7">
    <w:name w:val="מפת מסמך תו"/>
    <w:basedOn w:val="a3"/>
    <w:link w:val="afff6"/>
    <w:uiPriority w:val="99"/>
    <w:semiHidden/>
    <w:rsid w:val="00DE1C00"/>
    <w:rPr>
      <w:rFonts w:ascii="Tahoma" w:eastAsia="Times New Roman" w:hAnsi="Tahoma" w:cs="Tahoma"/>
      <w:sz w:val="16"/>
      <w:szCs w:val="16"/>
      <w:lang w:eastAsia="he-IL"/>
    </w:rPr>
  </w:style>
  <w:style w:type="character" w:customStyle="1" w:styleId="AlphaList10">
    <w:name w:val="Alpha List 1 תו"/>
    <w:link w:val="AlphaList1"/>
    <w:locked/>
    <w:rsid w:val="00DE1C00"/>
    <w:rPr>
      <w:rFonts w:ascii="Times New Roman" w:eastAsia="Times New Roman" w:hAnsi="Times New Roman" w:cs="David"/>
      <w:szCs w:val="24"/>
      <w:lang w:eastAsia="he-IL"/>
    </w:rPr>
  </w:style>
  <w:style w:type="paragraph" w:customStyle="1" w:styleId="Hn2">
    <w:name w:val="Hn2"/>
    <w:basedOn w:val="a2"/>
    <w:next w:val="Normal2"/>
    <w:rsid w:val="00DE1C00"/>
    <w:pPr>
      <w:tabs>
        <w:tab w:val="num" w:pos="720"/>
      </w:tabs>
      <w:spacing w:before="240" w:after="120" w:line="320" w:lineRule="exact"/>
      <w:ind w:left="720" w:hanging="360"/>
      <w:outlineLvl w:val="0"/>
    </w:pPr>
    <w:rPr>
      <w:rFonts w:cs="David"/>
      <w:b/>
      <w:bCs/>
      <w:kern w:val="32"/>
      <w:sz w:val="24"/>
      <w:szCs w:val="28"/>
      <w:lang w:val="pl-PL"/>
    </w:rPr>
  </w:style>
  <w:style w:type="paragraph" w:customStyle="1" w:styleId="Hn3">
    <w:name w:val="Hn3"/>
    <w:basedOn w:val="a2"/>
    <w:next w:val="Normal2"/>
    <w:rsid w:val="00DE1C00"/>
    <w:pPr>
      <w:tabs>
        <w:tab w:val="num" w:pos="1440"/>
      </w:tabs>
      <w:spacing w:before="240" w:after="120" w:line="320" w:lineRule="exact"/>
      <w:ind w:left="1440" w:hanging="360"/>
      <w:outlineLvl w:val="2"/>
    </w:pPr>
    <w:rPr>
      <w:rFonts w:cs="David"/>
      <w:b/>
      <w:bCs/>
      <w:sz w:val="22"/>
    </w:rPr>
  </w:style>
  <w:style w:type="paragraph" w:customStyle="1" w:styleId="Hn4">
    <w:name w:val="Hn4"/>
    <w:basedOn w:val="a2"/>
    <w:next w:val="Normal2"/>
    <w:link w:val="Hn40"/>
    <w:rsid w:val="00DE1C00"/>
    <w:pPr>
      <w:tabs>
        <w:tab w:val="num" w:pos="2160"/>
      </w:tabs>
      <w:spacing w:before="240" w:after="120" w:line="320" w:lineRule="exact"/>
      <w:ind w:left="2160" w:hanging="360"/>
      <w:outlineLvl w:val="3"/>
    </w:pPr>
    <w:rPr>
      <w:rFonts w:cs="David"/>
      <w:b/>
      <w:bCs/>
      <w:sz w:val="22"/>
    </w:rPr>
  </w:style>
  <w:style w:type="character" w:customStyle="1" w:styleId="Hn40">
    <w:name w:val="Hn4 תו תו"/>
    <w:link w:val="Hn4"/>
    <w:locked/>
    <w:rsid w:val="00DE1C00"/>
    <w:rPr>
      <w:rFonts w:ascii="Times New Roman" w:eastAsia="Times New Roman" w:hAnsi="Times New Roman" w:cs="David"/>
      <w:b/>
      <w:bCs/>
      <w:szCs w:val="24"/>
      <w:lang w:eastAsia="he-IL"/>
    </w:rPr>
  </w:style>
  <w:style w:type="character" w:customStyle="1" w:styleId="Normal11">
    <w:name w:val="Normal1 תו1"/>
    <w:link w:val="Normal1"/>
    <w:locked/>
    <w:rsid w:val="00DE1C00"/>
    <w:rPr>
      <w:rFonts w:ascii="Times New Roman" w:eastAsia="Times New Roman" w:hAnsi="Times New Roman" w:cs="David"/>
      <w:szCs w:val="24"/>
      <w:lang w:eastAsia="he-IL"/>
    </w:rPr>
  </w:style>
  <w:style w:type="character" w:customStyle="1" w:styleId="Char">
    <w:name w:val="טקסט סעיף Char"/>
    <w:link w:val="afff3"/>
    <w:rsid w:val="00DE1C00"/>
    <w:rPr>
      <w:rFonts w:ascii="Arial" w:eastAsia="Times New Roman" w:hAnsi="Arial" w:cs="Arial"/>
    </w:rPr>
  </w:style>
  <w:style w:type="paragraph" w:customStyle="1" w:styleId="H2">
    <w:name w:val="H2"/>
    <w:basedOn w:val="Normal0"/>
    <w:next w:val="Normal1"/>
    <w:rsid w:val="00DE1C00"/>
    <w:pPr>
      <w:spacing w:before="240" w:after="120"/>
      <w:outlineLvl w:val="1"/>
    </w:pPr>
    <w:rPr>
      <w:b/>
      <w:bCs/>
      <w:spacing w:val="30"/>
      <w:sz w:val="24"/>
      <w:szCs w:val="28"/>
    </w:rPr>
  </w:style>
  <w:style w:type="paragraph" w:customStyle="1" w:styleId="Normal00">
    <w:name w:val="Normal0 תו"/>
    <w:basedOn w:val="a2"/>
    <w:link w:val="Normal02"/>
    <w:rsid w:val="00DE1C00"/>
    <w:pPr>
      <w:spacing w:before="120" w:line="320" w:lineRule="exact"/>
    </w:pPr>
    <w:rPr>
      <w:rFonts w:cs="David"/>
      <w:sz w:val="22"/>
    </w:rPr>
  </w:style>
  <w:style w:type="character" w:customStyle="1" w:styleId="Normal02">
    <w:name w:val="Normal0 תו תו"/>
    <w:link w:val="Normal00"/>
    <w:locked/>
    <w:rsid w:val="00DE1C00"/>
    <w:rPr>
      <w:rFonts w:ascii="Times New Roman" w:eastAsia="Times New Roman" w:hAnsi="Times New Roman" w:cs="David"/>
      <w:szCs w:val="24"/>
      <w:lang w:eastAsia="he-IL"/>
    </w:rPr>
  </w:style>
  <w:style w:type="paragraph" w:customStyle="1" w:styleId="a">
    <w:name w:val="סיעוף שני"/>
    <w:basedOn w:val="10"/>
    <w:link w:val="afff8"/>
    <w:autoRedefine/>
    <w:uiPriority w:val="99"/>
    <w:rsid w:val="00DE1C00"/>
    <w:pPr>
      <w:keepNext/>
      <w:keepLines/>
      <w:widowControl/>
      <w:numPr>
        <w:numId w:val="27"/>
      </w:numPr>
      <w:spacing w:before="0"/>
      <w:ind w:left="936"/>
    </w:pPr>
    <w:rPr>
      <w:rFonts w:ascii="Cambria" w:eastAsia="Times New Roman" w:hAnsi="Cambria" w:cs="David"/>
      <w:bCs w:val="0"/>
      <w:caps w:val="0"/>
      <w:spacing w:val="0"/>
      <w:sz w:val="32"/>
      <w:szCs w:val="32"/>
    </w:rPr>
  </w:style>
  <w:style w:type="character" w:customStyle="1" w:styleId="afff8">
    <w:name w:val="סיעוף שני תו"/>
    <w:link w:val="a"/>
    <w:uiPriority w:val="99"/>
    <w:rsid w:val="00DE1C00"/>
    <w:rPr>
      <w:rFonts w:ascii="Cambria" w:eastAsia="Times New Roman" w:hAnsi="Cambria" w:cs="David"/>
      <w:b/>
      <w:sz w:val="32"/>
      <w:szCs w:val="32"/>
    </w:rPr>
  </w:style>
  <w:style w:type="paragraph" w:customStyle="1" w:styleId="3e">
    <w:name w:val="פסקה 3"/>
    <w:basedOn w:val="a2"/>
    <w:rsid w:val="00DE1C00"/>
    <w:pPr>
      <w:ind w:left="720"/>
    </w:pPr>
    <w:rPr>
      <w:rFonts w:cs="David"/>
      <w:sz w:val="24"/>
    </w:rPr>
  </w:style>
  <w:style w:type="paragraph" w:customStyle="1" w:styleId="58">
    <w:name w:val="פסקה 5"/>
    <w:basedOn w:val="a2"/>
    <w:link w:val="59"/>
    <w:rsid w:val="00DE1C00"/>
    <w:pPr>
      <w:ind w:left="1871"/>
    </w:pPr>
    <w:rPr>
      <w:rFonts w:cs="Times New Roman"/>
      <w:sz w:val="24"/>
      <w:lang w:val="x-none"/>
    </w:rPr>
  </w:style>
  <w:style w:type="character" w:customStyle="1" w:styleId="59">
    <w:name w:val="פסקה 5 תו"/>
    <w:link w:val="58"/>
    <w:rsid w:val="00DE1C00"/>
    <w:rPr>
      <w:rFonts w:ascii="Times New Roman" w:eastAsia="Times New Roman" w:hAnsi="Times New Roman" w:cs="Times New Roman"/>
      <w:sz w:val="24"/>
      <w:szCs w:val="24"/>
      <w:lang w:val="x-none" w:eastAsia="he-IL"/>
    </w:rPr>
  </w:style>
  <w:style w:type="character" w:customStyle="1" w:styleId="ab">
    <w:name w:val="פיסקת רשימה תו"/>
    <w:link w:val="aa"/>
    <w:uiPriority w:val="34"/>
    <w:rsid w:val="00DE1C00"/>
    <w:rPr>
      <w:rFonts w:ascii="Times New Roman" w:hAnsi="Times New Roman" w:cs="FrankRuehl"/>
      <w:sz w:val="24"/>
      <w:szCs w:val="26"/>
    </w:rPr>
  </w:style>
  <w:style w:type="paragraph" w:customStyle="1" w:styleId="62">
    <w:name w:val="פסקה 6"/>
    <w:basedOn w:val="a2"/>
    <w:rsid w:val="00DE1C00"/>
    <w:pPr>
      <w:ind w:left="3175"/>
    </w:pPr>
    <w:rPr>
      <w:rFonts w:cs="David"/>
      <w:sz w:val="24"/>
    </w:rPr>
  </w:style>
  <w:style w:type="paragraph" w:customStyle="1" w:styleId="3n">
    <w:name w:val="פסקה 3n"/>
    <w:basedOn w:val="3e"/>
    <w:rsid w:val="00DE1C00"/>
    <w:pPr>
      <w:tabs>
        <w:tab w:val="left" w:pos="1826"/>
      </w:tabs>
    </w:pPr>
  </w:style>
  <w:style w:type="paragraph" w:customStyle="1" w:styleId="19">
    <w:name w:val="תקנים1"/>
    <w:basedOn w:val="a2"/>
    <w:uiPriority w:val="99"/>
    <w:rsid w:val="00DE1C00"/>
    <w:pPr>
      <w:widowControl w:val="0"/>
      <w:tabs>
        <w:tab w:val="right" w:pos="8364"/>
      </w:tabs>
      <w:overflowPunct w:val="0"/>
      <w:autoSpaceDE w:val="0"/>
      <w:autoSpaceDN w:val="0"/>
      <w:bidi w:val="0"/>
      <w:adjustRightInd w:val="0"/>
      <w:spacing w:before="120" w:line="320" w:lineRule="atLeast"/>
      <w:ind w:left="2155" w:right="284" w:hanging="1701"/>
      <w:textAlignment w:val="baseline"/>
    </w:pPr>
    <w:rPr>
      <w:rFonts w:cs="David"/>
      <w:smallCaps/>
      <w:sz w:val="22"/>
    </w:rPr>
  </w:style>
  <w:style w:type="paragraph" w:customStyle="1" w:styleId="2f0">
    <w:name w:val="תקנים2"/>
    <w:basedOn w:val="19"/>
    <w:uiPriority w:val="99"/>
    <w:rsid w:val="00DE1C00"/>
    <w:pPr>
      <w:spacing w:before="240" w:line="240" w:lineRule="auto"/>
      <w:ind w:left="2126" w:right="2126" w:hanging="1559"/>
    </w:pPr>
    <w:rPr>
      <w:smallCaps w:val="0"/>
      <w:sz w:val="24"/>
    </w:rPr>
  </w:style>
  <w:style w:type="paragraph" w:customStyle="1" w:styleId="1a">
    <w:name w:val="תוכן ענינים 1"/>
    <w:basedOn w:val="a2"/>
    <w:next w:val="a2"/>
    <w:uiPriority w:val="99"/>
    <w:rsid w:val="00DE1C00"/>
    <w:pPr>
      <w:pageBreakBefore/>
    </w:pPr>
    <w:rPr>
      <w:rFonts w:cs="David"/>
      <w:sz w:val="24"/>
    </w:rPr>
  </w:style>
  <w:style w:type="paragraph" w:customStyle="1" w:styleId="72">
    <w:name w:val="פ7"/>
    <w:basedOn w:val="7"/>
    <w:uiPriority w:val="99"/>
    <w:rsid w:val="00DE1C00"/>
    <w:pPr>
      <w:widowControl/>
      <w:numPr>
        <w:ilvl w:val="12"/>
      </w:numPr>
      <w:tabs>
        <w:tab w:val="num" w:pos="0"/>
      </w:tabs>
      <w:bidi/>
      <w:spacing w:before="240" w:after="60"/>
      <w:ind w:left="3742" w:hanging="1296"/>
    </w:pPr>
    <w:rPr>
      <w:rFonts w:eastAsia="Times New Roman" w:cs="David"/>
      <w:b w:val="0"/>
      <w:bCs w:val="0"/>
      <w:caps w:val="0"/>
      <w:spacing w:val="0"/>
    </w:rPr>
  </w:style>
  <w:style w:type="paragraph" w:customStyle="1" w:styleId="73">
    <w:name w:val="פסקה 7"/>
    <w:basedOn w:val="72"/>
    <w:uiPriority w:val="99"/>
    <w:rsid w:val="00DE1C00"/>
  </w:style>
  <w:style w:type="paragraph" w:customStyle="1" w:styleId="1b">
    <w:name w:val="פיסקת רשימה1"/>
    <w:basedOn w:val="a2"/>
    <w:uiPriority w:val="99"/>
    <w:rsid w:val="00DE1C00"/>
    <w:pPr>
      <w:spacing w:after="200" w:line="276" w:lineRule="auto"/>
      <w:ind w:left="720"/>
      <w:jc w:val="left"/>
    </w:pPr>
    <w:rPr>
      <w:rFonts w:ascii="Calibri" w:hAnsi="Calibri" w:cs="Arial"/>
      <w:sz w:val="22"/>
      <w:szCs w:val="22"/>
      <w:lang w:eastAsia="en-US"/>
    </w:rPr>
  </w:style>
  <w:style w:type="paragraph" w:customStyle="1" w:styleId="xx">
    <w:name w:val="xxמלאה"/>
    <w:basedOn w:val="a2"/>
    <w:uiPriority w:val="99"/>
    <w:rsid w:val="00DE1C00"/>
    <w:pPr>
      <w:spacing w:before="120"/>
      <w:ind w:left="709" w:right="709"/>
    </w:pPr>
    <w:rPr>
      <w:rFonts w:cs="David"/>
      <w:sz w:val="22"/>
    </w:rPr>
  </w:style>
  <w:style w:type="paragraph" w:customStyle="1" w:styleId="3f">
    <w:name w:val="כותרת רמה 3"/>
    <w:basedOn w:val="3"/>
    <w:link w:val="3f0"/>
    <w:uiPriority w:val="99"/>
    <w:rsid w:val="00DE1C00"/>
    <w:pPr>
      <w:keepNext/>
      <w:widowControl/>
      <w:tabs>
        <w:tab w:val="left" w:pos="1082"/>
        <w:tab w:val="left" w:pos="1178"/>
      </w:tabs>
      <w:spacing w:before="0" w:after="120" w:line="300" w:lineRule="atLeast"/>
      <w:ind w:left="720" w:hanging="720"/>
    </w:pPr>
    <w:rPr>
      <w:rFonts w:ascii="Arial" w:eastAsia="Times New Roman" w:hAnsi="Arial"/>
      <w:bCs w:val="0"/>
      <w:caps w:val="0"/>
      <w:spacing w:val="0"/>
      <w:szCs w:val="20"/>
      <w:lang w:val="x-none" w:eastAsia="x-none"/>
    </w:rPr>
  </w:style>
  <w:style w:type="character" w:customStyle="1" w:styleId="3f0">
    <w:name w:val="כותרת רמה 3 תו"/>
    <w:link w:val="3f"/>
    <w:uiPriority w:val="99"/>
    <w:rsid w:val="00DE1C00"/>
    <w:rPr>
      <w:rFonts w:ascii="Arial" w:eastAsia="Times New Roman" w:hAnsi="Arial" w:cs="Times New Roman"/>
      <w:b/>
      <w:sz w:val="24"/>
      <w:szCs w:val="20"/>
      <w:lang w:val="x-none" w:eastAsia="x-none"/>
    </w:rPr>
  </w:style>
  <w:style w:type="paragraph" w:customStyle="1" w:styleId="3f1">
    <w:name w:val="רגיל 3"/>
    <w:basedOn w:val="a2"/>
    <w:link w:val="3f2"/>
    <w:uiPriority w:val="99"/>
    <w:rsid w:val="00DE1C00"/>
    <w:pPr>
      <w:spacing w:before="240" w:line="312" w:lineRule="auto"/>
      <w:ind w:left="1077"/>
    </w:pPr>
    <w:rPr>
      <w:rFonts w:cs="Times New Roman"/>
      <w:sz w:val="24"/>
      <w:szCs w:val="20"/>
      <w:lang w:val="x-none" w:eastAsia="x-none"/>
    </w:rPr>
  </w:style>
  <w:style w:type="paragraph" w:customStyle="1" w:styleId="4-">
    <w:name w:val="סעיף 4 - רצוף"/>
    <w:basedOn w:val="a2"/>
    <w:link w:val="4-0"/>
    <w:uiPriority w:val="99"/>
    <w:rsid w:val="00DE1C00"/>
    <w:pPr>
      <w:widowControl w:val="0"/>
      <w:tabs>
        <w:tab w:val="left" w:pos="1814"/>
        <w:tab w:val="num" w:pos="2012"/>
      </w:tabs>
      <w:spacing w:before="240" w:after="60" w:line="312" w:lineRule="auto"/>
      <w:ind w:left="1814" w:hanging="737"/>
      <w:outlineLvl w:val="2"/>
    </w:pPr>
    <w:rPr>
      <w:rFonts w:cs="Times New Roman"/>
      <w:sz w:val="24"/>
      <w:szCs w:val="20"/>
      <w:lang w:val="x-none" w:eastAsia="x-none"/>
    </w:rPr>
  </w:style>
  <w:style w:type="paragraph" w:customStyle="1" w:styleId="3f3">
    <w:name w:val="כותרת 3 רצוף"/>
    <w:basedOn w:val="3"/>
    <w:uiPriority w:val="99"/>
    <w:rsid w:val="00DE1C00"/>
    <w:pPr>
      <w:widowControl/>
      <w:tabs>
        <w:tab w:val="num" w:pos="1077"/>
        <w:tab w:val="left" w:pos="1178"/>
      </w:tabs>
      <w:spacing w:line="312" w:lineRule="auto"/>
      <w:ind w:left="1077" w:hanging="623"/>
    </w:pPr>
    <w:rPr>
      <w:rFonts w:eastAsia="Times New Roman" w:cs="David"/>
      <w:b w:val="0"/>
      <w:caps w:val="0"/>
      <w:spacing w:val="0"/>
    </w:rPr>
  </w:style>
  <w:style w:type="paragraph" w:customStyle="1" w:styleId="5-">
    <w:name w:val="סעיף 5 - רצוף"/>
    <w:basedOn w:val="4-"/>
    <w:uiPriority w:val="99"/>
    <w:rsid w:val="00DE1C00"/>
    <w:pPr>
      <w:tabs>
        <w:tab w:val="clear" w:pos="2012"/>
        <w:tab w:val="num" w:pos="2722"/>
      </w:tabs>
      <w:ind w:left="2722" w:hanging="908"/>
    </w:pPr>
  </w:style>
  <w:style w:type="character" w:customStyle="1" w:styleId="3f2">
    <w:name w:val="רגיל 3 תו"/>
    <w:link w:val="3f1"/>
    <w:uiPriority w:val="99"/>
    <w:rsid w:val="00DE1C00"/>
    <w:rPr>
      <w:rFonts w:ascii="Times New Roman" w:eastAsia="Times New Roman" w:hAnsi="Times New Roman" w:cs="Times New Roman"/>
      <w:sz w:val="24"/>
      <w:szCs w:val="20"/>
      <w:lang w:val="x-none" w:eastAsia="x-none"/>
    </w:rPr>
  </w:style>
  <w:style w:type="character" w:customStyle="1" w:styleId="4-0">
    <w:name w:val="סעיף 4 - רצוף תו"/>
    <w:link w:val="4-"/>
    <w:uiPriority w:val="99"/>
    <w:rsid w:val="00DE1C00"/>
    <w:rPr>
      <w:rFonts w:ascii="Times New Roman" w:eastAsia="Times New Roman" w:hAnsi="Times New Roman" w:cs="Times New Roman"/>
      <w:sz w:val="24"/>
      <w:szCs w:val="20"/>
      <w:lang w:val="x-none" w:eastAsia="x-none"/>
    </w:rPr>
  </w:style>
  <w:style w:type="paragraph" w:customStyle="1" w:styleId="1225-Tahoma">
    <w:name w:val="סגנון 1.2.2. סעיף 5 - רצוף + (לטיני) Tahoma"/>
    <w:basedOn w:val="a2"/>
    <w:link w:val="1225-Tahoma0"/>
    <w:uiPriority w:val="99"/>
    <w:rsid w:val="00DE1C00"/>
    <w:pPr>
      <w:widowControl w:val="0"/>
      <w:tabs>
        <w:tab w:val="num" w:pos="1440"/>
      </w:tabs>
      <w:spacing w:before="240" w:after="60" w:line="312" w:lineRule="auto"/>
      <w:ind w:left="1440" w:hanging="360"/>
      <w:jc w:val="left"/>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DE1C00"/>
    <w:rPr>
      <w:rFonts w:ascii="Times New Roman" w:eastAsia="Times New Roman" w:hAnsi="Times New Roman" w:cs="Times New Roman"/>
      <w:sz w:val="24"/>
      <w:szCs w:val="20"/>
      <w:lang w:val="x-none" w:eastAsia="x-none"/>
    </w:rPr>
  </w:style>
  <w:style w:type="paragraph" w:customStyle="1" w:styleId="MAT">
    <w:name w:val="MAT"/>
    <w:basedOn w:val="a2"/>
    <w:uiPriority w:val="99"/>
    <w:rsid w:val="00DE1C00"/>
    <w:pPr>
      <w:overflowPunct w:val="0"/>
      <w:autoSpaceDE w:val="0"/>
      <w:autoSpaceDN w:val="0"/>
      <w:adjustRightInd w:val="0"/>
      <w:jc w:val="left"/>
      <w:textAlignment w:val="baseline"/>
    </w:pPr>
    <w:rPr>
      <w:rFonts w:cs="David"/>
      <w:sz w:val="20"/>
      <w:lang w:eastAsia="en-US"/>
    </w:rPr>
  </w:style>
  <w:style w:type="paragraph" w:customStyle="1" w:styleId="AlphaList3">
    <w:name w:val="Alpha List 3"/>
    <w:basedOn w:val="a2"/>
    <w:uiPriority w:val="99"/>
    <w:rsid w:val="00DE1C00"/>
    <w:pPr>
      <w:numPr>
        <w:numId w:val="22"/>
      </w:numPr>
      <w:spacing w:before="120" w:line="320" w:lineRule="exact"/>
      <w:ind w:left="0" w:right="1245"/>
    </w:pPr>
    <w:rPr>
      <w:rFonts w:cs="David"/>
      <w:sz w:val="22"/>
    </w:rPr>
  </w:style>
  <w:style w:type="paragraph" w:customStyle="1" w:styleId="afff9">
    <w:name w:val="נירהקטן"/>
    <w:basedOn w:val="a2"/>
    <w:uiPriority w:val="99"/>
    <w:rsid w:val="00DE1C00"/>
    <w:pPr>
      <w:tabs>
        <w:tab w:val="left" w:pos="2210"/>
      </w:tabs>
      <w:jc w:val="left"/>
    </w:pPr>
    <w:rPr>
      <w:rFonts w:ascii="Arial" w:hAnsi="Arial" w:cs="David"/>
      <w:sz w:val="24"/>
      <w:lang w:eastAsia="en-US"/>
    </w:rPr>
  </w:style>
  <w:style w:type="paragraph" w:customStyle="1" w:styleId="1c">
    <w:name w:val="סיעוף שני1"/>
    <w:basedOn w:val="aa"/>
    <w:next w:val="a"/>
    <w:autoRedefine/>
    <w:uiPriority w:val="99"/>
    <w:rsid w:val="00DE1C00"/>
    <w:pPr>
      <w:spacing w:before="0" w:after="0"/>
      <w:ind w:left="936"/>
      <w:contextualSpacing w:val="0"/>
    </w:pPr>
    <w:rPr>
      <w:rFonts w:eastAsia="Times New Roman" w:cs="David"/>
      <w:bCs/>
      <w:sz w:val="32"/>
      <w:szCs w:val="32"/>
    </w:rPr>
  </w:style>
  <w:style w:type="paragraph" w:customStyle="1" w:styleId="5a">
    <w:name w:val="סגנון5"/>
    <w:basedOn w:val="2d"/>
    <w:uiPriority w:val="99"/>
    <w:rsid w:val="00DE1C00"/>
    <w:pPr>
      <w:tabs>
        <w:tab w:val="num" w:pos="1437"/>
      </w:tabs>
      <w:overflowPunct/>
      <w:autoSpaceDE/>
      <w:autoSpaceDN/>
      <w:adjustRightInd/>
      <w:spacing w:before="120"/>
      <w:ind w:left="1418" w:right="1418" w:hanging="341"/>
    </w:pPr>
    <w:rPr>
      <w:rFonts w:ascii="Comic Sans MS" w:hAnsi="Comic Sans MS" w:cs="Narkisim"/>
      <w:noProof/>
      <w:sz w:val="22"/>
    </w:rPr>
  </w:style>
  <w:style w:type="character" w:customStyle="1" w:styleId="RonnyBase1">
    <w:name w:val="RonnyBase תו1"/>
    <w:link w:val="RonnyBase0"/>
    <w:uiPriority w:val="99"/>
    <w:rsid w:val="00DE1C00"/>
    <w:rPr>
      <w:rFonts w:ascii="Times New Roman" w:eastAsia="Times New Roman" w:hAnsi="Times New Roman" w:cs="David"/>
    </w:rPr>
  </w:style>
  <w:style w:type="paragraph" w:customStyle="1" w:styleId="110">
    <w:name w:val="סגנון1.1"/>
    <w:basedOn w:val="a2"/>
    <w:uiPriority w:val="99"/>
    <w:rsid w:val="00DE1C00"/>
    <w:pPr>
      <w:keepNext/>
      <w:keepLines/>
      <w:spacing w:before="120" w:after="120"/>
      <w:ind w:right="969"/>
      <w:jc w:val="left"/>
      <w:outlineLvl w:val="1"/>
    </w:pPr>
    <w:rPr>
      <w:rFonts w:cs="David"/>
      <w:b/>
      <w:bCs/>
      <w:sz w:val="24"/>
      <w:szCs w:val="28"/>
      <w:lang w:eastAsia="en-US"/>
    </w:rPr>
  </w:style>
  <w:style w:type="paragraph" w:customStyle="1" w:styleId="Char0">
    <w:name w:val="Char"/>
    <w:basedOn w:val="a2"/>
    <w:uiPriority w:val="99"/>
    <w:rsid w:val="00DE1C00"/>
    <w:pPr>
      <w:bidi w:val="0"/>
      <w:spacing w:after="160" w:line="240" w:lineRule="exact"/>
    </w:pPr>
    <w:rPr>
      <w:rFonts w:ascii="Verdana" w:hAnsi="Verdana"/>
      <w:sz w:val="16"/>
      <w:szCs w:val="20"/>
      <w:lang w:eastAsia="en-US" w:bidi="ar-SA"/>
    </w:rPr>
  </w:style>
  <w:style w:type="paragraph" w:customStyle="1" w:styleId="Normal4">
    <w:name w:val="Normal4"/>
    <w:basedOn w:val="RonnyBase0"/>
    <w:uiPriority w:val="99"/>
    <w:rsid w:val="00DE1C00"/>
    <w:pPr>
      <w:keepLines w:val="0"/>
      <w:numPr>
        <w:numId w:val="21"/>
      </w:numPr>
      <w:tabs>
        <w:tab w:val="clear" w:pos="926"/>
        <w:tab w:val="num" w:pos="360"/>
        <w:tab w:val="num" w:pos="1140"/>
      </w:tabs>
      <w:spacing w:before="0" w:line="360" w:lineRule="auto"/>
      <w:ind w:left="1192" w:firstLine="0"/>
    </w:pPr>
    <w:rPr>
      <w:rFonts w:cs="Times New Roman"/>
      <w:sz w:val="24"/>
      <w:szCs w:val="20"/>
    </w:rPr>
  </w:style>
  <w:style w:type="character" w:customStyle="1" w:styleId="afffa">
    <w:name w:val="תואר תו"/>
    <w:uiPriority w:val="99"/>
    <w:rsid w:val="00DE1C00"/>
    <w:rPr>
      <w:rFonts w:cs="David"/>
      <w:noProof/>
      <w:szCs w:val="24"/>
      <w:u w:val="single"/>
    </w:rPr>
  </w:style>
  <w:style w:type="paragraph" w:customStyle="1" w:styleId="afffb">
    <w:name w:val="כותרת"/>
    <w:basedOn w:val="a2"/>
    <w:uiPriority w:val="99"/>
    <w:rsid w:val="00DE1C00"/>
    <w:pPr>
      <w:overflowPunct w:val="0"/>
      <w:autoSpaceDE w:val="0"/>
      <w:autoSpaceDN w:val="0"/>
      <w:adjustRightInd w:val="0"/>
      <w:spacing w:before="120" w:after="120"/>
      <w:jc w:val="center"/>
      <w:textAlignment w:val="baseline"/>
    </w:pPr>
    <w:rPr>
      <w:rFonts w:cs="David"/>
      <w:b/>
      <w:bCs/>
      <w:sz w:val="20"/>
      <w:szCs w:val="36"/>
    </w:rPr>
  </w:style>
  <w:style w:type="paragraph" w:customStyle="1" w:styleId="afffc">
    <w:name w:val="כותרות"/>
    <w:basedOn w:val="a2"/>
    <w:uiPriority w:val="99"/>
    <w:rsid w:val="00DE1C00"/>
    <w:pPr>
      <w:overflowPunct w:val="0"/>
      <w:autoSpaceDE w:val="0"/>
      <w:autoSpaceDN w:val="0"/>
      <w:adjustRightInd w:val="0"/>
      <w:jc w:val="center"/>
      <w:textAlignment w:val="baseline"/>
    </w:pPr>
    <w:rPr>
      <w:rFonts w:cs="David"/>
      <w:sz w:val="20"/>
    </w:rPr>
  </w:style>
  <w:style w:type="paragraph" w:customStyle="1" w:styleId="afffd">
    <w:name w:val="הואיל"/>
    <w:basedOn w:val="afffc"/>
    <w:uiPriority w:val="99"/>
    <w:rsid w:val="00DE1C00"/>
    <w:pPr>
      <w:spacing w:before="120" w:after="120"/>
      <w:ind w:left="799" w:hanging="799"/>
      <w:jc w:val="both"/>
    </w:pPr>
  </w:style>
  <w:style w:type="paragraph" w:customStyle="1" w:styleId="N1">
    <w:name w:val="N1"/>
    <w:basedOn w:val="a2"/>
    <w:next w:val="2"/>
    <w:uiPriority w:val="99"/>
    <w:rsid w:val="00DE1C00"/>
    <w:pPr>
      <w:overflowPunct w:val="0"/>
      <w:autoSpaceDE w:val="0"/>
      <w:autoSpaceDN w:val="0"/>
      <w:adjustRightInd w:val="0"/>
      <w:spacing w:before="120" w:after="120"/>
      <w:ind w:left="709"/>
      <w:textAlignment w:val="baseline"/>
    </w:pPr>
    <w:rPr>
      <w:rFonts w:cs="David"/>
      <w:sz w:val="20"/>
    </w:rPr>
  </w:style>
  <w:style w:type="paragraph" w:customStyle="1" w:styleId="2f1">
    <w:name w:val="פיסקת רשימה2"/>
    <w:basedOn w:val="a2"/>
    <w:uiPriority w:val="99"/>
    <w:rsid w:val="00DE1C00"/>
    <w:pPr>
      <w:ind w:left="720"/>
      <w:jc w:val="left"/>
    </w:pPr>
    <w:rPr>
      <w:sz w:val="24"/>
    </w:rPr>
  </w:style>
  <w:style w:type="paragraph" w:customStyle="1" w:styleId="5b">
    <w:name w:val="ממוספר 5 תו תו תו תו תו"/>
    <w:basedOn w:val="48"/>
    <w:uiPriority w:val="99"/>
    <w:rsid w:val="00DE1C00"/>
    <w:pPr>
      <w:tabs>
        <w:tab w:val="clear" w:pos="1192"/>
        <w:tab w:val="left" w:pos="1759"/>
      </w:tabs>
      <w:ind w:left="1759" w:hanging="1276"/>
    </w:pPr>
    <w:rPr>
      <w:noProof/>
      <w:lang w:eastAsia="he-IL"/>
    </w:rPr>
  </w:style>
  <w:style w:type="paragraph" w:customStyle="1" w:styleId="48">
    <w:name w:val="ממוספר 4"/>
    <w:basedOn w:val="3f4"/>
    <w:uiPriority w:val="99"/>
    <w:rsid w:val="00DE1C00"/>
    <w:pPr>
      <w:tabs>
        <w:tab w:val="clear" w:pos="1050"/>
        <w:tab w:val="num" w:pos="360"/>
        <w:tab w:val="left" w:pos="1192"/>
      </w:tabs>
    </w:pPr>
  </w:style>
  <w:style w:type="paragraph" w:customStyle="1" w:styleId="3f4">
    <w:name w:val="ממוספר 3"/>
    <w:basedOn w:val="3"/>
    <w:next w:val="a2"/>
    <w:link w:val="3f5"/>
    <w:uiPriority w:val="99"/>
    <w:rsid w:val="00DE1C00"/>
    <w:pPr>
      <w:tabs>
        <w:tab w:val="left" w:pos="1050"/>
      </w:tabs>
      <w:spacing w:after="60"/>
      <w:ind w:left="1224" w:hanging="504"/>
    </w:pPr>
    <w:rPr>
      <w:rFonts w:eastAsia="Times New Roman" w:cs="David"/>
      <w:bCs w:val="0"/>
      <w:caps w:val="0"/>
      <w:spacing w:val="0"/>
    </w:rPr>
  </w:style>
  <w:style w:type="character" w:customStyle="1" w:styleId="3f5">
    <w:name w:val="ממוספר 3 תו"/>
    <w:link w:val="3f4"/>
    <w:uiPriority w:val="99"/>
    <w:rsid w:val="00DE1C00"/>
    <w:rPr>
      <w:rFonts w:asciiTheme="minorBidi" w:eastAsia="Times New Roman" w:hAnsiTheme="minorBidi" w:cs="David"/>
      <w:b/>
      <w:sz w:val="24"/>
      <w:szCs w:val="24"/>
    </w:rPr>
  </w:style>
  <w:style w:type="paragraph" w:customStyle="1" w:styleId="63">
    <w:name w:val="ממוספר 6 תו תו תו"/>
    <w:basedOn w:val="5b"/>
    <w:uiPriority w:val="99"/>
    <w:rsid w:val="00DE1C00"/>
    <w:pPr>
      <w:tabs>
        <w:tab w:val="left" w:pos="1901"/>
      </w:tabs>
      <w:ind w:left="1901"/>
    </w:pPr>
  </w:style>
  <w:style w:type="paragraph" w:customStyle="1" w:styleId="3f6">
    <w:name w:val="כותרת 3 חדש"/>
    <w:basedOn w:val="3f4"/>
    <w:next w:val="a2"/>
    <w:uiPriority w:val="99"/>
    <w:rsid w:val="00DE1C00"/>
    <w:pPr>
      <w:keepNext/>
      <w:keepLines/>
      <w:widowControl/>
      <w:numPr>
        <w:ilvl w:val="0"/>
        <w:numId w:val="0"/>
      </w:numPr>
      <w:spacing w:before="240"/>
      <w:ind w:left="1224" w:hanging="504"/>
    </w:pPr>
    <w:rPr>
      <w:b w:val="0"/>
      <w:bCs/>
      <w:sz w:val="32"/>
      <w:szCs w:val="32"/>
    </w:rPr>
  </w:style>
  <w:style w:type="character" w:customStyle="1" w:styleId="NormalWeb1">
    <w:name w:val="Normal (Web)‎ תו"/>
    <w:uiPriority w:val="99"/>
    <w:rsid w:val="00DE1C00"/>
    <w:rPr>
      <w:sz w:val="24"/>
      <w:szCs w:val="24"/>
    </w:rPr>
  </w:style>
  <w:style w:type="character" w:customStyle="1" w:styleId="FootnoteTextChar">
    <w:name w:val="Footnote Text Char"/>
    <w:uiPriority w:val="99"/>
    <w:semiHidden/>
    <w:rsid w:val="00DE1C00"/>
    <w:rPr>
      <w:sz w:val="20"/>
    </w:rPr>
  </w:style>
  <w:style w:type="character" w:customStyle="1" w:styleId="FootnoteTextChar1">
    <w:name w:val="Footnote Text Char1"/>
    <w:uiPriority w:val="99"/>
    <w:semiHidden/>
    <w:rsid w:val="00DE1C00"/>
    <w:rPr>
      <w:rFonts w:cs="Times New Roman"/>
      <w:sz w:val="20"/>
      <w:szCs w:val="20"/>
    </w:rPr>
  </w:style>
  <w:style w:type="paragraph" w:customStyle="1" w:styleId="Paragraph1">
    <w:name w:val="Paragraph 1"/>
    <w:basedOn w:val="a2"/>
    <w:uiPriority w:val="99"/>
    <w:rsid w:val="00DE1C00"/>
    <w:pPr>
      <w:keepNext/>
      <w:keepLines/>
      <w:spacing w:before="120" w:after="120"/>
      <w:ind w:left="470"/>
    </w:pPr>
    <w:rPr>
      <w:rFonts w:cs="Narkisim"/>
      <w:sz w:val="22"/>
      <w:lang w:eastAsia="en-US"/>
    </w:rPr>
  </w:style>
  <w:style w:type="character" w:styleId="afffe">
    <w:name w:val="Strong"/>
    <w:uiPriority w:val="99"/>
    <w:qFormat/>
    <w:rsid w:val="00DE1C00"/>
    <w:rPr>
      <w:rFonts w:cs="Times New Roman"/>
      <w:b/>
      <w:bCs/>
    </w:rPr>
  </w:style>
  <w:style w:type="paragraph" w:customStyle="1" w:styleId="DefaultParagraphFont">
    <w:name w:val="Default Paragraph Font תו תו"/>
    <w:basedOn w:val="a2"/>
    <w:uiPriority w:val="99"/>
    <w:rsid w:val="00DE1C00"/>
    <w:pPr>
      <w:bidi w:val="0"/>
      <w:spacing w:after="160" w:line="240" w:lineRule="exact"/>
    </w:pPr>
    <w:rPr>
      <w:rFonts w:ascii="Verdana" w:hAnsi="Verdana"/>
      <w:sz w:val="16"/>
      <w:szCs w:val="20"/>
      <w:lang w:eastAsia="en-US" w:bidi="ar-SA"/>
    </w:rPr>
  </w:style>
  <w:style w:type="character" w:customStyle="1" w:styleId="1d">
    <w:name w:val="תו1"/>
    <w:uiPriority w:val="99"/>
    <w:rsid w:val="00DE1C00"/>
    <w:rPr>
      <w:rFonts w:cs="Narkisim"/>
      <w:b/>
      <w:bCs/>
      <w:sz w:val="28"/>
      <w:szCs w:val="28"/>
      <w:lang w:val="en-US" w:eastAsia="en-US" w:bidi="he-IL"/>
    </w:rPr>
  </w:style>
  <w:style w:type="paragraph" w:customStyle="1" w:styleId="DefaultParagraphFontCharChar">
    <w:name w:val="Default Paragraph Font Char Char"/>
    <w:basedOn w:val="a2"/>
    <w:uiPriority w:val="99"/>
    <w:rsid w:val="00DE1C00"/>
    <w:pPr>
      <w:bidi w:val="0"/>
      <w:spacing w:after="160" w:line="240" w:lineRule="exact"/>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DE1C00"/>
    <w:pPr>
      <w:keepNext/>
      <w:spacing w:after="240"/>
      <w:ind w:right="-1627" w:hanging="360"/>
    </w:pPr>
    <w:rPr>
      <w:rFonts w:eastAsia="Times New Roman" w:cs="David"/>
      <w:b w:val="0"/>
      <w:bCs w:val="0"/>
      <w:caps w:val="0"/>
      <w:spacing w:val="0"/>
      <w:lang w:eastAsia="he-IL"/>
    </w:rPr>
  </w:style>
  <w:style w:type="paragraph" w:customStyle="1" w:styleId="3f7">
    <w:name w:val="רמה 3"/>
    <w:basedOn w:val="a2"/>
    <w:uiPriority w:val="99"/>
    <w:rsid w:val="00DE1C00"/>
    <w:pPr>
      <w:keepNext/>
      <w:tabs>
        <w:tab w:val="num" w:pos="1474"/>
      </w:tabs>
      <w:spacing w:before="120"/>
      <w:ind w:left="1474" w:hanging="754"/>
    </w:pPr>
    <w:rPr>
      <w:rFonts w:eastAsia="MS Mincho" w:cs="David"/>
      <w:sz w:val="22"/>
      <w:lang w:eastAsia="ja-JP"/>
    </w:rPr>
  </w:style>
  <w:style w:type="paragraph" w:customStyle="1" w:styleId="affff">
    <w:name w:val="כותרת הסכם"/>
    <w:basedOn w:val="a2"/>
    <w:uiPriority w:val="99"/>
    <w:rsid w:val="00DE1C00"/>
    <w:pPr>
      <w:keepNext/>
      <w:spacing w:before="120"/>
      <w:jc w:val="center"/>
    </w:pPr>
    <w:rPr>
      <w:rFonts w:eastAsia="MS Mincho" w:cs="David"/>
      <w:b/>
      <w:bCs/>
      <w:sz w:val="22"/>
      <w:lang w:eastAsia="ja-JP"/>
    </w:rPr>
  </w:style>
  <w:style w:type="paragraph" w:customStyle="1" w:styleId="Char1">
    <w:name w:val="Char1"/>
    <w:basedOn w:val="a2"/>
    <w:uiPriority w:val="99"/>
    <w:rsid w:val="00DE1C00"/>
    <w:pPr>
      <w:bidi w:val="0"/>
      <w:spacing w:after="160" w:line="240" w:lineRule="exact"/>
    </w:pPr>
    <w:rPr>
      <w:rFonts w:ascii="Verdana" w:hAnsi="Verdana"/>
      <w:sz w:val="16"/>
      <w:szCs w:val="20"/>
      <w:lang w:eastAsia="en-US" w:bidi="ar-SA"/>
    </w:rPr>
  </w:style>
  <w:style w:type="character" w:customStyle="1" w:styleId="affff0">
    <w:name w:val="טקסט בסיסי תו תו"/>
    <w:uiPriority w:val="99"/>
    <w:rsid w:val="00DE1C00"/>
    <w:rPr>
      <w:rFonts w:cs="Narkisim"/>
      <w:sz w:val="24"/>
      <w:szCs w:val="24"/>
      <w:lang w:val="en-US" w:eastAsia="en-US" w:bidi="he-IL"/>
    </w:rPr>
  </w:style>
  <w:style w:type="paragraph" w:customStyle="1" w:styleId="N2">
    <w:name w:val="N2"/>
    <w:basedOn w:val="a2"/>
    <w:uiPriority w:val="99"/>
    <w:rsid w:val="00DE1C00"/>
    <w:pPr>
      <w:overflowPunct w:val="0"/>
      <w:autoSpaceDE w:val="0"/>
      <w:autoSpaceDN w:val="0"/>
      <w:adjustRightInd w:val="0"/>
      <w:spacing w:before="120" w:after="120"/>
      <w:ind w:left="1418"/>
      <w:textAlignment w:val="baseline"/>
    </w:pPr>
    <w:rPr>
      <w:rFonts w:cs="David"/>
      <w:sz w:val="20"/>
    </w:rPr>
  </w:style>
  <w:style w:type="paragraph" w:customStyle="1" w:styleId="font5">
    <w:name w:val="font5"/>
    <w:basedOn w:val="a2"/>
    <w:rsid w:val="00DE1C00"/>
    <w:pPr>
      <w:bidi w:val="0"/>
      <w:spacing w:before="100" w:beforeAutospacing="1" w:after="100" w:afterAutospacing="1"/>
      <w:jc w:val="left"/>
    </w:pPr>
    <w:rPr>
      <w:rFonts w:cs="David"/>
      <w:color w:val="000000"/>
      <w:sz w:val="24"/>
      <w:lang w:eastAsia="en-US"/>
    </w:rPr>
  </w:style>
  <w:style w:type="paragraph" w:customStyle="1" w:styleId="font6">
    <w:name w:val="font6"/>
    <w:basedOn w:val="a2"/>
    <w:rsid w:val="00DE1C00"/>
    <w:pPr>
      <w:bidi w:val="0"/>
      <w:spacing w:before="100" w:beforeAutospacing="1" w:after="100" w:afterAutospacing="1"/>
      <w:jc w:val="left"/>
    </w:pPr>
    <w:rPr>
      <w:rFonts w:cs="Times New Roman"/>
      <w:color w:val="000000"/>
      <w:sz w:val="24"/>
      <w:lang w:eastAsia="en-US"/>
    </w:rPr>
  </w:style>
  <w:style w:type="paragraph" w:customStyle="1" w:styleId="xl63">
    <w:name w:val="xl63"/>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4">
    <w:name w:val="xl64"/>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5">
    <w:name w:val="xl65"/>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6">
    <w:name w:val="xl66"/>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 w:val="24"/>
      <w:lang w:eastAsia="en-US"/>
    </w:rPr>
  </w:style>
  <w:style w:type="paragraph" w:customStyle="1" w:styleId="xl67">
    <w:name w:val="xl67"/>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xl68">
    <w:name w:val="xl68"/>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69">
    <w:name w:val="xl69"/>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0">
    <w:name w:val="xl70"/>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1">
    <w:name w:val="xl71"/>
    <w:basedOn w:val="a2"/>
    <w:rsid w:val="00DE1C00"/>
    <w:pPr>
      <w:pBdr>
        <w:top w:val="single" w:sz="4" w:space="0" w:color="auto"/>
        <w:left w:val="single" w:sz="4" w:space="0" w:color="auto"/>
        <w:bottom w:val="single" w:sz="4" w:space="0" w:color="auto"/>
        <w:right w:val="single" w:sz="4" w:space="0" w:color="auto"/>
      </w:pBdr>
      <w:shd w:val="clear" w:color="000000" w:fill="969696"/>
      <w:bidi w:val="0"/>
      <w:spacing w:before="100" w:beforeAutospacing="1" w:after="100" w:afterAutospacing="1"/>
      <w:jc w:val="left"/>
    </w:pPr>
    <w:rPr>
      <w:rFonts w:cs="Times New Roman"/>
      <w:sz w:val="24"/>
      <w:lang w:eastAsia="en-US"/>
    </w:rPr>
  </w:style>
  <w:style w:type="paragraph" w:customStyle="1" w:styleId="xl72">
    <w:name w:val="xl72"/>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David"/>
      <w:color w:val="000000"/>
      <w:sz w:val="24"/>
      <w:lang w:eastAsia="en-US"/>
    </w:rPr>
  </w:style>
  <w:style w:type="numbering" w:styleId="111111">
    <w:name w:val="Outline List 2"/>
    <w:basedOn w:val="a5"/>
    <w:uiPriority w:val="99"/>
    <w:semiHidden/>
    <w:unhideWhenUsed/>
    <w:rsid w:val="00DE1C00"/>
    <w:pPr>
      <w:numPr>
        <w:numId w:val="24"/>
      </w:numPr>
    </w:pPr>
  </w:style>
  <w:style w:type="numbering" w:customStyle="1" w:styleId="1">
    <w:name w:val="סגנון1"/>
    <w:rsid w:val="00DE1C00"/>
    <w:pPr>
      <w:numPr>
        <w:numId w:val="23"/>
      </w:numPr>
    </w:pPr>
  </w:style>
  <w:style w:type="paragraph" w:customStyle="1" w:styleId="xl73">
    <w:name w:val="xl73"/>
    <w:basedOn w:val="a2"/>
    <w:rsid w:val="00DE1C00"/>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lang w:eastAsia="en-US"/>
    </w:rPr>
  </w:style>
  <w:style w:type="paragraph" w:customStyle="1" w:styleId="Normal1Title">
    <w:name w:val="Normal1 Title"/>
    <w:basedOn w:val="a2"/>
    <w:next w:val="Normal1"/>
    <w:rsid w:val="00DE1C00"/>
    <w:pPr>
      <w:spacing w:before="120" w:line="320" w:lineRule="exact"/>
      <w:ind w:left="397"/>
    </w:pPr>
    <w:rPr>
      <w:rFonts w:cs="David"/>
      <w:b/>
      <w:bCs/>
      <w:sz w:val="22"/>
    </w:rPr>
  </w:style>
  <w:style w:type="paragraph" w:customStyle="1" w:styleId="Tableofcontents1">
    <w:name w:val="Table of contents 1"/>
    <w:basedOn w:val="a2"/>
    <w:next w:val="Normal1"/>
    <w:rsid w:val="00DE1C00"/>
    <w:pPr>
      <w:spacing w:before="120" w:after="120" w:line="320" w:lineRule="exact"/>
      <w:jc w:val="center"/>
    </w:pPr>
    <w:rPr>
      <w:rFonts w:cs="David"/>
      <w:b/>
      <w:bCs/>
      <w:smallCaps/>
      <w:spacing w:val="60"/>
      <w:sz w:val="28"/>
      <w:szCs w:val="32"/>
    </w:rPr>
  </w:style>
  <w:style w:type="character" w:customStyle="1" w:styleId="1e">
    <w:name w:val="כותרת עליונה תו1"/>
    <w:aliases w:val="כותרת עליונה תו תו,Header תו תו"/>
    <w:locked/>
    <w:rsid w:val="00DE1C00"/>
    <w:rPr>
      <w:sz w:val="24"/>
      <w:szCs w:val="24"/>
      <w:lang w:eastAsia="he-IL"/>
    </w:rPr>
  </w:style>
  <w:style w:type="paragraph" w:customStyle="1" w:styleId="20">
    <w:name w:val="סגנון2"/>
    <w:basedOn w:val="3"/>
    <w:link w:val="2f2"/>
    <w:qFormat/>
    <w:rsid w:val="00DE1C00"/>
    <w:pPr>
      <w:numPr>
        <w:numId w:val="26"/>
      </w:numPr>
      <w:spacing w:before="240" w:after="60" w:line="240" w:lineRule="auto"/>
    </w:pPr>
    <w:rPr>
      <w:rFonts w:eastAsia="Times New Roman" w:cs="David"/>
      <w:bCs w:val="0"/>
      <w:caps w:val="0"/>
      <w:spacing w:val="0"/>
      <w:u w:val="single"/>
      <w:lang w:eastAsia="he-IL"/>
    </w:rPr>
  </w:style>
  <w:style w:type="character" w:customStyle="1" w:styleId="2f2">
    <w:name w:val="סגנון2 תו"/>
    <w:link w:val="20"/>
    <w:rsid w:val="00DE1C00"/>
    <w:rPr>
      <w:rFonts w:asciiTheme="minorBidi" w:eastAsia="Times New Roman" w:hAnsiTheme="minorBidi" w:cs="David"/>
      <w:b/>
      <w:sz w:val="24"/>
      <w:szCs w:val="24"/>
      <w:u w:val="single"/>
      <w:lang w:eastAsia="he-IL"/>
    </w:rPr>
  </w:style>
  <w:style w:type="paragraph" w:customStyle="1" w:styleId="StyleHeading2RightBefore0cmHanging076cmBefor">
    <w:name w:val="סגנון Style Heading 2 + Right Before:  0 cm Hanging:  0.76 cm Befor..."/>
    <w:basedOn w:val="StyleHeading2RightBefore0cmHanging076cmBefore"/>
    <w:rsid w:val="00DE1C00"/>
    <w:pPr>
      <w:keepLines/>
      <w:widowControl w:val="0"/>
      <w:numPr>
        <w:numId w:val="0"/>
      </w:numPr>
      <w:tabs>
        <w:tab w:val="num" w:pos="495"/>
      </w:tabs>
      <w:ind w:left="495" w:right="0" w:hanging="495"/>
    </w:pPr>
  </w:style>
  <w:style w:type="paragraph" w:customStyle="1" w:styleId="StyleHeading2RightBefore0cmHanging076cmBefore">
    <w:name w:val="Style Heading 2 + Right Before:  0 cm Hanging:  0.76 cm Before: ..."/>
    <w:basedOn w:val="2"/>
    <w:rsid w:val="00DE1C00"/>
    <w:pPr>
      <w:keepNext/>
      <w:widowControl/>
      <w:tabs>
        <w:tab w:val="num" w:pos="495"/>
      </w:tabs>
      <w:spacing w:after="120"/>
      <w:ind w:left="495" w:right="495" w:hanging="495"/>
    </w:pPr>
    <w:rPr>
      <w:rFonts w:eastAsia="Times New Roman" w:cs="David"/>
      <w:caps w:val="0"/>
      <w:noProof/>
      <w:spacing w:val="4"/>
      <w:lang w:eastAsia="he-IL"/>
    </w:rPr>
  </w:style>
  <w:style w:type="paragraph" w:customStyle="1" w:styleId="StyleHeading3RightBefore6ptLinespacing15lines">
    <w:name w:val="Style Heading 3 + Right Before:  6 pt Line spacing:  1.5 lines"/>
    <w:basedOn w:val="3"/>
    <w:rsid w:val="00DE1C00"/>
    <w:pPr>
      <w:keepNext/>
      <w:widowControl/>
      <w:tabs>
        <w:tab w:val="num" w:pos="1428"/>
      </w:tabs>
      <w:spacing w:after="60"/>
      <w:ind w:left="1428" w:right="495" w:hanging="720"/>
    </w:pPr>
    <w:rPr>
      <w:rFonts w:ascii="Arial" w:eastAsia="Times New Roman" w:hAnsi="Arial" w:cs="David"/>
      <w:b w:val="0"/>
      <w:caps w:val="0"/>
      <w:noProof/>
      <w:spacing w:val="0"/>
      <w:lang w:eastAsia="he-IL"/>
    </w:rPr>
  </w:style>
  <w:style w:type="paragraph" w:customStyle="1" w:styleId="StyleHeading3RightBefore6ptLinespacing15line">
    <w:name w:val="סגנון Style Heading 3 + Right Before:  6 pt Line spacing:  1.5 line..."/>
    <w:basedOn w:val="StyleHeading3RightBefore6ptLinespacing15lines"/>
    <w:autoRedefine/>
    <w:rsid w:val="00DE1C00"/>
    <w:pPr>
      <w:keepLines/>
      <w:widowControl w:val="0"/>
      <w:tabs>
        <w:tab w:val="clear" w:pos="1428"/>
      </w:tabs>
      <w:ind w:left="708" w:right="0" w:firstLine="0"/>
    </w:pPr>
    <w:rPr>
      <w:b/>
      <w:bCs w:val="0"/>
    </w:rPr>
  </w:style>
  <w:style w:type="character" w:customStyle="1" w:styleId="Normal21">
    <w:name w:val="Normal2 תו1"/>
    <w:link w:val="Normal2"/>
    <w:locked/>
    <w:rsid w:val="00DE1C00"/>
    <w:rPr>
      <w:rFonts w:ascii="Times New Roman" w:eastAsia="Times New Roman" w:hAnsi="Times New Roman" w:cs="David"/>
      <w:szCs w:val="24"/>
      <w:lang w:eastAsia="he-IL"/>
    </w:rPr>
  </w:style>
  <w:style w:type="table" w:styleId="1-1">
    <w:name w:val="Medium Shading 1 Accent 1"/>
    <w:basedOn w:val="a4"/>
    <w:uiPriority w:val="63"/>
    <w:rsid w:val="00DE1C00"/>
    <w:pPr>
      <w:spacing w:before="0"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0">
    <w:name w:val="Light Grid Accent 1"/>
    <w:basedOn w:val="a4"/>
    <w:uiPriority w:val="62"/>
    <w:rsid w:val="00DE1C00"/>
    <w:pPr>
      <w:spacing w:before="0"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Light Shading Accent 1"/>
    <w:basedOn w:val="a4"/>
    <w:uiPriority w:val="60"/>
    <w:rsid w:val="00DE1C00"/>
    <w:pPr>
      <w:spacing w:before="0"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NumberList0">
    <w:name w:val="Number List 0"/>
    <w:basedOn w:val="Normal0"/>
    <w:rsid w:val="00DE1C00"/>
    <w:pPr>
      <w:numPr>
        <w:numId w:val="16"/>
      </w:numPr>
    </w:pPr>
  </w:style>
  <w:style w:type="paragraph" w:customStyle="1" w:styleId="H1">
    <w:name w:val="H1"/>
    <w:basedOn w:val="a2"/>
    <w:next w:val="a2"/>
    <w:rsid w:val="00DE1C00"/>
    <w:pPr>
      <w:spacing w:before="240" w:after="120" w:line="320" w:lineRule="exact"/>
      <w:jc w:val="left"/>
      <w:outlineLvl w:val="0"/>
    </w:pPr>
    <w:rPr>
      <w:rFonts w:cs="David"/>
      <w:b/>
      <w:bCs/>
      <w:spacing w:val="30"/>
      <w:sz w:val="28"/>
      <w:szCs w:val="32"/>
    </w:rPr>
  </w:style>
  <w:style w:type="table" w:styleId="-12">
    <w:name w:val="Light List Accent 1"/>
    <w:basedOn w:val="a4"/>
    <w:uiPriority w:val="61"/>
    <w:rsid w:val="00DE1C00"/>
    <w:pPr>
      <w:spacing w:before="0"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5">
    <w:name w:val="כותרת .5"/>
    <w:basedOn w:val="4"/>
    <w:link w:val="5c"/>
    <w:autoRedefine/>
    <w:qFormat/>
    <w:rsid w:val="00950E3C"/>
    <w:pPr>
      <w:numPr>
        <w:ilvl w:val="3"/>
      </w:numPr>
      <w:tabs>
        <w:tab w:val="clear" w:pos="2692"/>
        <w:tab w:val="num" w:pos="1700"/>
      </w:tabs>
      <w:ind w:left="1700"/>
      <w:jc w:val="left"/>
    </w:pPr>
    <w:rPr>
      <w:rFonts w:eastAsia="Times New Roman"/>
      <w:caps w:val="0"/>
      <w:spacing w:val="0"/>
    </w:rPr>
  </w:style>
  <w:style w:type="character" w:customStyle="1" w:styleId="5c">
    <w:name w:val="כותרת .5 תו"/>
    <w:basedOn w:val="40"/>
    <w:link w:val="5"/>
    <w:rsid w:val="00950E3C"/>
    <w:rPr>
      <w:rFonts w:asciiTheme="minorBidi" w:eastAsia="Times New Roman" w:hAnsiTheme="minorBidi"/>
      <w:b/>
      <w:caps w:val="0"/>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mof.gov.il" TargetMode="Externa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hyperlink" Target="mailto:Liorda@mof.gov.il" TargetMode="External"/><Relationship Id="rId14" Type="http://schemas.openxmlformats.org/officeDocument/2006/relationships/footer" Target="foot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2.jpeg"/></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98BDDB-5CF6-48F5-8635-BEE4395C7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91</Pages>
  <Words>17707</Words>
  <Characters>89116</Characters>
  <Application>Microsoft Office Word</Application>
  <DocSecurity>0</DocSecurity>
  <Lines>742</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106610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נמרוד עציוני</cp:lastModifiedBy>
  <cp:revision>76</cp:revision>
  <cp:lastPrinted>2014-08-20T06:15:00Z</cp:lastPrinted>
  <dcterms:created xsi:type="dcterms:W3CDTF">2014-07-30T14:35:00Z</dcterms:created>
  <dcterms:modified xsi:type="dcterms:W3CDTF">2014-08-31T05:36:00Z</dcterms:modified>
</cp:coreProperties>
</file>